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60D15742" w14:textId="42A3F322" w:rsidR="00BF3A43" w:rsidRDefault="00BF3A43" w:rsidP="00BF3A43">
      <w:pPr>
        <w:spacing w:before="120" w:after="120"/>
        <w:rPr>
          <w:rFonts w:ascii="Arial" w:hAnsi="Arial" w:cs="Arial"/>
          <w:sz w:val="22"/>
          <w:szCs w:val="22"/>
        </w:rPr>
      </w:pPr>
      <w:bookmarkStart w:id="0" w:name="_GoBack"/>
      <w:bookmarkEnd w:id="0"/>
      <w:r w:rsidRPr="0089161A">
        <w:rPr>
          <w:rFonts w:ascii="Arial" w:hAnsi="Arial" w:cs="Arial"/>
          <w:sz w:val="22"/>
          <w:szCs w:val="22"/>
        </w:rPr>
        <w:t xml:space="preserve">The responsibilities of this classification include serving as </w:t>
      </w:r>
      <w:r>
        <w:rPr>
          <w:rFonts w:ascii="Arial" w:hAnsi="Arial" w:cs="Arial"/>
          <w:sz w:val="22"/>
          <w:szCs w:val="22"/>
        </w:rPr>
        <w:t xml:space="preserve">the </w:t>
      </w:r>
      <w:r w:rsidRPr="0089161A">
        <w:rPr>
          <w:rFonts w:ascii="Arial" w:hAnsi="Arial" w:cs="Arial"/>
          <w:sz w:val="22"/>
          <w:szCs w:val="22"/>
        </w:rPr>
        <w:t>advisor and assistant to the director</w:t>
      </w:r>
      <w:r>
        <w:rPr>
          <w:rFonts w:ascii="Arial" w:hAnsi="Arial" w:cs="Arial"/>
          <w:sz w:val="22"/>
          <w:szCs w:val="22"/>
        </w:rPr>
        <w:t xml:space="preserve"> in a department. Incumbents ensure alignment of the department’s </w:t>
      </w:r>
      <w:r w:rsidRPr="0089161A">
        <w:rPr>
          <w:rFonts w:ascii="Arial" w:hAnsi="Arial" w:cs="Arial"/>
          <w:sz w:val="22"/>
          <w:szCs w:val="22"/>
        </w:rPr>
        <w:t>strategic direction</w:t>
      </w:r>
      <w:r>
        <w:rPr>
          <w:rFonts w:ascii="Arial" w:hAnsi="Arial" w:cs="Arial"/>
          <w:sz w:val="22"/>
          <w:szCs w:val="22"/>
        </w:rPr>
        <w:t xml:space="preserve">; provide </w:t>
      </w:r>
      <w:r w:rsidRPr="0089161A">
        <w:rPr>
          <w:rFonts w:ascii="Arial" w:hAnsi="Arial" w:cs="Arial"/>
          <w:sz w:val="22"/>
          <w:szCs w:val="22"/>
        </w:rPr>
        <w:t>leadership to senior management staff and service staff</w:t>
      </w:r>
      <w:r>
        <w:rPr>
          <w:rFonts w:ascii="Arial" w:hAnsi="Arial" w:cs="Arial"/>
          <w:sz w:val="22"/>
          <w:szCs w:val="22"/>
        </w:rPr>
        <w:t>; s</w:t>
      </w:r>
      <w:r w:rsidRPr="0002092B">
        <w:rPr>
          <w:rFonts w:ascii="Arial" w:hAnsi="Arial" w:cs="Arial"/>
          <w:sz w:val="22"/>
          <w:szCs w:val="22"/>
        </w:rPr>
        <w:t>erv</w:t>
      </w:r>
      <w:r>
        <w:rPr>
          <w:rFonts w:ascii="Arial" w:hAnsi="Arial" w:cs="Arial"/>
          <w:sz w:val="22"/>
          <w:szCs w:val="22"/>
        </w:rPr>
        <w:t>e</w:t>
      </w:r>
      <w:r w:rsidRPr="0002092B">
        <w:rPr>
          <w:rFonts w:ascii="Arial" w:hAnsi="Arial" w:cs="Arial"/>
          <w:sz w:val="22"/>
          <w:szCs w:val="22"/>
        </w:rPr>
        <w:t xml:space="preserve"> </w:t>
      </w:r>
      <w:r>
        <w:rPr>
          <w:rFonts w:ascii="Arial" w:hAnsi="Arial" w:cs="Arial"/>
          <w:sz w:val="22"/>
          <w:szCs w:val="22"/>
        </w:rPr>
        <w:t>as a key member of the department’s Executive Team, an</w:t>
      </w:r>
      <w:r w:rsidRPr="0002092B">
        <w:rPr>
          <w:rFonts w:ascii="Arial" w:hAnsi="Arial" w:cs="Arial"/>
          <w:sz w:val="22"/>
          <w:szCs w:val="22"/>
        </w:rPr>
        <w:t xml:space="preserve">d </w:t>
      </w:r>
      <w:r>
        <w:rPr>
          <w:rFonts w:ascii="Arial" w:hAnsi="Arial" w:cs="Arial"/>
          <w:sz w:val="22"/>
          <w:szCs w:val="22"/>
        </w:rPr>
        <w:t xml:space="preserve">may </w:t>
      </w:r>
      <w:r w:rsidRPr="0002092B">
        <w:rPr>
          <w:rFonts w:ascii="Arial" w:hAnsi="Arial" w:cs="Arial"/>
          <w:sz w:val="22"/>
          <w:szCs w:val="22"/>
        </w:rPr>
        <w:t xml:space="preserve">act as the </w:t>
      </w:r>
      <w:r>
        <w:rPr>
          <w:rFonts w:ascii="Arial" w:hAnsi="Arial" w:cs="Arial"/>
          <w:sz w:val="22"/>
          <w:szCs w:val="22"/>
        </w:rPr>
        <w:t>d</w:t>
      </w:r>
      <w:r w:rsidRPr="0002092B">
        <w:rPr>
          <w:rFonts w:ascii="Arial" w:hAnsi="Arial" w:cs="Arial"/>
          <w:sz w:val="22"/>
          <w:szCs w:val="22"/>
        </w:rPr>
        <w:t xml:space="preserve">irector in </w:t>
      </w:r>
      <w:r>
        <w:rPr>
          <w:rFonts w:ascii="Arial" w:hAnsi="Arial" w:cs="Arial"/>
          <w:sz w:val="22"/>
          <w:szCs w:val="22"/>
        </w:rPr>
        <w:t>their</w:t>
      </w:r>
      <w:r w:rsidRPr="0002092B">
        <w:rPr>
          <w:rFonts w:ascii="Arial" w:hAnsi="Arial" w:cs="Arial"/>
          <w:sz w:val="22"/>
          <w:szCs w:val="22"/>
        </w:rPr>
        <w:t xml:space="preserve"> absence.</w:t>
      </w:r>
      <w:r>
        <w:rPr>
          <w:rFonts w:ascii="Arial" w:hAnsi="Arial" w:cs="Arial"/>
          <w:sz w:val="22"/>
          <w:szCs w:val="22"/>
        </w:rPr>
        <w:t xml:space="preserve"> This classification is responsible for managing public and media interaction, interagency coordination and providing effective/responsive communications.</w:t>
      </w:r>
    </w:p>
    <w:p w14:paraId="56D06ECD" w14:textId="77777777" w:rsidR="00BF3A43" w:rsidRPr="00D02F5B" w:rsidRDefault="00BF3A43" w:rsidP="00BF3A43">
      <w:pPr>
        <w:spacing w:before="120" w:after="120"/>
        <w:rPr>
          <w:rFonts w:ascii="Arial" w:hAnsi="Arial" w:cs="Arial"/>
          <w:b/>
          <w:sz w:val="26"/>
        </w:rPr>
      </w:pPr>
      <w:r w:rsidRPr="00D02F5B">
        <w:rPr>
          <w:rFonts w:ascii="Arial" w:hAnsi="Arial" w:cs="Arial"/>
          <w:b/>
          <w:sz w:val="26"/>
        </w:rPr>
        <w:t>Distinguishing Characteristics</w:t>
      </w:r>
    </w:p>
    <w:p w14:paraId="0903AC11" w14:textId="0C133CB0" w:rsidR="00CC17AC" w:rsidRDefault="00BF3A43" w:rsidP="00BF3A43">
      <w:pPr>
        <w:spacing w:before="120" w:after="120"/>
        <w:rPr>
          <w:rFonts w:ascii="Arial" w:hAnsi="Arial" w:cs="Arial"/>
          <w:sz w:val="22"/>
          <w:szCs w:val="22"/>
        </w:rPr>
      </w:pPr>
      <w:r>
        <w:rPr>
          <w:rFonts w:ascii="Arial" w:hAnsi="Arial" w:cs="Arial"/>
          <w:sz w:val="22"/>
          <w:szCs w:val="22"/>
        </w:rPr>
        <w:t>This is the first level in a two-level  classification series.  This classification</w:t>
      </w:r>
      <w:r>
        <w:rPr>
          <w:rFonts w:ascii="Arial" w:hAnsi="Arial" w:cs="Arial"/>
          <w:snapToGrid w:val="0"/>
          <w:sz w:val="22"/>
          <w:szCs w:val="22"/>
        </w:rPr>
        <w:t xml:space="preserve"> is </w:t>
      </w:r>
      <w:r>
        <w:rPr>
          <w:rFonts w:ascii="Arial" w:hAnsi="Arial" w:cs="Arial"/>
          <w:sz w:val="22"/>
          <w:szCs w:val="22"/>
        </w:rPr>
        <w:t xml:space="preserve">distinguished from the Chief of Staff II in that Chief of Staff I is the advisor that supports directors of less complex departments. This postion provides professional administration support on projects and/or issues that are visible, politically sensitive and may have far-reaching ramifications.  </w:t>
      </w:r>
    </w:p>
    <w:p w14:paraId="3C4B9FEE" w14:textId="359AAF44" w:rsidR="00BF3A43" w:rsidRDefault="00BF3A43" w:rsidP="00BF3A43">
      <w:pPr>
        <w:spacing w:before="120" w:after="120"/>
        <w:rPr>
          <w:rFonts w:ascii="Arial" w:hAnsi="Arial" w:cs="Arial"/>
          <w:sz w:val="22"/>
          <w:szCs w:val="22"/>
        </w:rPr>
      </w:pPr>
      <w:r>
        <w:rPr>
          <w:rFonts w:ascii="Arial" w:hAnsi="Arial" w:cs="Arial"/>
          <w:sz w:val="22"/>
          <w:szCs w:val="22"/>
        </w:rPr>
        <w:t xml:space="preserve">The Chief of Staff series is distinguished from </w:t>
      </w:r>
      <w:r w:rsidRPr="0089161A">
        <w:rPr>
          <w:rFonts w:ascii="Arial" w:hAnsi="Arial" w:cs="Arial"/>
          <w:sz w:val="22"/>
          <w:szCs w:val="22"/>
        </w:rPr>
        <w:t>the Chief Financial Officer in that the CFO is responsible for management and supervision of the Department’s financial policy development, and strategic long-range financial planning including departmental budgeting process for capital and operating budgets.</w:t>
      </w:r>
    </w:p>
    <w:p w14:paraId="2D6786AB" w14:textId="77777777" w:rsidR="00CB20B8" w:rsidRDefault="00CB20B8" w:rsidP="00CB20B8">
      <w:pPr>
        <w:spacing w:before="120" w:after="120"/>
        <w:rPr>
          <w:rFonts w:ascii="Arial" w:hAnsi="Arial" w:cs="Arial"/>
          <w:sz w:val="22"/>
          <w:szCs w:val="22"/>
        </w:rPr>
      </w:pPr>
      <w:r w:rsidRPr="00A40D8C">
        <w:rPr>
          <w:rFonts w:ascii="Arial" w:hAnsi="Arial" w:cs="Arial"/>
          <w:b/>
          <w:sz w:val="22"/>
          <w:szCs w:val="22"/>
        </w:rPr>
        <w:t>Note:</w:t>
      </w:r>
      <w:r>
        <w:rPr>
          <w:rFonts w:ascii="Arial" w:hAnsi="Arial" w:cs="Arial"/>
          <w:sz w:val="22"/>
          <w:szCs w:val="22"/>
        </w:rPr>
        <w:t xml:space="preserve"> The Director of Human Resources (DHR) Director or designee must review and approve the use of this classification prior to recruitment.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A8280C5" w14:textId="65DF350C" w:rsidR="00BF3A43" w:rsidRPr="0089161A" w:rsidRDefault="00BF3A43" w:rsidP="00BF3A43">
      <w:pPr>
        <w:numPr>
          <w:ilvl w:val="0"/>
          <w:numId w:val="9"/>
        </w:numPr>
        <w:spacing w:before="120" w:after="120"/>
        <w:rPr>
          <w:rFonts w:ascii="Arial" w:hAnsi="Arial" w:cs="Arial"/>
          <w:sz w:val="22"/>
          <w:szCs w:val="22"/>
        </w:rPr>
      </w:pPr>
      <w:r w:rsidRPr="0089161A">
        <w:rPr>
          <w:rFonts w:ascii="Arial" w:hAnsi="Arial" w:cs="Arial"/>
          <w:sz w:val="22"/>
          <w:szCs w:val="22"/>
        </w:rPr>
        <w:t xml:space="preserve">Provide leadership to functions undertaken in the </w:t>
      </w:r>
      <w:r>
        <w:rPr>
          <w:rFonts w:ascii="Arial" w:hAnsi="Arial" w:cs="Arial"/>
          <w:sz w:val="22"/>
          <w:szCs w:val="22"/>
        </w:rPr>
        <w:t>deparment d</w:t>
      </w:r>
      <w:r w:rsidRPr="0089161A">
        <w:rPr>
          <w:rFonts w:ascii="Arial" w:hAnsi="Arial" w:cs="Arial"/>
          <w:sz w:val="22"/>
          <w:szCs w:val="22"/>
        </w:rPr>
        <w:t>irector</w:t>
      </w:r>
      <w:r>
        <w:rPr>
          <w:rFonts w:ascii="Arial" w:hAnsi="Arial" w:cs="Arial"/>
          <w:sz w:val="22"/>
          <w:szCs w:val="22"/>
        </w:rPr>
        <w:t xml:space="preserve">’s office and </w:t>
      </w:r>
      <w:r w:rsidRPr="0089161A">
        <w:rPr>
          <w:rFonts w:ascii="Arial" w:hAnsi="Arial" w:cs="Arial"/>
          <w:sz w:val="22"/>
          <w:szCs w:val="22"/>
        </w:rPr>
        <w:t xml:space="preserve">represent the director and the department on matters of </w:t>
      </w:r>
      <w:r>
        <w:rPr>
          <w:rFonts w:ascii="Arial" w:hAnsi="Arial" w:cs="Arial"/>
          <w:sz w:val="22"/>
          <w:szCs w:val="22"/>
        </w:rPr>
        <w:t>departmental</w:t>
      </w:r>
      <w:r w:rsidRPr="0089161A">
        <w:rPr>
          <w:rFonts w:ascii="Arial" w:hAnsi="Arial" w:cs="Arial"/>
          <w:sz w:val="22"/>
          <w:szCs w:val="22"/>
        </w:rPr>
        <w:t xml:space="preserve"> significance.</w:t>
      </w:r>
    </w:p>
    <w:p w14:paraId="2AB237B0"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Oversee and manage the flow and exchange of information, streamline operations, track and ensure that director accountabilities for assigned responsibilities are achieved.</w:t>
      </w:r>
    </w:p>
    <w:p w14:paraId="11D5458A" w14:textId="77777777" w:rsidR="00BF3A43" w:rsidRPr="0089161A" w:rsidRDefault="00BF3A43" w:rsidP="00BF3A43">
      <w:pPr>
        <w:numPr>
          <w:ilvl w:val="0"/>
          <w:numId w:val="9"/>
        </w:numPr>
        <w:spacing w:before="120" w:after="120"/>
        <w:rPr>
          <w:rFonts w:ascii="Arial" w:hAnsi="Arial" w:cs="Arial"/>
          <w:sz w:val="22"/>
          <w:szCs w:val="22"/>
        </w:rPr>
      </w:pPr>
      <w:r w:rsidRPr="0089161A">
        <w:rPr>
          <w:rFonts w:ascii="Arial" w:hAnsi="Arial" w:cs="Arial"/>
          <w:sz w:val="22"/>
          <w:szCs w:val="22"/>
        </w:rPr>
        <w:t>Identify and manage critical issues that have public impact which require the attention of the director and/or other managers.</w:t>
      </w:r>
    </w:p>
    <w:p w14:paraId="120F2053"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Assure positive interactions with key constituents and drive initiatives on behalf of the director and the department.</w:t>
      </w:r>
    </w:p>
    <w:p w14:paraId="6957CB45"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On behalf of the director, convene and coordinate development of policies and issues with the department’s senior management team and other internal and external stakeholders.</w:t>
      </w:r>
    </w:p>
    <w:p w14:paraId="681DFBF7"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 xml:space="preserve">Work with the director to maintain and fulfill the department’s core responsibilities to the </w:t>
      </w:r>
      <w:smartTag w:uri="urn:schemas-microsoft-com:office:smarttags" w:element="place">
        <w:smartTag w:uri="urn:schemas-microsoft-com:office:smarttags" w:element="PlaceType">
          <w:r w:rsidRPr="0089161A">
            <w:rPr>
              <w:rFonts w:ascii="Arial" w:hAnsi="Arial" w:cs="Arial"/>
              <w:sz w:val="22"/>
              <w:szCs w:val="22"/>
            </w:rPr>
            <w:t>County</w:t>
          </w:r>
        </w:smartTag>
        <w:r w:rsidRPr="0089161A">
          <w:rPr>
            <w:rFonts w:ascii="Arial" w:hAnsi="Arial" w:cs="Arial"/>
            <w:sz w:val="22"/>
            <w:szCs w:val="22"/>
          </w:rPr>
          <w:t xml:space="preserve"> </w:t>
        </w:r>
        <w:smartTag w:uri="urn:schemas-microsoft-com:office:smarttags" w:element="PlaceName">
          <w:r w:rsidRPr="0089161A">
            <w:rPr>
              <w:rFonts w:ascii="Arial" w:hAnsi="Arial" w:cs="Arial"/>
              <w:sz w:val="22"/>
              <w:szCs w:val="22"/>
            </w:rPr>
            <w:t>Executive</w:t>
          </w:r>
        </w:smartTag>
      </w:smartTag>
      <w:r w:rsidRPr="0089161A">
        <w:rPr>
          <w:rFonts w:ascii="Arial" w:hAnsi="Arial" w:cs="Arial"/>
          <w:sz w:val="22"/>
          <w:szCs w:val="22"/>
        </w:rPr>
        <w:t>, Seattle City Mayor, the County Council and the Board of Health.</w:t>
      </w:r>
    </w:p>
    <w:p w14:paraId="54FB466F" w14:textId="3F202D81" w:rsidR="00BF3A43" w:rsidRPr="00CC17AC" w:rsidRDefault="00BF3A43">
      <w:pPr>
        <w:numPr>
          <w:ilvl w:val="0"/>
          <w:numId w:val="9"/>
        </w:numPr>
        <w:spacing w:before="120" w:after="120"/>
        <w:rPr>
          <w:rFonts w:ascii="Arial" w:hAnsi="Arial" w:cs="Arial"/>
          <w:sz w:val="22"/>
          <w:szCs w:val="22"/>
        </w:rPr>
      </w:pPr>
      <w:r w:rsidRPr="0089161A">
        <w:rPr>
          <w:rFonts w:ascii="Arial" w:hAnsi="Arial" w:cs="Arial"/>
          <w:sz w:val="22"/>
          <w:szCs w:val="22"/>
        </w:rPr>
        <w:t>Contribute to the vision, mission and values of the department through responsible and effective leadership and work performance; serve as a key member of the department’s Executive Team.</w:t>
      </w:r>
    </w:p>
    <w:p w14:paraId="0FD4CA6E"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Support and sustain the department as a high-performing organization which models excellent organizational performance and exemplary customer service.</w:t>
      </w:r>
    </w:p>
    <w:p w14:paraId="0872F584"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Design and monitor the director’s schedule to assure fulfillment of appropriate work-driven activities and accessibility consistent with the strategic needs of the director.</w:t>
      </w:r>
    </w:p>
    <w:p w14:paraId="3D4182B9"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Ensure that the director is well prepared and in possession of materials and data required for meetings, conferences and other scheduled public events.</w:t>
      </w:r>
    </w:p>
    <w:p w14:paraId="1540CEC6" w14:textId="77777777" w:rsidR="0089161A" w:rsidRPr="0089161A" w:rsidRDefault="0089161A" w:rsidP="0089161A">
      <w:pPr>
        <w:numPr>
          <w:ilvl w:val="0"/>
          <w:numId w:val="9"/>
        </w:numPr>
        <w:spacing w:before="120" w:after="120"/>
        <w:rPr>
          <w:rFonts w:ascii="Arial" w:hAnsi="Arial" w:cs="Arial"/>
          <w:sz w:val="22"/>
          <w:szCs w:val="22"/>
        </w:rPr>
      </w:pPr>
      <w:r w:rsidRPr="0089161A">
        <w:rPr>
          <w:rFonts w:ascii="Arial" w:hAnsi="Arial" w:cs="Arial"/>
          <w:sz w:val="22"/>
          <w:szCs w:val="22"/>
        </w:rPr>
        <w:t>Lead the development of strategies and operational plans for external affairs, including business and community relationships, government and legislative affairs, and public relations and communications in order that the public have knowledge of a cohesive and comprehensive Department.</w:t>
      </w:r>
    </w:p>
    <w:p w14:paraId="0C5A5958" w14:textId="77777777" w:rsidR="00175E97" w:rsidRPr="00175E97" w:rsidRDefault="0089161A" w:rsidP="00175E97">
      <w:pPr>
        <w:pStyle w:val="ListParagraph"/>
        <w:numPr>
          <w:ilvl w:val="0"/>
          <w:numId w:val="9"/>
        </w:numPr>
        <w:spacing w:before="120" w:after="120"/>
        <w:rPr>
          <w:rFonts w:ascii="Arial" w:hAnsi="Arial" w:cs="Arial"/>
        </w:rPr>
      </w:pPr>
      <w:r w:rsidRPr="00175E97">
        <w:rPr>
          <w:rFonts w:ascii="Arial" w:hAnsi="Arial" w:cs="Arial"/>
        </w:rPr>
        <w:lastRenderedPageBreak/>
        <w:t>Perform other duties as assigned.</w:t>
      </w:r>
    </w:p>
    <w:p w14:paraId="45C0CE9C" w14:textId="37FDDE13" w:rsidR="00DF607B" w:rsidRPr="00625458" w:rsidRDefault="00DF607B" w:rsidP="0089161A">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190B732"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Extensive management and leadership experience in a large public setting, operating within a complex multicultural and diverse environment, government, communications, public relations and/or related environment</w:t>
      </w:r>
    </w:p>
    <w:p w14:paraId="27D0AF6A"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Working knowledge of techniques for building and sustaining community and public relationships</w:t>
      </w:r>
    </w:p>
    <w:p w14:paraId="0BE63C78"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Knowledge of County, local government and issues</w:t>
      </w:r>
    </w:p>
    <w:p w14:paraId="1AAA8719"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Knowledge of federal and state regulations involving government and legislative activities</w:t>
      </w:r>
    </w:p>
    <w:p w14:paraId="1B0D8E75"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Knowledge of public sector issues involving organizational structure and project management initiatives</w:t>
      </w:r>
    </w:p>
    <w:p w14:paraId="721EDB75"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Knowledge of effective management practices in a labor-intensive environment</w:t>
      </w:r>
    </w:p>
    <w:p w14:paraId="24D5FB7F"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Knowledge of and sensitivity to multi-cultural and diversity issues, including managing and interacting with a multi-cultural staff from varying demographic backgrounds</w:t>
      </w:r>
    </w:p>
    <w:p w14:paraId="401E0D14"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 xml:space="preserve">Skill in analytical and critical thinking and strategic confluence </w:t>
      </w:r>
    </w:p>
    <w:p w14:paraId="5BE89F37"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Skill in consensus building, policy analyses, informed debate and interaction, and effective decision-making</w:t>
      </w:r>
    </w:p>
    <w:p w14:paraId="0630F0DA"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Skill in identifying key business issues from multi-disciplinary perspectives</w:t>
      </w:r>
    </w:p>
    <w:p w14:paraId="1E9495F1"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Skill in preparing and presenting effective and accurate information</w:t>
      </w:r>
    </w:p>
    <w:p w14:paraId="4549019D"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Skill in managing, interacting, recruiting and demanding accountability out of a diverse staff</w:t>
      </w:r>
    </w:p>
    <w:p w14:paraId="1CCFAD51"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Ability to lead professionals through collaboration and influence</w:t>
      </w:r>
    </w:p>
    <w:p w14:paraId="6638C8A0"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Ability to think critically and strategically, foster creativity and encourage problem-solving</w:t>
      </w:r>
    </w:p>
    <w:p w14:paraId="2B7597EA"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Ability to manage and direct staff in an environment of change, to provide clear expectations and directions, and to make difficult and challenging decisions</w:t>
      </w:r>
    </w:p>
    <w:p w14:paraId="5951B42A"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Ability to relate complexities to individuals and to persuasively and professionally influence varied constituencies, including employees, customers, stakeholders and elected officials</w:t>
      </w:r>
    </w:p>
    <w:p w14:paraId="2E798607" w14:textId="77777777" w:rsidR="00175E97" w:rsidRPr="00175E97" w:rsidRDefault="00175E97" w:rsidP="00175E97">
      <w:pPr>
        <w:spacing w:after="120"/>
        <w:rPr>
          <w:rFonts w:ascii="Arial" w:hAnsi="Arial" w:cs="Arial"/>
          <w:sz w:val="22"/>
          <w:szCs w:val="22"/>
        </w:rPr>
      </w:pPr>
      <w:r w:rsidRPr="00175E97">
        <w:rPr>
          <w:rFonts w:ascii="Arial" w:hAnsi="Arial" w:cs="Arial"/>
          <w:sz w:val="22"/>
          <w:szCs w:val="22"/>
        </w:rPr>
        <w:t>Ability to coach, counsel and develop diverse employees, and to foster and model effective customer service</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F4980F5"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2832EA6B" w14:textId="77777777" w:rsidR="00175E97" w:rsidRDefault="00175E97" w:rsidP="00005EC9">
      <w:pPr>
        <w:spacing w:after="120"/>
        <w:rPr>
          <w:rFonts w:ascii="Arial" w:hAnsi="Arial" w:cs="Arial"/>
          <w:sz w:val="22"/>
          <w:szCs w:val="22"/>
        </w:rPr>
      </w:pPr>
      <w:r w:rsidRPr="00175E97">
        <w:rPr>
          <w:rFonts w:ascii="Arial" w:hAnsi="Arial" w:cs="Arial"/>
          <w:sz w:val="22"/>
          <w:szCs w:val="22"/>
        </w:rPr>
        <w:t xml:space="preserve">Bachelor’s degree, preferably in public administration and strategic planning or related field, and progressive leadership experience </w:t>
      </w:r>
    </w:p>
    <w:p w14:paraId="760296D7" w14:textId="7D483DFF" w:rsidR="00005EC9" w:rsidRPr="00005EC9" w:rsidRDefault="00175E97" w:rsidP="00005EC9">
      <w:pPr>
        <w:spacing w:after="120"/>
        <w:rPr>
          <w:rFonts w:ascii="Arial" w:hAnsi="Arial" w:cs="Arial"/>
          <w:sz w:val="22"/>
          <w:szCs w:val="22"/>
        </w:rPr>
      </w:pPr>
      <w:r>
        <w:rPr>
          <w:rFonts w:ascii="Arial" w:hAnsi="Arial" w:cs="Arial"/>
          <w:sz w:val="22"/>
          <w:szCs w:val="22"/>
        </w:rPr>
        <w:t>Or</w:t>
      </w:r>
      <w:r w:rsidR="00005EC9" w:rsidRPr="00005EC9">
        <w:rPr>
          <w:rFonts w:ascii="Arial" w:hAnsi="Arial" w:cs="Arial"/>
          <w:sz w:val="22"/>
          <w:szCs w:val="22"/>
        </w:rPr>
        <w:t xml:space="preserve"> a</w:t>
      </w:r>
      <w:r>
        <w:rPr>
          <w:rFonts w:ascii="Arial" w:hAnsi="Arial" w:cs="Arial"/>
          <w:sz w:val="22"/>
          <w:szCs w:val="22"/>
        </w:rPr>
        <w:t>ny combination of education and</w:t>
      </w:r>
      <w:r w:rsidR="00005EC9" w:rsidRPr="00005EC9">
        <w:rPr>
          <w:rFonts w:ascii="Arial" w:hAnsi="Arial" w:cs="Arial"/>
          <w:sz w:val="22"/>
          <w:szCs w:val="22"/>
        </w:rPr>
        <w:t xml:space="preserve">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Default="005E1959">
      <w:pPr>
        <w:spacing w:after="120"/>
        <w:rPr>
          <w:rFonts w:ascii="Arial" w:hAnsi="Arial" w:cs="Arial"/>
          <w:sz w:val="22"/>
          <w:szCs w:val="22"/>
        </w:rPr>
      </w:pPr>
    </w:p>
    <w:p w14:paraId="41E52CF1" w14:textId="77777777" w:rsidR="008760F9" w:rsidRDefault="008760F9">
      <w:pPr>
        <w:spacing w:after="120"/>
        <w:rPr>
          <w:rFonts w:ascii="Arial" w:hAnsi="Arial" w:cs="Arial"/>
          <w:sz w:val="22"/>
          <w:szCs w:val="22"/>
        </w:rPr>
      </w:pPr>
    </w:p>
    <w:p w14:paraId="0FF9EFA6" w14:textId="77777777" w:rsidR="008760F9" w:rsidRPr="00BE0D73" w:rsidRDefault="008760F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5E36AE1" w:rsidR="00DF607B" w:rsidRPr="00532BFA" w:rsidRDefault="00DF607B" w:rsidP="00175E97">
            <w:pPr>
              <w:rPr>
                <w:rFonts w:ascii="Arial" w:hAnsi="Arial" w:cs="Arial"/>
              </w:rPr>
            </w:pPr>
            <w:r w:rsidRPr="00532BFA">
              <w:rPr>
                <w:rFonts w:ascii="Arial" w:hAnsi="Arial" w:cs="Arial"/>
              </w:rPr>
              <w:t xml:space="preserve">Exempt </w:t>
            </w:r>
            <w:r w:rsidR="00270A91" w:rsidRPr="00532BFA">
              <w:rPr>
                <w:rFonts w:ascii="Arial" w:hAnsi="Arial" w:cs="Arial"/>
              </w:rPr>
              <w:t>(</w:t>
            </w:r>
            <w:r w:rsidR="00175E97">
              <w:rPr>
                <w:rFonts w:ascii="Arial" w:hAnsi="Arial" w:cs="Arial"/>
              </w:rPr>
              <w:t>Administrative</w:t>
            </w:r>
            <w:r w:rsidRPr="00532BFA">
              <w:rPr>
                <w:rFonts w:ascii="Arial" w:hAnsi="Arial" w:cs="Arial"/>
              </w:rPr>
              <w:t>)</w:t>
            </w:r>
          </w:p>
        </w:tc>
      </w:tr>
      <w:tr w:rsidR="00772A3C" w:rsidRPr="003E7835" w14:paraId="45C0CEAD" w14:textId="77777777" w:rsidTr="00E07BFB">
        <w:trPr>
          <w:trHeight w:val="333"/>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66595CF" w:rsidR="00303EF0" w:rsidRPr="003E7835" w:rsidRDefault="00772A3C" w:rsidP="00175E97">
            <w:pPr>
              <w:rPr>
                <w:rFonts w:ascii="Arial" w:hAnsi="Arial" w:cs="Arial"/>
              </w:rPr>
            </w:pPr>
            <w:r w:rsidRPr="003E7835">
              <w:rPr>
                <w:rFonts w:ascii="Arial" w:hAnsi="Arial" w:cs="Arial"/>
              </w:rPr>
              <w:t>Career Service</w:t>
            </w:r>
          </w:p>
        </w:tc>
      </w:tr>
      <w:tr w:rsidR="00DF607B" w:rsidRPr="003E7835" w14:paraId="45C0CEB0" w14:textId="77777777" w:rsidTr="00E07BFB">
        <w:trPr>
          <w:trHeight w:val="360"/>
          <w:jc w:val="center"/>
        </w:trPr>
        <w:tc>
          <w:tcPr>
            <w:tcW w:w="3100" w:type="dxa"/>
            <w:vAlign w:val="center"/>
          </w:tcPr>
          <w:p w14:paraId="76D0FEB3" w14:textId="366EE8B9" w:rsidR="00CC17AC" w:rsidRDefault="00CC17AC" w:rsidP="002D7EF3">
            <w:pPr>
              <w:rPr>
                <w:rFonts w:ascii="Arial" w:hAnsi="Arial" w:cs="Arial"/>
                <w:b/>
              </w:rPr>
            </w:pPr>
          </w:p>
          <w:p w14:paraId="45C0CEAE" w14:textId="2C8B4B35"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2C0868EF" w:rsidR="00CC17AC" w:rsidRPr="00532BFA" w:rsidRDefault="00175E97" w:rsidP="002D7EF3">
            <w:pPr>
              <w:rPr>
                <w:rFonts w:ascii="Arial" w:hAnsi="Arial" w:cs="Arial"/>
              </w:rPr>
            </w:pPr>
            <w:r>
              <w:rPr>
                <w:rFonts w:ascii="Arial" w:hAnsi="Arial" w:cs="Arial"/>
              </w:rPr>
              <w:t>1</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5F8AAF3" w:rsidR="00DF607B" w:rsidRPr="003E7835" w:rsidRDefault="00CC17AC" w:rsidP="002D7EF3">
            <w:pPr>
              <w:pStyle w:val="text"/>
              <w:spacing w:after="0"/>
              <w:rPr>
                <w:rFonts w:ascii="Arial" w:hAnsi="Arial" w:cs="Arial"/>
                <w:sz w:val="20"/>
              </w:rPr>
            </w:pPr>
            <w:r>
              <w:rPr>
                <w:rFonts w:ascii="Arial" w:hAnsi="Arial" w:cs="Arial"/>
                <w:sz w:val="20"/>
              </w:rPr>
              <w:t>Chief of Staff I &amp; II</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33D46387" w14:textId="38BC2907" w:rsidR="002D7EF3" w:rsidRDefault="00175E97" w:rsidP="00005EC9">
            <w:pPr>
              <w:pStyle w:val="text"/>
              <w:spacing w:after="0"/>
              <w:rPr>
                <w:rFonts w:ascii="Arial" w:hAnsi="Arial" w:cs="Arial"/>
                <w:sz w:val="20"/>
              </w:rPr>
            </w:pPr>
            <w:r>
              <w:rPr>
                <w:rFonts w:ascii="Arial" w:hAnsi="Arial" w:cs="Arial"/>
                <w:sz w:val="20"/>
              </w:rPr>
              <w:t>05/2008</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r w:rsidR="002D7EF3">
              <w:rPr>
                <w:rFonts w:ascii="Arial" w:hAnsi="Arial" w:cs="Arial"/>
                <w:sz w:val="20"/>
              </w:rPr>
              <w:t>Create</w:t>
            </w:r>
            <w:r>
              <w:rPr>
                <w:rFonts w:ascii="Arial" w:hAnsi="Arial" w:cs="Arial"/>
                <w:sz w:val="20"/>
              </w:rPr>
              <w:t>d</w:t>
            </w:r>
          </w:p>
          <w:p w14:paraId="0051A131" w14:textId="77777777" w:rsidR="00175E97" w:rsidRDefault="00175E97" w:rsidP="00005EC9">
            <w:pPr>
              <w:pStyle w:val="text"/>
              <w:spacing w:after="0"/>
              <w:rPr>
                <w:rFonts w:ascii="Arial" w:hAnsi="Arial" w:cs="Arial"/>
                <w:sz w:val="20"/>
              </w:rPr>
            </w:pPr>
            <w:r>
              <w:rPr>
                <w:rFonts w:ascii="Arial" w:hAnsi="Arial" w:cs="Arial"/>
                <w:sz w:val="20"/>
              </w:rPr>
              <w:t>01/2017 – Updated content</w:t>
            </w:r>
          </w:p>
          <w:p w14:paraId="45C0CEB5" w14:textId="308B7020" w:rsidR="00CC17AC" w:rsidRDefault="00CC17AC" w:rsidP="00005EC9">
            <w:pPr>
              <w:pStyle w:val="text"/>
              <w:spacing w:after="0"/>
              <w:rPr>
                <w:rFonts w:ascii="Arial" w:hAnsi="Arial" w:cs="Arial"/>
                <w:sz w:val="20"/>
              </w:rPr>
            </w:pPr>
            <w:r>
              <w:rPr>
                <w:rFonts w:ascii="Arial" w:hAnsi="Arial" w:cs="Arial"/>
                <w:sz w:val="20"/>
              </w:rPr>
              <w:t>1/2019 – Updated series</w:t>
            </w:r>
          </w:p>
        </w:tc>
      </w:tr>
    </w:tbl>
    <w:p w14:paraId="45C0CEB7" w14:textId="77777777" w:rsidR="002B1C7C" w:rsidRDefault="002B1C7C">
      <w:pPr>
        <w:spacing w:after="120"/>
      </w:pPr>
    </w:p>
    <w:sectPr w:rsidR="002B1C7C" w:rsidSect="009036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DF1B" w14:textId="77777777" w:rsidR="00D778AC" w:rsidRDefault="00D77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CEBC" w14:textId="06DA836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95F97">
      <w:rPr>
        <w:rStyle w:val="PageNumber"/>
        <w:rFonts w:ascii="Arial" w:hAnsi="Arial" w:cs="Arial"/>
        <w:noProof/>
        <w:sz w:val="18"/>
        <w:szCs w:val="18"/>
      </w:rPr>
      <w:t>3</w:t>
    </w:r>
    <w:r>
      <w:rPr>
        <w:rStyle w:val="PageNumber"/>
        <w:rFonts w:ascii="Arial" w:hAnsi="Arial" w:cs="Arial"/>
        <w:sz w:val="18"/>
        <w:szCs w:val="18"/>
      </w:rPr>
      <w:fldChar w:fldCharType="end"/>
    </w:r>
  </w:p>
  <w:p w14:paraId="45C0CEBD" w14:textId="07B8832B" w:rsidR="00DB4EC4" w:rsidRDefault="00175E97">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Chief of Staff</w:t>
    </w:r>
    <w:r w:rsidR="004D7C37">
      <w:rPr>
        <w:rStyle w:val="PageNumber"/>
        <w:rFonts w:ascii="Arial" w:hAnsi="Arial" w:cs="Arial"/>
        <w:sz w:val="18"/>
        <w:szCs w:val="18"/>
      </w:rPr>
      <w:t xml:space="preserve"> 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7E7" w14:textId="77777777" w:rsidR="00D778AC" w:rsidRDefault="00D77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5947" w14:textId="77777777" w:rsidR="00D778AC" w:rsidRDefault="00D77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BFDD" w14:textId="77777777" w:rsidR="00D778AC" w:rsidRDefault="00D77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349BD087" w:rsidR="00DB4EC4" w:rsidRPr="003E7835" w:rsidRDefault="00201E74" w:rsidP="00C44A78">
          <w:pPr>
            <w:spacing w:before="40"/>
            <w:ind w:left="234" w:hanging="234"/>
            <w:jc w:val="center"/>
            <w:rPr>
              <w:rFonts w:ascii="Arial" w:hAnsi="Arial" w:cs="Arial"/>
            </w:rPr>
          </w:pPr>
          <w:r>
            <w:rPr>
              <w:noProof/>
            </w:rPr>
            <w:drawing>
              <wp:inline distT="0" distB="0" distL="0" distR="0" wp14:anchorId="45C0CECA" wp14:editId="64D0AD7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E08E5A2" w:rsidR="00DB4EC4" w:rsidRPr="003E7835" w:rsidRDefault="009D6BDA" w:rsidP="00C44A78">
          <w:pPr>
            <w:tabs>
              <w:tab w:val="left" w:pos="5670"/>
              <w:tab w:val="right" w:pos="6634"/>
            </w:tabs>
            <w:jc w:val="right"/>
            <w:rPr>
              <w:rFonts w:ascii="Arial" w:hAnsi="Arial" w:cs="Arial"/>
              <w:b/>
              <w:sz w:val="24"/>
              <w:szCs w:val="24"/>
            </w:rPr>
          </w:pPr>
          <w:r>
            <w:rPr>
              <w:rFonts w:ascii="Arial" w:hAnsi="Arial" w:cs="Arial"/>
              <w:b/>
              <w:sz w:val="24"/>
              <w:szCs w:val="24"/>
            </w:rPr>
            <w:t>1152</w:t>
          </w:r>
          <w:r w:rsidR="00BF3A43">
            <w:rPr>
              <w:rFonts w:ascii="Arial" w:hAnsi="Arial" w:cs="Arial"/>
              <w:b/>
              <w:sz w:val="24"/>
              <w:szCs w:val="24"/>
            </w:rPr>
            <w:t>2</w:t>
          </w:r>
          <w:r>
            <w:rPr>
              <w:rFonts w:ascii="Arial" w:hAnsi="Arial" w:cs="Arial"/>
              <w:b/>
              <w:sz w:val="24"/>
              <w:szCs w:val="24"/>
            </w:rPr>
            <w:t>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E1D232E" w:rsidR="00DB4EC4" w:rsidRPr="003E7835" w:rsidRDefault="009D6BDA" w:rsidP="00C44A78">
          <w:pPr>
            <w:jc w:val="right"/>
            <w:rPr>
              <w:rFonts w:ascii="Arial" w:hAnsi="Arial" w:cs="Arial"/>
              <w:b/>
              <w:bCs/>
              <w:sz w:val="28"/>
              <w:szCs w:val="28"/>
            </w:rPr>
          </w:pPr>
          <w:r>
            <w:rPr>
              <w:rFonts w:ascii="Arial" w:hAnsi="Arial" w:cs="Arial"/>
              <w:b/>
              <w:bCs/>
              <w:sz w:val="28"/>
              <w:szCs w:val="28"/>
            </w:rPr>
            <w:t>CHIEF OF STAFF</w:t>
          </w:r>
          <w:r w:rsidR="00BF3A43">
            <w:rPr>
              <w:rFonts w:ascii="Arial" w:hAnsi="Arial" w:cs="Arial"/>
              <w:b/>
              <w:bCs/>
              <w:sz w:val="28"/>
              <w:szCs w:val="28"/>
            </w:rPr>
            <w:t xml:space="preserve"> 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EBCC95E4"/>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9471F"/>
    <w:rsid w:val="000A3314"/>
    <w:rsid w:val="000B56AC"/>
    <w:rsid w:val="000D17D8"/>
    <w:rsid w:val="0011050A"/>
    <w:rsid w:val="00130C46"/>
    <w:rsid w:val="00175E97"/>
    <w:rsid w:val="001E3558"/>
    <w:rsid w:val="001E74D8"/>
    <w:rsid w:val="00201E74"/>
    <w:rsid w:val="00210127"/>
    <w:rsid w:val="002151BB"/>
    <w:rsid w:val="002634BB"/>
    <w:rsid w:val="00270A91"/>
    <w:rsid w:val="002B1C7C"/>
    <w:rsid w:val="002C73CF"/>
    <w:rsid w:val="002D7EF3"/>
    <w:rsid w:val="00303EF0"/>
    <w:rsid w:val="00322811"/>
    <w:rsid w:val="00323BF0"/>
    <w:rsid w:val="00360AEB"/>
    <w:rsid w:val="003943F4"/>
    <w:rsid w:val="003A1E1F"/>
    <w:rsid w:val="003A7520"/>
    <w:rsid w:val="003E4DA6"/>
    <w:rsid w:val="003E7835"/>
    <w:rsid w:val="004367A2"/>
    <w:rsid w:val="00474A34"/>
    <w:rsid w:val="00497183"/>
    <w:rsid w:val="004D7C37"/>
    <w:rsid w:val="00504BC4"/>
    <w:rsid w:val="005132BD"/>
    <w:rsid w:val="00523771"/>
    <w:rsid w:val="00532BFA"/>
    <w:rsid w:val="00546836"/>
    <w:rsid w:val="00592F72"/>
    <w:rsid w:val="005E1959"/>
    <w:rsid w:val="005F1FD9"/>
    <w:rsid w:val="006046E5"/>
    <w:rsid w:val="00625458"/>
    <w:rsid w:val="0066152D"/>
    <w:rsid w:val="007032DB"/>
    <w:rsid w:val="00772A3C"/>
    <w:rsid w:val="00790DFB"/>
    <w:rsid w:val="007B510D"/>
    <w:rsid w:val="00857F5E"/>
    <w:rsid w:val="008719D2"/>
    <w:rsid w:val="008760F9"/>
    <w:rsid w:val="0089161A"/>
    <w:rsid w:val="0090245D"/>
    <w:rsid w:val="00903661"/>
    <w:rsid w:val="009055D9"/>
    <w:rsid w:val="00921357"/>
    <w:rsid w:val="00985B72"/>
    <w:rsid w:val="00995D72"/>
    <w:rsid w:val="009D6BDA"/>
    <w:rsid w:val="009F1611"/>
    <w:rsid w:val="00A001F2"/>
    <w:rsid w:val="00A55225"/>
    <w:rsid w:val="00AE0F44"/>
    <w:rsid w:val="00AF7566"/>
    <w:rsid w:val="00B012C5"/>
    <w:rsid w:val="00B2381E"/>
    <w:rsid w:val="00B36D30"/>
    <w:rsid w:val="00BB7AB0"/>
    <w:rsid w:val="00BF3A43"/>
    <w:rsid w:val="00C35CCF"/>
    <w:rsid w:val="00C44A78"/>
    <w:rsid w:val="00C5534D"/>
    <w:rsid w:val="00CB20B8"/>
    <w:rsid w:val="00CC17AC"/>
    <w:rsid w:val="00CE11AD"/>
    <w:rsid w:val="00D53051"/>
    <w:rsid w:val="00D73622"/>
    <w:rsid w:val="00D778AC"/>
    <w:rsid w:val="00D95799"/>
    <w:rsid w:val="00DB4EC4"/>
    <w:rsid w:val="00DB5076"/>
    <w:rsid w:val="00DB75FB"/>
    <w:rsid w:val="00DD4674"/>
    <w:rsid w:val="00DF1088"/>
    <w:rsid w:val="00DF607B"/>
    <w:rsid w:val="00E07BFB"/>
    <w:rsid w:val="00E12A82"/>
    <w:rsid w:val="00E21CC6"/>
    <w:rsid w:val="00E31C08"/>
    <w:rsid w:val="00E4795B"/>
    <w:rsid w:val="00ED3A0D"/>
    <w:rsid w:val="00F04650"/>
    <w:rsid w:val="00F34428"/>
    <w:rsid w:val="00F51B87"/>
    <w:rsid w:val="00F95F9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174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Hampton, Kristy</DisplayName>
        <AccountId>491</AccountId>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1152200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https://kc1.sharepoint.com/teams/DESa/CC/compensation/_layouts/15/wrkstat.aspx?List=16bd73ee-b5fc-4313-9283-26a4fcd441b4&amp;WorkflowInstanceName=4e4aebd3-33bf-4bac-80e0-6491188459f4</Url>
      <Description>Approving Class Doc</Description>
    </Publish_x0020_Class_x0020_Doc>
    <_dlc_DocId xmlns="dd90cae5-04f9-4ad6-b687-7fa19d8f306c">MAQEFJTUDN2N-1944884878-1094</_dlc_DocId>
    <_dlc_DocIdUrl xmlns="dd90cae5-04f9-4ad6-b687-7fa19d8f306c">
      <Url>https://kc1.sharepoint.com/teams/DESa/CC/compensation/_layouts/15/DocIdRedir.aspx?ID=MAQEFJTUDN2N-1944884878-1094</Url>
      <Description>MAQEFJTUDN2N-1944884878-1094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0cae5-04f9-4ad6-b687-7fa19d8f306c"/>
    <ds:schemaRef ds:uri="http://purl.org/dc/elements/1.1/"/>
    <ds:schemaRef ds:uri="http://schemas.microsoft.com/office/2006/metadata/properties"/>
    <ds:schemaRef ds:uri="16bd73ee-b5fc-4313-9283-26a4fcd441b4"/>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510876CF-B32C-4452-BC67-AB08D6719E19}"/>
</file>

<file path=customXml/itemProps3.xml><?xml version="1.0" encoding="utf-8"?>
<ds:datastoreItem xmlns:ds="http://schemas.openxmlformats.org/officeDocument/2006/customXml" ds:itemID="{C30331DB-0A3D-40AE-A647-340F55A37244}">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C0AF8445-9785-4BAD-9D2A-672BDCD3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CHIEF OF STAFF I</vt:lpstr>
    </vt:vector>
  </TitlesOfParts>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OF STAFF I</dc:title>
  <dc:subject>CLASSIFICATION SPECIFICATION</dc:subject>
  <dc:creator/>
  <cp:keywords>CHIEF OF STAFF</cp:keywords>
  <dc:description/>
  <cp:lastModifiedBy/>
  <cp:revision>1</cp:revision>
  <cp:lastPrinted>2007-08-06T17:18:00Z</cp:lastPrinted>
  <dcterms:created xsi:type="dcterms:W3CDTF">2019-03-12T23:35:00Z</dcterms:created>
  <dcterms:modified xsi:type="dcterms:W3CDTF">2019-07-23T16:41:00Z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AuthorIds_UIVersion_1">
    <vt:lpwstr>491</vt:lpwstr>
  </property>
  <property fmtid="{D5CDD505-2E9C-101B-9397-08002B2CF9AE}" pid="5" name="_dlc_DocIdItemGuid">
    <vt:lpwstr>da6cedc0-3c48-4b96-9f50-5a887eaf1fc0</vt:lpwstr>
  </property>
  <property fmtid="{D5CDD505-2E9C-101B-9397-08002B2CF9AE}" pid="6" name="AuthorIds_UIVersion_7">
    <vt:lpwstr>58</vt:lpwstr>
  </property>
</Properties>
</file>