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5AADA19" w14:textId="753E7A6E" w:rsid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bookmarkStart w:id="0" w:name="_Hlk111100883"/>
      <w:r>
        <w:rPr>
          <w:rFonts w:ascii="Arial" w:hAnsi="Arial" w:cs="Arial"/>
          <w:sz w:val="22"/>
          <w:szCs w:val="22"/>
        </w:rPr>
        <w:t xml:space="preserve">The responsibilities </w:t>
      </w:r>
      <w:r w:rsidRPr="001E784E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directing</w:t>
      </w:r>
      <w:r w:rsidRPr="001E78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1E784E">
        <w:rPr>
          <w:rFonts w:ascii="Arial" w:hAnsi="Arial" w:cs="Arial"/>
          <w:sz w:val="22"/>
          <w:szCs w:val="22"/>
        </w:rPr>
        <w:t xml:space="preserve"> </w:t>
      </w:r>
      <w:r w:rsidR="00802B60">
        <w:rPr>
          <w:rFonts w:ascii="Arial" w:hAnsi="Arial" w:cs="Arial"/>
          <w:sz w:val="22"/>
          <w:szCs w:val="22"/>
        </w:rPr>
        <w:t xml:space="preserve">daily </w:t>
      </w:r>
      <w:r w:rsidRPr="001E784E">
        <w:rPr>
          <w:rFonts w:ascii="Arial" w:hAnsi="Arial" w:cs="Arial"/>
          <w:sz w:val="22"/>
          <w:szCs w:val="22"/>
        </w:rPr>
        <w:t xml:space="preserve">operations </w:t>
      </w:r>
      <w:r>
        <w:rPr>
          <w:rFonts w:ascii="Arial" w:hAnsi="Arial" w:cs="Arial"/>
          <w:sz w:val="22"/>
          <w:szCs w:val="22"/>
        </w:rPr>
        <w:t xml:space="preserve">within </w:t>
      </w:r>
      <w:r w:rsidR="00334DAC">
        <w:rPr>
          <w:rFonts w:ascii="Arial" w:hAnsi="Arial" w:cs="Arial"/>
          <w:sz w:val="22"/>
          <w:szCs w:val="22"/>
        </w:rPr>
        <w:t xml:space="preserve">a division of </w:t>
      </w:r>
      <w:r>
        <w:rPr>
          <w:rFonts w:ascii="Arial" w:hAnsi="Arial" w:cs="Arial"/>
          <w:sz w:val="22"/>
          <w:szCs w:val="22"/>
        </w:rPr>
        <w:t>the Department of Parks and Natural Resources (DNRP), including but not limited to, the parks system,</w:t>
      </w:r>
      <w:r w:rsidRPr="00090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parks resource, recreation, aquatics</w:t>
      </w:r>
      <w:r w:rsidR="00F733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86E54">
        <w:rPr>
          <w:rFonts w:ascii="Arial" w:hAnsi="Arial" w:cs="Arial"/>
          <w:sz w:val="22"/>
          <w:szCs w:val="22"/>
        </w:rPr>
        <w:t>landfills, and transfer stations</w:t>
      </w:r>
      <w:r>
        <w:rPr>
          <w:rFonts w:ascii="Arial" w:hAnsi="Arial" w:cs="Arial"/>
          <w:sz w:val="22"/>
          <w:szCs w:val="22"/>
        </w:rPr>
        <w:t xml:space="preserve">. Incumbents </w:t>
      </w:r>
      <w:r w:rsidR="00802B60">
        <w:rPr>
          <w:rFonts w:ascii="Arial" w:hAnsi="Arial" w:cs="Arial"/>
          <w:sz w:val="22"/>
          <w:szCs w:val="22"/>
        </w:rPr>
        <w:t>are responsible for</w:t>
      </w:r>
      <w:r>
        <w:rPr>
          <w:rFonts w:ascii="Arial" w:hAnsi="Arial" w:cs="Arial"/>
          <w:sz w:val="22"/>
          <w:szCs w:val="22"/>
        </w:rPr>
        <w:t xml:space="preserve"> </w:t>
      </w:r>
      <w:r w:rsidR="00802B60">
        <w:rPr>
          <w:rFonts w:ascii="Arial" w:hAnsi="Arial" w:cs="Arial"/>
          <w:sz w:val="22"/>
          <w:szCs w:val="22"/>
        </w:rPr>
        <w:t>providing</w:t>
      </w:r>
      <w:r w:rsidR="00802B60" w:rsidRPr="00DE0CDD">
        <w:rPr>
          <w:rFonts w:ascii="Arial" w:hAnsi="Arial" w:cs="Arial"/>
          <w:sz w:val="22"/>
          <w:szCs w:val="22"/>
        </w:rPr>
        <w:t xml:space="preserve"> supervision, business planning, </w:t>
      </w:r>
      <w:r w:rsidR="00F86E54">
        <w:rPr>
          <w:rFonts w:ascii="Arial" w:hAnsi="Arial" w:cs="Arial"/>
          <w:sz w:val="22"/>
          <w:szCs w:val="22"/>
        </w:rPr>
        <w:t xml:space="preserve">and </w:t>
      </w:r>
      <w:r w:rsidR="00802B60" w:rsidRPr="00DE0CDD">
        <w:rPr>
          <w:rFonts w:ascii="Arial" w:hAnsi="Arial" w:cs="Arial"/>
          <w:sz w:val="22"/>
          <w:szCs w:val="22"/>
        </w:rPr>
        <w:t xml:space="preserve">budget administration </w:t>
      </w:r>
      <w:r w:rsidR="00802B6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ensur</w:t>
      </w:r>
      <w:r w:rsidR="00F86E54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operational facilities </w:t>
      </w:r>
      <w:r w:rsidRPr="000901A9">
        <w:rPr>
          <w:rFonts w:ascii="Arial" w:hAnsi="Arial" w:cs="Arial"/>
          <w:sz w:val="22"/>
          <w:szCs w:val="22"/>
        </w:rPr>
        <w:t>are operated and maintained in accordance with applicable rules and regulations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4A335FF" w14:textId="42A9EA98" w:rsidR="007F2298" w:rsidRDefault="00DE0CDD" w:rsidP="00B2381E">
      <w:pPr>
        <w:spacing w:after="120"/>
        <w:rPr>
          <w:rFonts w:ascii="Arial" w:hAnsi="Arial" w:cs="Arial"/>
          <w:sz w:val="22"/>
          <w:szCs w:val="22"/>
        </w:rPr>
      </w:pPr>
      <w:bookmarkStart w:id="1" w:name="_Hlk111100897"/>
      <w:r w:rsidRPr="00DE0CDD">
        <w:rPr>
          <w:rFonts w:ascii="Arial" w:hAnsi="Arial" w:cs="Arial"/>
          <w:sz w:val="22"/>
          <w:szCs w:val="22"/>
        </w:rPr>
        <w:t xml:space="preserve">This is a </w:t>
      </w:r>
      <w:r w:rsidR="00F733FC">
        <w:rPr>
          <w:rFonts w:ascii="Arial" w:hAnsi="Arial" w:cs="Arial"/>
          <w:sz w:val="22"/>
          <w:szCs w:val="22"/>
        </w:rPr>
        <w:t>single-level</w:t>
      </w:r>
      <w:r w:rsidRPr="00DE0CDD">
        <w:rPr>
          <w:rFonts w:ascii="Arial" w:hAnsi="Arial" w:cs="Arial"/>
          <w:sz w:val="22"/>
          <w:szCs w:val="22"/>
        </w:rPr>
        <w:t xml:space="preserve"> classification. The</w:t>
      </w:r>
      <w:r w:rsidR="00B078C7">
        <w:rPr>
          <w:rFonts w:ascii="Arial" w:hAnsi="Arial" w:cs="Arial"/>
          <w:sz w:val="22"/>
          <w:szCs w:val="22"/>
        </w:rPr>
        <w:t xml:space="preserve"> DNRP</w:t>
      </w:r>
      <w:r w:rsidRPr="00DE0CDD">
        <w:rPr>
          <w:rFonts w:ascii="Arial" w:hAnsi="Arial" w:cs="Arial"/>
          <w:sz w:val="22"/>
          <w:szCs w:val="22"/>
        </w:rPr>
        <w:t xml:space="preserve"> Operations Manager is </w:t>
      </w:r>
      <w:r w:rsidR="00F733FC">
        <w:rPr>
          <w:rFonts w:ascii="Arial" w:hAnsi="Arial" w:cs="Arial"/>
          <w:sz w:val="22"/>
          <w:szCs w:val="22"/>
        </w:rPr>
        <w:t>distinguished from the Wastewater Operations Manager in that incumbents within the Wastewater</w:t>
      </w:r>
      <w:r w:rsidR="00B078C7">
        <w:rPr>
          <w:rFonts w:ascii="Arial" w:hAnsi="Arial" w:cs="Arial"/>
          <w:sz w:val="22"/>
          <w:szCs w:val="22"/>
        </w:rPr>
        <w:t xml:space="preserve"> Operations Manager</w:t>
      </w:r>
      <w:r w:rsidR="00F733FC">
        <w:rPr>
          <w:rFonts w:ascii="Arial" w:hAnsi="Arial" w:cs="Arial"/>
          <w:sz w:val="22"/>
          <w:szCs w:val="22"/>
        </w:rPr>
        <w:t xml:space="preserve"> classification </w:t>
      </w:r>
      <w:r w:rsidR="007F2298">
        <w:rPr>
          <w:rFonts w:ascii="Arial" w:hAnsi="Arial" w:cs="Arial"/>
          <w:sz w:val="22"/>
          <w:szCs w:val="22"/>
        </w:rPr>
        <w:t xml:space="preserve">are </w:t>
      </w:r>
      <w:r w:rsidRPr="00DE0CDD">
        <w:rPr>
          <w:rFonts w:ascii="Arial" w:hAnsi="Arial" w:cs="Arial"/>
          <w:sz w:val="22"/>
          <w:szCs w:val="22"/>
        </w:rPr>
        <w:t xml:space="preserve">responsible for </w:t>
      </w:r>
      <w:r w:rsidR="007F2298">
        <w:rPr>
          <w:rFonts w:ascii="Arial" w:hAnsi="Arial" w:cs="Arial"/>
          <w:sz w:val="22"/>
          <w:szCs w:val="22"/>
        </w:rPr>
        <w:t>overseeing the operations and management of regional wastewater treatment and conveyance system</w:t>
      </w:r>
      <w:r w:rsidR="00F86E54">
        <w:rPr>
          <w:rFonts w:ascii="Arial" w:hAnsi="Arial" w:cs="Arial"/>
          <w:sz w:val="22"/>
          <w:szCs w:val="22"/>
        </w:rPr>
        <w:t>s</w:t>
      </w:r>
      <w:r w:rsidR="007F2298">
        <w:rPr>
          <w:rFonts w:ascii="Arial" w:hAnsi="Arial" w:cs="Arial"/>
          <w:sz w:val="22"/>
          <w:szCs w:val="22"/>
        </w:rPr>
        <w:t xml:space="preserve">. </w:t>
      </w:r>
    </w:p>
    <w:p w14:paraId="5AF477C8" w14:textId="4C0F2CB9" w:rsidR="007F2298" w:rsidRDefault="007F2298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the Operations Manager in that incumbents within the Operations Manager </w:t>
      </w:r>
      <w:r w:rsidR="00802B60">
        <w:rPr>
          <w:rFonts w:ascii="Arial" w:hAnsi="Arial" w:cs="Arial"/>
          <w:sz w:val="22"/>
          <w:szCs w:val="22"/>
        </w:rPr>
        <w:t xml:space="preserve">classification </w:t>
      </w:r>
      <w:r>
        <w:rPr>
          <w:rFonts w:ascii="Arial" w:hAnsi="Arial" w:cs="Arial"/>
          <w:sz w:val="22"/>
          <w:szCs w:val="22"/>
        </w:rPr>
        <w:t xml:space="preserve">do not </w:t>
      </w:r>
      <w:r w:rsidR="00802B60">
        <w:rPr>
          <w:rFonts w:ascii="Arial" w:hAnsi="Arial" w:cs="Arial"/>
          <w:sz w:val="22"/>
          <w:szCs w:val="22"/>
        </w:rPr>
        <w:t>oversee operational facilities within DNRP.</w:t>
      </w:r>
    </w:p>
    <w:bookmarkEnd w:id="1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1F121B0" w14:textId="5B6ED442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111100918"/>
      <w:r w:rsidRPr="00DE0CDD">
        <w:rPr>
          <w:rFonts w:ascii="Arial" w:hAnsi="Arial" w:cs="Arial"/>
          <w:sz w:val="22"/>
          <w:szCs w:val="22"/>
        </w:rPr>
        <w:t>Direct the operations of parks or solid waste systems and ensure compliance with relevant laws, regulations</w:t>
      </w:r>
      <w:r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County policies.</w:t>
      </w:r>
    </w:p>
    <w:p w14:paraId="5AA633B4" w14:textId="63C8F8F1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Manage staff directly and through subordinate supervisors; allocate staff and resources to meet service demands and workload; plan, organize</w:t>
      </w:r>
      <w:r w:rsidR="00426F23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direct work; determine performance standards and goals and evaluate employee performance.</w:t>
      </w:r>
    </w:p>
    <w:p w14:paraId="351A6745" w14:textId="45D1C7BC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Develop and implement </w:t>
      </w:r>
      <w:r w:rsidR="00EB1696">
        <w:rPr>
          <w:rFonts w:ascii="Arial" w:hAnsi="Arial" w:cs="Arial"/>
          <w:sz w:val="22"/>
          <w:szCs w:val="22"/>
        </w:rPr>
        <w:t xml:space="preserve">department or division </w:t>
      </w:r>
      <w:r w:rsidRPr="00DE0CDD">
        <w:rPr>
          <w:rFonts w:ascii="Arial" w:hAnsi="Arial" w:cs="Arial"/>
          <w:sz w:val="22"/>
          <w:szCs w:val="22"/>
        </w:rPr>
        <w:t xml:space="preserve">policies and </w:t>
      </w:r>
      <w:proofErr w:type="gramStart"/>
      <w:r w:rsidRPr="00DE0CDD">
        <w:rPr>
          <w:rFonts w:ascii="Arial" w:hAnsi="Arial" w:cs="Arial"/>
          <w:sz w:val="22"/>
          <w:szCs w:val="22"/>
        </w:rPr>
        <w:t>procedures;</w:t>
      </w:r>
      <w:proofErr w:type="gramEnd"/>
      <w:r w:rsidRPr="00DE0CDD">
        <w:rPr>
          <w:rFonts w:ascii="Arial" w:hAnsi="Arial" w:cs="Arial"/>
          <w:sz w:val="22"/>
          <w:szCs w:val="22"/>
        </w:rPr>
        <w:t xml:space="preserve"> including coordinating policy development.</w:t>
      </w:r>
    </w:p>
    <w:p w14:paraId="50F8849A" w14:textId="77777777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Develop strategies to improve operational efficiency and/or performance, including overseeing the development of operational plans which identify future operational resource requirements to ensure performance targets are met. Ensure a consistent approach to operational planning.</w:t>
      </w:r>
    </w:p>
    <w:p w14:paraId="6903ED2C" w14:textId="1BE85662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Work collaboratively to craft communications and messaging related to natural disasters, park damage, solid waste facility damage</w:t>
      </w:r>
      <w:r w:rsidR="00130367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service impacts, emergency response procedures, section budget, government waste, park safety, and other issues. </w:t>
      </w:r>
    </w:p>
    <w:p w14:paraId="56AE9A08" w14:textId="77777777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Review and evaluate new land acquisitions and developments.</w:t>
      </w:r>
    </w:p>
    <w:p w14:paraId="03581813" w14:textId="77777777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Represent the section and/or division before elected officials, committees, private businesses and organizations, associations, the media, and the public; offer advice and recommendations; provide information on and promote division/departmental goals and services.</w:t>
      </w:r>
    </w:p>
    <w:p w14:paraId="65A04B58" w14:textId="22810CB4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Prepare and maintain records and </w:t>
      </w:r>
      <w:proofErr w:type="gramStart"/>
      <w:r w:rsidRPr="00DE0CDD">
        <w:rPr>
          <w:rFonts w:ascii="Arial" w:hAnsi="Arial" w:cs="Arial"/>
          <w:sz w:val="22"/>
          <w:szCs w:val="22"/>
        </w:rPr>
        <w:t>reports, and</w:t>
      </w:r>
      <w:proofErr w:type="gramEnd"/>
      <w:r w:rsidRPr="00DE0CDD">
        <w:rPr>
          <w:rFonts w:ascii="Arial" w:hAnsi="Arial" w:cs="Arial"/>
          <w:sz w:val="22"/>
          <w:szCs w:val="22"/>
        </w:rPr>
        <w:t xml:space="preserve"> advise the Division Director/Assistant Division Director to ensure that work is accomplished efficiently; advise Division Director/Assistant Division Director of operational issues for maintenance, recreation</w:t>
      </w:r>
      <w:r w:rsidR="00130367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aquatics</w:t>
      </w:r>
      <w:r w:rsidR="00130367">
        <w:rPr>
          <w:rFonts w:ascii="Arial" w:hAnsi="Arial" w:cs="Arial"/>
          <w:sz w:val="22"/>
          <w:szCs w:val="22"/>
        </w:rPr>
        <w:t>, and</w:t>
      </w:r>
      <w:r w:rsidRPr="00DE0CDD">
        <w:rPr>
          <w:rFonts w:ascii="Arial" w:hAnsi="Arial" w:cs="Arial"/>
          <w:sz w:val="22"/>
          <w:szCs w:val="22"/>
        </w:rPr>
        <w:t xml:space="preserve"> solid waste</w:t>
      </w:r>
      <w:r w:rsidR="00130367">
        <w:rPr>
          <w:rFonts w:ascii="Arial" w:hAnsi="Arial" w:cs="Arial"/>
          <w:sz w:val="22"/>
          <w:szCs w:val="22"/>
        </w:rPr>
        <w:t xml:space="preserve"> facilities</w:t>
      </w:r>
      <w:r w:rsidRPr="00DE0CDD">
        <w:rPr>
          <w:rFonts w:ascii="Arial" w:hAnsi="Arial" w:cs="Arial"/>
          <w:sz w:val="22"/>
          <w:szCs w:val="22"/>
        </w:rPr>
        <w:t>.</w:t>
      </w:r>
    </w:p>
    <w:p w14:paraId="45C0CE9A" w14:textId="23C511DC" w:rsidR="004367A2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Develop, approve, and monitor the annual work plan and budget for maintenance, recreation</w:t>
      </w:r>
      <w:r w:rsidR="00130367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aquatics programs, </w:t>
      </w:r>
      <w:r w:rsidR="00130367">
        <w:rPr>
          <w:rFonts w:ascii="Arial" w:hAnsi="Arial" w:cs="Arial"/>
          <w:sz w:val="22"/>
          <w:szCs w:val="22"/>
        </w:rPr>
        <w:t>and</w:t>
      </w:r>
      <w:r w:rsidRPr="00DE0CDD">
        <w:rPr>
          <w:rFonts w:ascii="Arial" w:hAnsi="Arial" w:cs="Arial"/>
          <w:sz w:val="22"/>
          <w:szCs w:val="22"/>
        </w:rPr>
        <w:t xml:space="preserve"> solid waste operations, including short and </w:t>
      </w:r>
      <w:r w:rsidR="00130367">
        <w:rPr>
          <w:rFonts w:ascii="Arial" w:hAnsi="Arial" w:cs="Arial"/>
          <w:sz w:val="22"/>
          <w:szCs w:val="22"/>
        </w:rPr>
        <w:t>long-term</w:t>
      </w:r>
      <w:r w:rsidRPr="00DE0CDD">
        <w:rPr>
          <w:rFonts w:ascii="Arial" w:hAnsi="Arial" w:cs="Arial"/>
          <w:sz w:val="22"/>
          <w:szCs w:val="22"/>
        </w:rPr>
        <w:t xml:space="preserve"> planning and scheduling. Monitor costs and report any variances in expenditures levels and take corrective actions. Determine the priorities for annual investments.</w:t>
      </w:r>
    </w:p>
    <w:bookmarkEnd w:id="2"/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50844D0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bookmarkStart w:id="3" w:name="_Hlk111100948"/>
      <w:r w:rsidRPr="00DE0CDD">
        <w:rPr>
          <w:rFonts w:ascii="Arial" w:hAnsi="Arial" w:cs="Arial"/>
          <w:sz w:val="22"/>
          <w:szCs w:val="22"/>
        </w:rPr>
        <w:lastRenderedPageBreak/>
        <w:t>Knowledge of park maintenance and/or natural resource management best practices</w:t>
      </w:r>
    </w:p>
    <w:p w14:paraId="7944AE29" w14:textId="03971CCB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local, state</w:t>
      </w:r>
      <w:r w:rsidR="00426F23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national building codes and regulations and best practices and principles of building trades</w:t>
      </w:r>
    </w:p>
    <w:p w14:paraId="5ADA497D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and application of personnel rules and guidelines; safety equipment requirements for trades</w:t>
      </w:r>
    </w:p>
    <w:p w14:paraId="03421E26" w14:textId="5A4AEF79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union contracts and negotiations and principles of dispute resolution</w:t>
      </w:r>
    </w:p>
    <w:p w14:paraId="1A8B5433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building and preventive maintenance principles and practices</w:t>
      </w:r>
    </w:p>
    <w:p w14:paraId="6E29EB70" w14:textId="573847C6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how to comply with local, Washington State</w:t>
      </w:r>
      <w:r w:rsidR="00426F23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federal environmental laws and regulations</w:t>
      </w:r>
    </w:p>
    <w:p w14:paraId="593A2065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principles and practices of management and supervision</w:t>
      </w:r>
    </w:p>
    <w:p w14:paraId="25F9B482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providing leadership to multiple disciplines simultaneously</w:t>
      </w:r>
    </w:p>
    <w:p w14:paraId="778EB5B1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effectively communicating work performance standards and monitoring and evaluating performance</w:t>
      </w:r>
    </w:p>
    <w:p w14:paraId="38DD38AB" w14:textId="07D1EAE6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Skill in </w:t>
      </w:r>
      <w:r w:rsidR="00426F23">
        <w:rPr>
          <w:rFonts w:ascii="Arial" w:hAnsi="Arial" w:cs="Arial"/>
          <w:sz w:val="22"/>
          <w:szCs w:val="22"/>
        </w:rPr>
        <w:t>high-level</w:t>
      </w:r>
      <w:r w:rsidRPr="00DE0CDD">
        <w:rPr>
          <w:rFonts w:ascii="Arial" w:hAnsi="Arial" w:cs="Arial"/>
          <w:sz w:val="22"/>
          <w:szCs w:val="22"/>
        </w:rPr>
        <w:t xml:space="preserve"> budget management and prioritization</w:t>
      </w:r>
    </w:p>
    <w:p w14:paraId="19D3CB38" w14:textId="1B2D2949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Skill in investigative procedures and root cause </w:t>
      </w:r>
      <w:r w:rsidR="00426F23">
        <w:rPr>
          <w:rFonts w:ascii="Arial" w:hAnsi="Arial" w:cs="Arial"/>
          <w:sz w:val="22"/>
          <w:szCs w:val="22"/>
        </w:rPr>
        <w:t>analysis</w:t>
      </w:r>
    </w:p>
    <w:p w14:paraId="6D27E7AD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preparing and interpreting technical reports</w:t>
      </w:r>
    </w:p>
    <w:p w14:paraId="4046533B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oral and written communication, including presentation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6D8501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FB52D20" w:rsidR="00005EC9" w:rsidRDefault="00DE0CDD" w:rsidP="00005EC9">
      <w:pPr>
        <w:spacing w:after="120"/>
        <w:rPr>
          <w:rFonts w:ascii="Arial" w:hAnsi="Arial" w:cs="Arial"/>
          <w:sz w:val="22"/>
          <w:szCs w:val="22"/>
        </w:rPr>
      </w:pPr>
      <w:bookmarkStart w:id="4" w:name="_Hlk111100963"/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bookmarkEnd w:id="4"/>
    <w:p w14:paraId="45C0CEA5" w14:textId="24924905" w:rsidR="00DF607B" w:rsidRPr="00625458" w:rsidRDefault="00DF607B" w:rsidP="00BB76D1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A79190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2C1323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AFAB83" w:rsidR="00DF607B" w:rsidRPr="00532BFA" w:rsidRDefault="00DE0CD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8B1DC2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483615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CAF22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1E7406F" w:rsidR="00DE0CDD" w:rsidRDefault="00DE0C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09/2015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6554F828" w:rsidR="002B1C7C" w:rsidRPr="00DE0CDD" w:rsidRDefault="00DE0CDD" w:rsidP="00DE0CDD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E0CDD">
        <w:rPr>
          <w:rFonts w:ascii="Arial" w:hAnsi="Arial" w:cs="Arial"/>
          <w:sz w:val="20"/>
        </w:rPr>
        <w:t>0</w:t>
      </w:r>
      <w:r w:rsidR="00483615">
        <w:rPr>
          <w:rFonts w:ascii="Arial" w:hAnsi="Arial" w:cs="Arial"/>
          <w:sz w:val="20"/>
        </w:rPr>
        <w:t>6</w:t>
      </w:r>
      <w:r w:rsidRPr="00DE0CDD">
        <w:rPr>
          <w:rFonts w:ascii="Arial" w:hAnsi="Arial" w:cs="Arial"/>
          <w:sz w:val="20"/>
        </w:rPr>
        <w:t xml:space="preserve">/2022 – Updated </w:t>
      </w:r>
    </w:p>
    <w:sectPr w:rsidR="002B1C7C" w:rsidRPr="00DE0CDD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3F6B" w14:textId="77777777" w:rsidR="00E24F77" w:rsidRDefault="00E24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C1050E" w:rsidR="00DB4EC4" w:rsidRDefault="00B078C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DNRP </w:t>
    </w:r>
    <w:r w:rsidR="00DE0CDD">
      <w:rPr>
        <w:rStyle w:val="PageNumber"/>
        <w:rFonts w:ascii="Arial" w:hAnsi="Arial" w:cs="Arial"/>
        <w:sz w:val="18"/>
        <w:szCs w:val="18"/>
      </w:rPr>
      <w:t>Operations Manager</w:t>
    </w:r>
  </w:p>
  <w:p w14:paraId="45C0CEBE" w14:textId="12EB9A7E" w:rsidR="00DB4EC4" w:rsidRDefault="00DE0CD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83615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F8A0" w14:textId="77777777" w:rsidR="00E24F77" w:rsidRDefault="00E24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4D61" w14:textId="77777777" w:rsidR="00E24F77" w:rsidRDefault="00E24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4106" w14:textId="77777777" w:rsidR="00E24F77" w:rsidRDefault="00E24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3F228C8" w:rsidR="00DB4EC4" w:rsidRPr="003E7835" w:rsidRDefault="001922B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6750FF6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B3E36A" w:rsidR="00DB4EC4" w:rsidRPr="003E7835" w:rsidRDefault="00DE0CD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1009600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3929449" w:rsidR="00DB4EC4" w:rsidRPr="003E7835" w:rsidRDefault="00B078C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DNRP </w:t>
          </w:r>
          <w:r w:rsidR="00DE0CDD">
            <w:rPr>
              <w:rFonts w:ascii="Arial" w:hAnsi="Arial" w:cs="Arial"/>
              <w:b/>
              <w:bCs/>
              <w:sz w:val="28"/>
              <w:szCs w:val="28"/>
            </w:rPr>
            <w:t>OPERATIONS MANAGER</w:t>
          </w:r>
        </w:p>
      </w:tc>
    </w:tr>
  </w:tbl>
  <w:p w14:paraId="45C0CEC9" w14:textId="5D5762E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367"/>
    <w:rsid w:val="00130C46"/>
    <w:rsid w:val="001922B0"/>
    <w:rsid w:val="001E3558"/>
    <w:rsid w:val="001E74D8"/>
    <w:rsid w:val="00210127"/>
    <w:rsid w:val="002151BB"/>
    <w:rsid w:val="002634BB"/>
    <w:rsid w:val="00270A91"/>
    <w:rsid w:val="002833EF"/>
    <w:rsid w:val="002B1C7C"/>
    <w:rsid w:val="002C73CF"/>
    <w:rsid w:val="002D7EF3"/>
    <w:rsid w:val="002F7A42"/>
    <w:rsid w:val="00303EF0"/>
    <w:rsid w:val="00322811"/>
    <w:rsid w:val="00323BF0"/>
    <w:rsid w:val="00334DAC"/>
    <w:rsid w:val="00360AEB"/>
    <w:rsid w:val="003943F4"/>
    <w:rsid w:val="003A7520"/>
    <w:rsid w:val="003E4DA6"/>
    <w:rsid w:val="003E7835"/>
    <w:rsid w:val="00426F23"/>
    <w:rsid w:val="004367A2"/>
    <w:rsid w:val="00474A34"/>
    <w:rsid w:val="00483615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F2298"/>
    <w:rsid w:val="00802B60"/>
    <w:rsid w:val="008719D2"/>
    <w:rsid w:val="0090245D"/>
    <w:rsid w:val="00903661"/>
    <w:rsid w:val="009055D9"/>
    <w:rsid w:val="00921357"/>
    <w:rsid w:val="009639AF"/>
    <w:rsid w:val="00985B72"/>
    <w:rsid w:val="00995D72"/>
    <w:rsid w:val="009F1611"/>
    <w:rsid w:val="00A001F2"/>
    <w:rsid w:val="00A55225"/>
    <w:rsid w:val="00AF7566"/>
    <w:rsid w:val="00B012C5"/>
    <w:rsid w:val="00B078C7"/>
    <w:rsid w:val="00B2381E"/>
    <w:rsid w:val="00B36D30"/>
    <w:rsid w:val="00BB76D1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E0CDD"/>
    <w:rsid w:val="00DF1088"/>
    <w:rsid w:val="00DF607B"/>
    <w:rsid w:val="00E12A82"/>
    <w:rsid w:val="00E21CC6"/>
    <w:rsid w:val="00E24F77"/>
    <w:rsid w:val="00E31C08"/>
    <w:rsid w:val="00E4795B"/>
    <w:rsid w:val="00EB1696"/>
    <w:rsid w:val="00F04650"/>
    <w:rsid w:val="00F34428"/>
    <w:rsid w:val="00F51B87"/>
    <w:rsid w:val="00F733FC"/>
    <w:rsid w:val="00F86E5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MAQEFJTUDN2N-1944884878-1204</_dlc_DocId>
    <_dlc_DocIdUrl xmlns="dd90cae5-04f9-4ad6-b687-7fa19d8f306c">
      <Url>https://kc1.sharepoint.com/teams/DESa/CC/compensation/_layouts/15/DocIdRedir.aspx?ID=MAQEFJTUDN2N-1944884878-1204</Url>
      <Description>MAQEFJTUDN2N-1944884878-1204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1009600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https://kc1.sharepoint.com/teams/DESa/CC/compensation/_layouts/15/wrkstat.aspx?List=16bd73ee-b5fc-4313-9283-26a4fcd441b4&amp;WorkflowInstanceName=3245402f-2945-4950-989a-40b62b56f64a</Url>
      <Description>Approving Class Doc</Description>
    </Publish_x0020_Class_x0020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1F6D0-7065-49BF-BF1B-092832F66DE9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4268</Characters>
  <Application>Microsoft Office Word</Application>
  <DocSecurity>2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DNRP OPERATIONS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2022-05-05T17:22:00Z</dcterms:created>
  <dcterms:modified xsi:type="dcterms:W3CDTF">2022-08-11T16:50:00Z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b68775b4-bdc7-4361-9753-40d6fc45af56</vt:lpwstr>
  </property>
</Properties>
</file>