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6A947EFF" w14:textId="77777777" w:rsidR="00DF1EB1" w:rsidRPr="00DF1EB1" w:rsidRDefault="00DF1EB1" w:rsidP="00DF1EB1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DF1EB1">
        <w:rPr>
          <w:rFonts w:ascii="Arial" w:hAnsi="Arial" w:cs="Arial"/>
          <w:sz w:val="22"/>
          <w:szCs w:val="22"/>
        </w:rPr>
        <w:t>The responsibilities of this classification include overall ferryboat and marine facility maintenance and repair, and maintaining all operating machinery and mechanical equipment located on a passenger ferryboat.</w:t>
      </w:r>
    </w:p>
    <w:p w14:paraId="45C0CE96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559A50D0" w14:textId="5E8E98BF" w:rsidR="00DF1EB1" w:rsidRPr="00DF1EB1" w:rsidRDefault="00DF1EB1" w:rsidP="00DF1EB1">
      <w:pPr>
        <w:spacing w:before="120" w:after="120"/>
        <w:rPr>
          <w:rFonts w:ascii="Arial" w:hAnsi="Arial" w:cs="Arial"/>
          <w:sz w:val="22"/>
          <w:szCs w:val="22"/>
        </w:rPr>
      </w:pPr>
      <w:r w:rsidRPr="00DF1EB1">
        <w:rPr>
          <w:rFonts w:ascii="Arial" w:hAnsi="Arial" w:cs="Arial"/>
          <w:sz w:val="22"/>
          <w:szCs w:val="22"/>
        </w:rPr>
        <w:t>This is a single-level classification.  The incumbent in this classification performs preventive maintenance and repairs on machinery, vessel systems, and marine facilities.</w:t>
      </w:r>
    </w:p>
    <w:p w14:paraId="45C0CE98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020D7D28" w14:textId="77777777" w:rsidR="00DF1EB1" w:rsidRDefault="00DF1EB1" w:rsidP="00DF1EB1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the Captain with vessel startup and shutdown.</w:t>
      </w:r>
    </w:p>
    <w:p w14:paraId="5A870667" w14:textId="77777777" w:rsidR="00DF1EB1" w:rsidRDefault="00DF1EB1" w:rsidP="00DF1EB1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Perform daily vessel safety checks.</w:t>
      </w:r>
    </w:p>
    <w:p w14:paraId="090D70F8" w14:textId="77777777" w:rsidR="00DF1EB1" w:rsidRDefault="00DF1EB1" w:rsidP="00DF1EB1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Perform preventive maintenance and minor repair on dock lines and boarding ramps, gates, and security systems.</w:t>
      </w:r>
    </w:p>
    <w:p w14:paraId="63B39283" w14:textId="77777777" w:rsidR="00DF1EB1" w:rsidRDefault="00DF1EB1" w:rsidP="00DF1EB1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Perform oil and filter changes, operating fluids, and bilge pumping and cleaning.</w:t>
      </w:r>
    </w:p>
    <w:p w14:paraId="7B08A32C" w14:textId="77777777" w:rsidR="00DF1EB1" w:rsidRDefault="00DF1EB1" w:rsidP="00DF1EB1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Pump sewage; replenish potable water. </w:t>
      </w:r>
    </w:p>
    <w:p w14:paraId="1568CB4B" w14:textId="77777777" w:rsidR="00DF1EB1" w:rsidRDefault="00DF1EB1" w:rsidP="00DF1EB1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Perform minor vessel and facility light maintenance, painting, and preservation.</w:t>
      </w:r>
    </w:p>
    <w:p w14:paraId="704BBCE8" w14:textId="77777777" w:rsidR="00DF1EB1" w:rsidRDefault="00DF1EB1" w:rsidP="00DF1EB1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Replace windshield wipers.</w:t>
      </w:r>
    </w:p>
    <w:p w14:paraId="249B071F" w14:textId="77777777" w:rsidR="00DF1EB1" w:rsidRDefault="00DF1EB1" w:rsidP="00DF1EB1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on spare/backup vessel while other vessels are in service.</w:t>
      </w:r>
    </w:p>
    <w:p w14:paraId="6A6CE708" w14:textId="77777777" w:rsidR="00DF1EB1" w:rsidRPr="00511DC7" w:rsidRDefault="00DF1EB1" w:rsidP="00DF1EB1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511DC7"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71D55BE0" w14:textId="77777777" w:rsidR="00DF1EB1" w:rsidRPr="00DF1EB1" w:rsidRDefault="00DF1EB1" w:rsidP="00DF1EB1">
      <w:pPr>
        <w:spacing w:after="120"/>
        <w:rPr>
          <w:rFonts w:ascii="Arial" w:hAnsi="Arial" w:cs="Arial"/>
          <w:sz w:val="22"/>
          <w:szCs w:val="22"/>
        </w:rPr>
      </w:pPr>
      <w:r w:rsidRPr="00DF1EB1">
        <w:rPr>
          <w:rFonts w:ascii="Arial" w:hAnsi="Arial" w:cs="Arial"/>
          <w:sz w:val="22"/>
          <w:szCs w:val="22"/>
        </w:rPr>
        <w:t>Knowledge of the operation and maintenance of vessel machinery and mechanical equipment</w:t>
      </w:r>
    </w:p>
    <w:p w14:paraId="2132A4A0" w14:textId="77777777" w:rsidR="00DF1EB1" w:rsidRPr="00DF1EB1" w:rsidRDefault="00DF1EB1" w:rsidP="00DF1EB1">
      <w:pPr>
        <w:spacing w:after="120"/>
        <w:rPr>
          <w:rFonts w:ascii="Arial" w:hAnsi="Arial" w:cs="Arial"/>
          <w:sz w:val="22"/>
          <w:szCs w:val="22"/>
        </w:rPr>
      </w:pPr>
      <w:r w:rsidRPr="00DF1EB1">
        <w:rPr>
          <w:rFonts w:ascii="Arial" w:hAnsi="Arial" w:cs="Arial"/>
          <w:sz w:val="22"/>
          <w:szCs w:val="22"/>
        </w:rPr>
        <w:t>Knowledge of the proper and safe operation of propulsion and auxiliary machinery</w:t>
      </w:r>
    </w:p>
    <w:p w14:paraId="2EE25888" w14:textId="77777777" w:rsidR="00DF1EB1" w:rsidRPr="00DF1EB1" w:rsidRDefault="00DF1EB1" w:rsidP="00DF1EB1">
      <w:pPr>
        <w:spacing w:after="120"/>
        <w:rPr>
          <w:rFonts w:ascii="Arial" w:hAnsi="Arial" w:cs="Arial"/>
          <w:sz w:val="22"/>
          <w:szCs w:val="22"/>
        </w:rPr>
      </w:pPr>
      <w:r w:rsidRPr="00DF1EB1">
        <w:rPr>
          <w:rFonts w:ascii="Arial" w:hAnsi="Arial" w:cs="Arial"/>
          <w:sz w:val="22"/>
          <w:szCs w:val="22"/>
        </w:rPr>
        <w:t>Knowledge of engineering logs and operating records</w:t>
      </w:r>
    </w:p>
    <w:p w14:paraId="3C6B1B0B" w14:textId="0D9FF0CF" w:rsidR="00DF1EB1" w:rsidRPr="00DF1EB1" w:rsidRDefault="00DF1EB1" w:rsidP="00DF1EB1">
      <w:pPr>
        <w:spacing w:after="120"/>
        <w:rPr>
          <w:rFonts w:ascii="Arial" w:hAnsi="Arial" w:cs="Arial"/>
          <w:sz w:val="22"/>
          <w:szCs w:val="22"/>
        </w:rPr>
      </w:pPr>
      <w:r w:rsidRPr="00DF1EB1">
        <w:rPr>
          <w:rFonts w:ascii="Arial" w:hAnsi="Arial" w:cs="Arial"/>
          <w:sz w:val="22"/>
          <w:szCs w:val="22"/>
        </w:rPr>
        <w:t xml:space="preserve">Knowledge of the proper use of fire extinguishers and </w:t>
      </w:r>
      <w:r>
        <w:rPr>
          <w:rFonts w:ascii="Arial" w:hAnsi="Arial" w:cs="Arial"/>
          <w:sz w:val="22"/>
          <w:szCs w:val="22"/>
        </w:rPr>
        <w:t>life-saving</w:t>
      </w:r>
      <w:r w:rsidRPr="00DF1EB1">
        <w:rPr>
          <w:rFonts w:ascii="Arial" w:hAnsi="Arial" w:cs="Arial"/>
          <w:sz w:val="22"/>
          <w:szCs w:val="22"/>
        </w:rPr>
        <w:t xml:space="preserve"> equipment </w:t>
      </w:r>
    </w:p>
    <w:p w14:paraId="73F95354" w14:textId="77777777" w:rsidR="00DF1EB1" w:rsidRPr="00DF1EB1" w:rsidRDefault="00DF1EB1" w:rsidP="00DF1EB1">
      <w:pPr>
        <w:spacing w:after="120"/>
        <w:rPr>
          <w:rFonts w:ascii="Arial" w:hAnsi="Arial" w:cs="Arial"/>
          <w:sz w:val="22"/>
          <w:szCs w:val="22"/>
        </w:rPr>
      </w:pPr>
      <w:r w:rsidRPr="00DF1EB1">
        <w:rPr>
          <w:rFonts w:ascii="Arial" w:hAnsi="Arial" w:cs="Arial"/>
          <w:sz w:val="22"/>
          <w:szCs w:val="22"/>
        </w:rPr>
        <w:t>Knowledge of safe lifting techniques</w:t>
      </w:r>
    </w:p>
    <w:p w14:paraId="3EFEB1A8" w14:textId="77777777" w:rsidR="00DF1EB1" w:rsidRPr="00DF1EB1" w:rsidRDefault="00DF1EB1" w:rsidP="00DF1EB1">
      <w:pPr>
        <w:spacing w:after="120"/>
        <w:rPr>
          <w:rFonts w:ascii="Arial" w:hAnsi="Arial" w:cs="Arial"/>
          <w:sz w:val="22"/>
          <w:szCs w:val="22"/>
        </w:rPr>
      </w:pPr>
      <w:r w:rsidRPr="00DF1EB1">
        <w:rPr>
          <w:rFonts w:ascii="Arial" w:hAnsi="Arial" w:cs="Arial"/>
          <w:sz w:val="22"/>
          <w:szCs w:val="22"/>
        </w:rPr>
        <w:t>Skill in the general maintenance of a ship’s machinery and mechanical equipment</w:t>
      </w:r>
    </w:p>
    <w:p w14:paraId="4BF2427D" w14:textId="77777777" w:rsidR="00DF1EB1" w:rsidRPr="00DF1EB1" w:rsidRDefault="00DF1EB1" w:rsidP="00DF1EB1">
      <w:pPr>
        <w:spacing w:after="120"/>
        <w:rPr>
          <w:rFonts w:ascii="Arial" w:hAnsi="Arial" w:cs="Arial"/>
          <w:sz w:val="22"/>
          <w:szCs w:val="22"/>
        </w:rPr>
      </w:pPr>
      <w:r w:rsidRPr="00DF1EB1">
        <w:rPr>
          <w:rFonts w:ascii="Arial" w:hAnsi="Arial" w:cs="Arial"/>
          <w:sz w:val="22"/>
          <w:szCs w:val="22"/>
        </w:rPr>
        <w:t>Skill in the use of hand or power tools for maintenance and repair</w:t>
      </w:r>
    </w:p>
    <w:p w14:paraId="27ED81B0" w14:textId="77777777" w:rsidR="00DF1EB1" w:rsidRPr="00DF1EB1" w:rsidRDefault="00DF1EB1" w:rsidP="00DF1EB1">
      <w:pPr>
        <w:spacing w:after="120"/>
        <w:rPr>
          <w:rFonts w:ascii="Arial" w:hAnsi="Arial" w:cs="Arial"/>
          <w:sz w:val="22"/>
          <w:szCs w:val="22"/>
        </w:rPr>
      </w:pPr>
      <w:r w:rsidRPr="00DF1EB1">
        <w:rPr>
          <w:rFonts w:ascii="Arial" w:hAnsi="Arial" w:cs="Arial"/>
          <w:sz w:val="22"/>
          <w:szCs w:val="22"/>
        </w:rPr>
        <w:t>Skill in communications</w:t>
      </w:r>
    </w:p>
    <w:p w14:paraId="72865326" w14:textId="77777777" w:rsidR="00DF1EB1" w:rsidRPr="00DF1EB1" w:rsidRDefault="00DF1EB1" w:rsidP="00DF1EB1">
      <w:pPr>
        <w:spacing w:after="120"/>
        <w:rPr>
          <w:rFonts w:ascii="Arial" w:hAnsi="Arial" w:cs="Arial"/>
          <w:sz w:val="22"/>
          <w:szCs w:val="22"/>
        </w:rPr>
      </w:pPr>
      <w:r w:rsidRPr="00DF1EB1">
        <w:rPr>
          <w:rFonts w:ascii="Arial" w:hAnsi="Arial" w:cs="Arial"/>
          <w:sz w:val="22"/>
          <w:szCs w:val="22"/>
        </w:rPr>
        <w:t>Ability to respond safely, effectively, and expeditiously during an emergency</w:t>
      </w:r>
    </w:p>
    <w:p w14:paraId="52D125B1" w14:textId="77777777" w:rsidR="00D53051" w:rsidRPr="00D53051" w:rsidRDefault="00D53051" w:rsidP="00D53051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45C0CEA0" w14:textId="77777777" w:rsidR="00270A91" w:rsidRPr="00270A91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70A91"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1E3558">
        <w:rPr>
          <w:rFonts w:ascii="Arial" w:hAnsi="Arial" w:cs="Arial"/>
          <w:sz w:val="22"/>
          <w:szCs w:val="22"/>
        </w:rPr>
        <w:t>s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 w:rsidR="001E3558">
        <w:rPr>
          <w:rFonts w:ascii="Arial" w:hAnsi="Arial" w:cs="Arial"/>
          <w:sz w:val="22"/>
          <w:szCs w:val="22"/>
        </w:rPr>
        <w:t xml:space="preserve">a </w:t>
      </w:r>
      <w:r w:rsidR="00270A91" w:rsidRPr="00270A91">
        <w:rPr>
          <w:rFonts w:ascii="Arial" w:hAnsi="Arial" w:cs="Arial"/>
          <w:sz w:val="22"/>
          <w:szCs w:val="22"/>
        </w:rPr>
        <w:t>team</w:t>
      </w:r>
      <w:r w:rsidR="001E3558">
        <w:rPr>
          <w:rFonts w:ascii="Arial" w:hAnsi="Arial" w:cs="Arial"/>
          <w:sz w:val="22"/>
          <w:szCs w:val="22"/>
        </w:rPr>
        <w:t xml:space="preserve"> member</w:t>
      </w:r>
    </w:p>
    <w:p w14:paraId="2ED99D9C" w14:textId="77777777" w:rsidR="00DF1EB1" w:rsidRDefault="0009471F" w:rsidP="00DF1EB1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5C0CEA2" w14:textId="09BCE63E" w:rsidR="00E12A82" w:rsidRPr="00625458" w:rsidRDefault="00E12A82" w:rsidP="00DF1EB1">
      <w:pPr>
        <w:spacing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760296D7" w14:textId="257DCA05" w:rsidR="00005EC9" w:rsidRPr="00005EC9" w:rsidRDefault="00DF1EB1" w:rsidP="00005E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</w:t>
      </w:r>
      <w:r w:rsidR="00005EC9" w:rsidRPr="00005EC9">
        <w:rPr>
          <w:rFonts w:ascii="Arial" w:hAnsi="Arial" w:cs="Arial"/>
          <w:sz w:val="22"/>
          <w:szCs w:val="22"/>
        </w:rPr>
        <w:t xml:space="preserve">ny combination of education and experience that clearly demonstrates the ability to perform the job duties of the position </w:t>
      </w:r>
    </w:p>
    <w:p w14:paraId="45C0CEA5" w14:textId="65BBE89F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</w:t>
      </w:r>
      <w:r w:rsidR="00DF1EB1">
        <w:rPr>
          <w:rFonts w:ascii="Arial" w:hAnsi="Arial" w:cs="Arial"/>
          <w:b/>
          <w:sz w:val="26"/>
        </w:rPr>
        <w:t>,</w:t>
      </w:r>
      <w:r w:rsidRPr="00625458">
        <w:rPr>
          <w:rFonts w:ascii="Arial" w:hAnsi="Arial" w:cs="Arial"/>
          <w:b/>
          <w:sz w:val="26"/>
        </w:rPr>
        <w:t xml:space="preserve"> and Other Requirements</w:t>
      </w:r>
    </w:p>
    <w:p w14:paraId="38BCACC6" w14:textId="5875CFD3" w:rsidR="006A7C19" w:rsidRDefault="006A7C19" w:rsidP="006A7C19">
      <w:pPr>
        <w:spacing w:after="120"/>
        <w:rPr>
          <w:rFonts w:ascii="Arial" w:hAnsi="Arial" w:cs="Arial"/>
          <w:sz w:val="22"/>
          <w:szCs w:val="22"/>
        </w:rPr>
      </w:pPr>
      <w:r w:rsidRPr="006A7C19">
        <w:rPr>
          <w:rFonts w:ascii="Arial" w:hAnsi="Arial" w:cs="Arial"/>
          <w:sz w:val="22"/>
          <w:szCs w:val="22"/>
        </w:rPr>
        <w:t>A valid United States Coast Guard (USCG) Merchant Mariner</w:t>
      </w:r>
      <w:r>
        <w:rPr>
          <w:rFonts w:ascii="Arial" w:hAnsi="Arial" w:cs="Arial"/>
          <w:sz w:val="22"/>
          <w:szCs w:val="22"/>
        </w:rPr>
        <w:t xml:space="preserve"> Credential</w:t>
      </w:r>
      <w:r w:rsidRPr="006A7C19">
        <w:rPr>
          <w:rFonts w:ascii="Arial" w:hAnsi="Arial" w:cs="Arial"/>
          <w:sz w:val="22"/>
          <w:szCs w:val="22"/>
        </w:rPr>
        <w:t xml:space="preserve"> (MM</w:t>
      </w:r>
      <w:r>
        <w:rPr>
          <w:rFonts w:ascii="Arial" w:hAnsi="Arial" w:cs="Arial"/>
          <w:sz w:val="22"/>
          <w:szCs w:val="22"/>
        </w:rPr>
        <w:t>C</w:t>
      </w:r>
      <w:r w:rsidRPr="006A7C19">
        <w:rPr>
          <w:rFonts w:ascii="Arial" w:hAnsi="Arial" w:cs="Arial"/>
          <w:sz w:val="22"/>
          <w:szCs w:val="22"/>
        </w:rPr>
        <w:t xml:space="preserve">) with the </w:t>
      </w:r>
      <w:r>
        <w:rPr>
          <w:rFonts w:ascii="Arial" w:hAnsi="Arial" w:cs="Arial"/>
          <w:sz w:val="22"/>
          <w:szCs w:val="22"/>
        </w:rPr>
        <w:t xml:space="preserve">Qualified </w:t>
      </w:r>
      <w:r w:rsidRPr="006A7C19">
        <w:rPr>
          <w:rFonts w:ascii="Arial" w:hAnsi="Arial" w:cs="Arial"/>
          <w:sz w:val="22"/>
          <w:szCs w:val="22"/>
        </w:rPr>
        <w:t>Member of the Engine Department (QMED) — Oiler</w:t>
      </w:r>
      <w:r>
        <w:rPr>
          <w:rFonts w:ascii="Arial" w:hAnsi="Arial" w:cs="Arial"/>
          <w:sz w:val="22"/>
          <w:szCs w:val="22"/>
        </w:rPr>
        <w:t xml:space="preserve"> or higher, including USCG Designated Duty Engineer (DDE) certification or equivalent. The credential must be valid and in possession within 6 months of employment</w:t>
      </w:r>
    </w:p>
    <w:p w14:paraId="3B30F8CB" w14:textId="74022B97" w:rsidR="006A7C19" w:rsidRPr="006A7C19" w:rsidRDefault="006A7C19" w:rsidP="006A7C19">
      <w:pPr>
        <w:spacing w:after="120"/>
        <w:rPr>
          <w:rFonts w:ascii="Arial" w:hAnsi="Arial" w:cs="Arial"/>
          <w:sz w:val="22"/>
          <w:szCs w:val="22"/>
        </w:rPr>
      </w:pPr>
      <w:r w:rsidRPr="006A7C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6A7C19">
        <w:rPr>
          <w:rFonts w:ascii="Arial" w:hAnsi="Arial" w:cs="Arial"/>
          <w:sz w:val="22"/>
          <w:szCs w:val="22"/>
        </w:rPr>
        <w:t xml:space="preserve"> valid Transportation Worker’s Identification Card issued by the Transportation Security Administration (TSA)</w:t>
      </w:r>
      <w:r>
        <w:rPr>
          <w:rFonts w:ascii="Arial" w:hAnsi="Arial" w:cs="Arial"/>
          <w:sz w:val="22"/>
          <w:szCs w:val="22"/>
        </w:rPr>
        <w:t xml:space="preserve"> must be in possession on the date of hire</w:t>
      </w:r>
    </w:p>
    <w:p w14:paraId="360F1675" w14:textId="5263995C" w:rsidR="00DF1EB1" w:rsidRDefault="00DF1EB1" w:rsidP="00DF1EB1">
      <w:pPr>
        <w:spacing w:after="120"/>
        <w:rPr>
          <w:rFonts w:ascii="Arial" w:hAnsi="Arial" w:cs="Arial"/>
          <w:sz w:val="22"/>
          <w:szCs w:val="22"/>
        </w:rPr>
      </w:pPr>
      <w:r w:rsidRPr="00DF1EB1">
        <w:rPr>
          <w:rFonts w:ascii="Arial" w:hAnsi="Arial" w:cs="Arial"/>
          <w:sz w:val="22"/>
          <w:szCs w:val="22"/>
        </w:rPr>
        <w:t>May be required to work a split shift</w:t>
      </w:r>
    </w:p>
    <w:p w14:paraId="45C0CEA6" w14:textId="74D80E8D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B36D30">
        <w:rPr>
          <w:rFonts w:ascii="Arial" w:hAnsi="Arial" w:cs="Arial"/>
          <w:sz w:val="22"/>
          <w:szCs w:val="22"/>
        </w:rPr>
        <w:t>Some licenses, certifications</w:t>
      </w:r>
      <w:r w:rsidR="00DF1EB1">
        <w:rPr>
          <w:rFonts w:ascii="Arial" w:hAnsi="Arial" w:cs="Arial"/>
          <w:sz w:val="22"/>
          <w:szCs w:val="22"/>
        </w:rPr>
        <w:t>,</w:t>
      </w:r>
      <w:r w:rsidRPr="00B36D30">
        <w:rPr>
          <w:rFonts w:ascii="Arial" w:hAnsi="Arial" w:cs="Arial"/>
          <w:sz w:val="22"/>
          <w:szCs w:val="22"/>
        </w:rPr>
        <w:t xml:space="preserve"> and other requirements determined to be necessary to meet the business needs of the</w:t>
      </w:r>
      <w:r w:rsidR="00005EC9">
        <w:rPr>
          <w:rFonts w:ascii="Arial" w:hAnsi="Arial" w:cs="Arial"/>
          <w:sz w:val="22"/>
          <w:szCs w:val="22"/>
        </w:rPr>
        <w:t xml:space="preserve"> employing unit may be required</w:t>
      </w:r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193D7328" w:rsidR="00DF607B" w:rsidRPr="00532BFA" w:rsidRDefault="004367A2" w:rsidP="002D7EF3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 xml:space="preserve">Non-Exempt 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6577825F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  <w:r w:rsidR="004367A2">
              <w:rPr>
                <w:rFonts w:ascii="Arial" w:hAnsi="Arial" w:cs="Arial"/>
              </w:rPr>
              <w:t xml:space="preserve"> 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59A9C4B0" w:rsidR="00DF607B" w:rsidRPr="00532BFA" w:rsidRDefault="003D0476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5FD8BDC7" w:rsidR="00DF607B" w:rsidRPr="003E7835" w:rsidRDefault="002D7EF3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 w:rsidRPr="002D7EF3">
              <w:rPr>
                <w:rFonts w:ascii="Arial" w:hAnsi="Arial" w:cs="Arial"/>
                <w:sz w:val="20"/>
              </w:rPr>
              <w:t>None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3A5B8A50" w14:textId="7C39AFF0" w:rsidR="002D7EF3" w:rsidRDefault="00DF1EB1" w:rsidP="00DF1EB1">
            <w:pPr>
              <w:pStyle w:val="text"/>
              <w:spacing w:before="12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06/2009</w:t>
            </w:r>
            <w:r w:rsidR="00532BF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–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  <w:p w14:paraId="45C0CEB5" w14:textId="192A0042" w:rsidR="00DF1EB1" w:rsidRDefault="003B49BB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  <w:r w:rsidR="00DF1EB1">
              <w:rPr>
                <w:rFonts w:ascii="Arial" w:hAnsi="Arial" w:cs="Arial"/>
                <w:sz w:val="20"/>
              </w:rPr>
              <w:t xml:space="preserve">/2026 – Updated </w:t>
            </w:r>
            <w:r>
              <w:rPr>
                <w:rFonts w:ascii="Arial" w:hAnsi="Arial" w:cs="Arial"/>
                <w:sz w:val="20"/>
              </w:rPr>
              <w:t>(</w:t>
            </w:r>
            <w:r w:rsidR="00DF1EB1">
              <w:rPr>
                <w:rFonts w:ascii="Arial" w:hAnsi="Arial" w:cs="Arial"/>
                <w:sz w:val="20"/>
              </w:rPr>
              <w:t>required certification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CEBA" w14:textId="77777777" w:rsidR="00DB75FB" w:rsidRDefault="00DB75FB">
      <w:r>
        <w:separator/>
      </w:r>
    </w:p>
  </w:endnote>
  <w:endnote w:type="continuationSeparator" w:id="0">
    <w:p w14:paraId="45C0CEBB" w14:textId="77777777" w:rsidR="00DB75FB" w:rsidRDefault="00D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6D2F4631" w:rsidR="00DB4EC4" w:rsidRDefault="00DF1EB1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Marine Oiler</w:t>
    </w:r>
  </w:p>
  <w:p w14:paraId="45C0CEBE" w14:textId="509970D4" w:rsidR="00DB4EC4" w:rsidRDefault="003B49BB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04</w:t>
    </w:r>
    <w:r w:rsidR="00DF1EB1">
      <w:rPr>
        <w:rStyle w:val="PageNumber"/>
        <w:rFonts w:ascii="Arial" w:hAnsi="Arial" w:cs="Arial"/>
        <w:sz w:val="18"/>
        <w:szCs w:val="18"/>
      </w:rPr>
      <w:t>/2026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CEB8" w14:textId="77777777" w:rsidR="00DB75FB" w:rsidRDefault="00DB75FB">
      <w:r>
        <w:separator/>
      </w:r>
    </w:p>
  </w:footnote>
  <w:footnote w:type="continuationSeparator" w:id="0">
    <w:p w14:paraId="45C0CEB9" w14:textId="77777777" w:rsidR="00DB75FB" w:rsidRDefault="00D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6094E81F" w:rsidR="00DB4EC4" w:rsidRPr="003E7835" w:rsidRDefault="004509AE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63481D32">
                <wp:extent cx="914400" cy="63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653FB4A0" w:rsidR="00DB4EC4" w:rsidRPr="003E7835" w:rsidRDefault="00DF1EB1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8441100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130D747F" w:rsidR="00DB4EC4" w:rsidRPr="003E7835" w:rsidRDefault="00DF1EB1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MARINE OILER</w:t>
          </w:r>
        </w:p>
      </w:tc>
    </w:tr>
  </w:tbl>
  <w:p w14:paraId="45C0CEC9" w14:textId="2983879E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75C6732A"/>
    <w:multiLevelType w:val="hybridMultilevel"/>
    <w:tmpl w:val="4E1022D4"/>
    <w:lvl w:ilvl="0" w:tplc="64FC9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67320797">
    <w:abstractNumId w:val="9"/>
  </w:num>
  <w:num w:numId="2" w16cid:durableId="1001808401">
    <w:abstractNumId w:val="14"/>
  </w:num>
  <w:num w:numId="3" w16cid:durableId="2125881092">
    <w:abstractNumId w:val="5"/>
  </w:num>
  <w:num w:numId="4" w16cid:durableId="1886485589">
    <w:abstractNumId w:val="2"/>
  </w:num>
  <w:num w:numId="5" w16cid:durableId="396825371">
    <w:abstractNumId w:val="15"/>
  </w:num>
  <w:num w:numId="6" w16cid:durableId="305935376">
    <w:abstractNumId w:val="1"/>
  </w:num>
  <w:num w:numId="7" w16cid:durableId="553202111">
    <w:abstractNumId w:val="12"/>
  </w:num>
  <w:num w:numId="8" w16cid:durableId="1357191629">
    <w:abstractNumId w:val="10"/>
  </w:num>
  <w:num w:numId="9" w16cid:durableId="263391694">
    <w:abstractNumId w:val="3"/>
  </w:num>
  <w:num w:numId="10" w16cid:durableId="1289507988">
    <w:abstractNumId w:val="11"/>
  </w:num>
  <w:num w:numId="11" w16cid:durableId="906844145">
    <w:abstractNumId w:val="8"/>
  </w:num>
  <w:num w:numId="12" w16cid:durableId="245001384">
    <w:abstractNumId w:val="13"/>
  </w:num>
  <w:num w:numId="13" w16cid:durableId="164710474">
    <w:abstractNumId w:val="7"/>
  </w:num>
  <w:num w:numId="14" w16cid:durableId="1331524453">
    <w:abstractNumId w:val="4"/>
  </w:num>
  <w:num w:numId="15" w16cid:durableId="776677441">
    <w:abstractNumId w:val="0"/>
  </w:num>
  <w:num w:numId="16" w16cid:durableId="1617365466">
    <w:abstractNumId w:val="6"/>
  </w:num>
  <w:num w:numId="17" w16cid:durableId="10252531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9471F"/>
    <w:rsid w:val="000A3314"/>
    <w:rsid w:val="000B56AC"/>
    <w:rsid w:val="000D17D8"/>
    <w:rsid w:val="0011050A"/>
    <w:rsid w:val="00130C46"/>
    <w:rsid w:val="001E3558"/>
    <w:rsid w:val="001E74D8"/>
    <w:rsid w:val="001F4F02"/>
    <w:rsid w:val="00210127"/>
    <w:rsid w:val="002151BB"/>
    <w:rsid w:val="00231228"/>
    <w:rsid w:val="002634BB"/>
    <w:rsid w:val="00270A91"/>
    <w:rsid w:val="002B1C7C"/>
    <w:rsid w:val="002C73CF"/>
    <w:rsid w:val="002D7EF3"/>
    <w:rsid w:val="002F7A42"/>
    <w:rsid w:val="00303EF0"/>
    <w:rsid w:val="00322811"/>
    <w:rsid w:val="00323BF0"/>
    <w:rsid w:val="00360AEB"/>
    <w:rsid w:val="003943F4"/>
    <w:rsid w:val="003A7520"/>
    <w:rsid w:val="003B49BB"/>
    <w:rsid w:val="003D0476"/>
    <w:rsid w:val="003E4DA6"/>
    <w:rsid w:val="003E7835"/>
    <w:rsid w:val="004367A2"/>
    <w:rsid w:val="004509AE"/>
    <w:rsid w:val="00474A34"/>
    <w:rsid w:val="00497183"/>
    <w:rsid w:val="00504BC4"/>
    <w:rsid w:val="005132BD"/>
    <w:rsid w:val="00523771"/>
    <w:rsid w:val="00532BFA"/>
    <w:rsid w:val="00592F72"/>
    <w:rsid w:val="005E1959"/>
    <w:rsid w:val="005F1FD9"/>
    <w:rsid w:val="006046E5"/>
    <w:rsid w:val="00625458"/>
    <w:rsid w:val="0066152D"/>
    <w:rsid w:val="006A7C19"/>
    <w:rsid w:val="007032DB"/>
    <w:rsid w:val="00772A3C"/>
    <w:rsid w:val="00790DFB"/>
    <w:rsid w:val="007B510D"/>
    <w:rsid w:val="008719D2"/>
    <w:rsid w:val="0090245D"/>
    <w:rsid w:val="00903661"/>
    <w:rsid w:val="009055D9"/>
    <w:rsid w:val="00921357"/>
    <w:rsid w:val="00985B72"/>
    <w:rsid w:val="00995D72"/>
    <w:rsid w:val="009E1004"/>
    <w:rsid w:val="009F1611"/>
    <w:rsid w:val="00A001F2"/>
    <w:rsid w:val="00A32957"/>
    <w:rsid w:val="00A55225"/>
    <w:rsid w:val="00AF7566"/>
    <w:rsid w:val="00B012C5"/>
    <w:rsid w:val="00B2381E"/>
    <w:rsid w:val="00B36D30"/>
    <w:rsid w:val="00BB7AB0"/>
    <w:rsid w:val="00C35CCF"/>
    <w:rsid w:val="00C44A78"/>
    <w:rsid w:val="00C5534D"/>
    <w:rsid w:val="00CB65C1"/>
    <w:rsid w:val="00CE11AD"/>
    <w:rsid w:val="00D53051"/>
    <w:rsid w:val="00D73622"/>
    <w:rsid w:val="00DB4EC4"/>
    <w:rsid w:val="00DB5076"/>
    <w:rsid w:val="00DB75FB"/>
    <w:rsid w:val="00DD4674"/>
    <w:rsid w:val="00DF1088"/>
    <w:rsid w:val="00DF1EB1"/>
    <w:rsid w:val="00DF607B"/>
    <w:rsid w:val="00E12A82"/>
    <w:rsid w:val="00E21CC6"/>
    <w:rsid w:val="00E31C08"/>
    <w:rsid w:val="00E4795B"/>
    <w:rsid w:val="00F04650"/>
    <w:rsid w:val="00F34428"/>
    <w:rsid w:val="00F51B87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DF1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C4F3C4877FE4A989DB479B1508E0B" ma:contentTypeVersion="4" ma:contentTypeDescription="Create a new document." ma:contentTypeScope="" ma:versionID="a760a63ea309e8274f93fd1e2c5501a1">
  <xsd:schema xmlns:xsd="http://www.w3.org/2001/XMLSchema" xmlns:xs="http://www.w3.org/2001/XMLSchema" xmlns:p="http://schemas.microsoft.com/office/2006/metadata/properties" xmlns:ns2="0def3715-83d5-4f03-9abc-0de0d34801bb" xmlns:ns3="dd90cae5-04f9-4ad6-b687-7fa19d8f306c" targetNamespace="http://schemas.microsoft.com/office/2006/metadata/properties" ma:root="true" ma:fieldsID="a356e5999ac36412ec82644760307fb1" ns2:_="" ns3:_="">
    <xsd:import namespace="0def3715-83d5-4f03-9abc-0de0d34801bb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Category"/>
                <xsd:element ref="ns2:ERMS_x0020_Category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3715-83d5-4f03-9abc-0de0d34801bb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Classifications" ma:format="Dropdown" ma:internalName="Category">
      <xsd:simpleType>
        <xsd:restriction base="dms:Choice">
          <xsd:enumeration value="Classifications"/>
          <xsd:enumeration value="Pay Approvals"/>
          <xsd:enumeration value="Reclassifications"/>
          <xsd:enumeration value="Other"/>
        </xsd:restriction>
      </xsd:simpleType>
    </xsd:element>
    <xsd:element name="ERMS_x0020_Category" ma:index="9" ma:displayName="ERMS Category" ma:default="Administrative Procedures and Instructions (ACO-03-004)" ma:format="Dropdown" ma:internalName="ERMS_x0020_Category">
      <xsd:simpleType>
        <xsd:restriction base="dms:Choice">
          <xsd:enumeration value="Administrative Procedures and Instructions (ACO-03-004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MS_x0020_Category xmlns="0def3715-83d5-4f03-9abc-0de0d34801bb">Administrative Procedures and Instructions (ACO-03-004)</ERMS_x0020_Category>
    <Category xmlns="0def3715-83d5-4f03-9abc-0de0d34801bb">Classifications</Category>
    <_dlc_DocId xmlns="dd90cae5-04f9-4ad6-b687-7fa19d8f306c">MAQEFJTUDN2N-1779147630-20</_dlc_DocId>
    <_dlc_DocIdUrl xmlns="dd90cae5-04f9-4ad6-b687-7fa19d8f306c">
      <Url>https://kc1.sharepoint.com/teams/DESa/CC/compensation/_layouts/15/DocIdRedir.aspx?ID=MAQEFJTUDN2N-1779147630-20</Url>
      <Description>MAQEFJTUDN2N-1779147630-20</Description>
    </_dlc_DocIdUrl>
  </documentManagement>
</p:properties>
</file>

<file path=customXml/itemProps1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8456B5-B7A8-4C63-8F09-F91E5391EF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D09F7C-61A0-4B7C-BA82-09E09A822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f3715-83d5-4f03-9abc-0de0d34801bb"/>
    <ds:schemaRef ds:uri="dd90cae5-04f9-4ad6-b687-7fa19d8f3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FF987E-2145-4C1A-8A28-D18A11AEA8F2}">
  <ds:schemaRefs>
    <ds:schemaRef ds:uri="0def3715-83d5-4f03-9abc-0de0d34801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dd90cae5-04f9-4ad6-b687-7fa19d8f30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2470</Characters>
  <Application>Microsoft Office Word</Application>
  <DocSecurity>2</DocSecurity>
  <Lines>57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Specification Template</vt:lpstr>
    </vt:vector>
  </TitlesOfParts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Specification Template</dc:title>
  <dc:subject>CLASSIFICATION SPECIFICATION</dc:subject>
  <dc:creator/>
  <cp:keywords>TITLE;Classification Specification Template</cp:keywords>
  <dc:description>SPEC NUMBER</dc:description>
  <cp:lastModifiedBy/>
  <cp:revision>1</cp:revision>
  <cp:lastPrinted>2007-08-06T17:18:00Z</cp:lastPrinted>
  <dcterms:created xsi:type="dcterms:W3CDTF">2026-02-02T18:02:00Z</dcterms:created>
  <dcterms:modified xsi:type="dcterms:W3CDTF">2026-04-07T15:32:00Z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0x0101009CBC4F3C4877FE4A989DB479B1508E0B</vt:lpwstr>
  </property>
  <property fmtid="{D5CDD505-2E9C-101B-9397-08002B2CF9AE}" pid="4" name="_dlc_DocIdItemGuid">
    <vt:lpwstr>71c2841e-cdeb-4a6c-b87b-194440a3e01d</vt:lpwstr>
  </property>
  <property fmtid="{D5CDD505-2E9C-101B-9397-08002B2CF9AE}" pid="5" name="GrammarlyDocumentId">
    <vt:lpwstr>953dc240-dfe8-411c-ab60-f28f6c0be734</vt:lpwstr>
  </property>
</Properties>
</file>