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9EC4940" w14:textId="6872739B" w:rsidR="008421A5" w:rsidRDefault="008421A5" w:rsidP="008421A5">
      <w:pPr>
        <w:spacing w:after="120"/>
        <w:rPr>
          <w:rFonts w:ascii="Arial" w:hAnsi="Arial" w:cs="Arial"/>
          <w:sz w:val="22"/>
          <w:szCs w:val="22"/>
        </w:rPr>
      </w:pPr>
      <w:r w:rsidRPr="00631928">
        <w:rPr>
          <w:rFonts w:ascii="Arial" w:hAnsi="Arial" w:cs="Arial"/>
          <w:sz w:val="22"/>
          <w:szCs w:val="22"/>
        </w:rPr>
        <w:t>The responsibilities of this classification include performing paraprofessional-level health care assistance duties in outpatient ambulatory or specialty care settings. Incumbents are responsible</w:t>
      </w:r>
      <w:r>
        <w:rPr>
          <w:rFonts w:ascii="Arial" w:hAnsi="Arial" w:cs="Arial"/>
          <w:sz w:val="22"/>
          <w:szCs w:val="22"/>
        </w:rPr>
        <w:t xml:space="preserve"> for</w:t>
      </w:r>
      <w:r w:rsidRPr="006319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full range of responsibilities identified in the Medical Assistant classification and include performing lead duties.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9AAD9F3" w:rsidR="0090245D" w:rsidRDefault="004367A2" w:rsidP="007C197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A56125">
        <w:rPr>
          <w:rFonts w:ascii="Arial" w:hAnsi="Arial" w:cs="Arial"/>
          <w:sz w:val="22"/>
          <w:szCs w:val="22"/>
        </w:rPr>
        <w:t>second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A56125">
        <w:rPr>
          <w:rFonts w:ascii="Arial" w:hAnsi="Arial" w:cs="Arial"/>
          <w:sz w:val="22"/>
          <w:szCs w:val="22"/>
        </w:rPr>
        <w:t>two</w:t>
      </w:r>
      <w:r w:rsidR="008421A5">
        <w:rPr>
          <w:rFonts w:ascii="Arial" w:hAnsi="Arial" w:cs="Arial"/>
          <w:sz w:val="22"/>
          <w:szCs w:val="22"/>
        </w:rPr>
        <w:t>-</w:t>
      </w:r>
      <w:r w:rsidR="00A56125">
        <w:rPr>
          <w:rFonts w:ascii="Arial" w:hAnsi="Arial" w:cs="Arial"/>
          <w:sz w:val="22"/>
          <w:szCs w:val="22"/>
        </w:rPr>
        <w:t>level classification series</w:t>
      </w:r>
      <w:r w:rsidR="008421A5">
        <w:rPr>
          <w:rFonts w:ascii="Arial" w:hAnsi="Arial" w:cs="Arial"/>
          <w:sz w:val="22"/>
          <w:szCs w:val="22"/>
        </w:rPr>
        <w:t xml:space="preserve">. </w:t>
      </w:r>
      <w:r w:rsidR="00E53046">
        <w:rPr>
          <w:rFonts w:ascii="Arial" w:hAnsi="Arial" w:cs="Arial"/>
          <w:sz w:val="22"/>
          <w:szCs w:val="22"/>
        </w:rPr>
        <w:t>Incumbents in the</w:t>
      </w:r>
      <w:r w:rsidR="008421A5">
        <w:rPr>
          <w:rFonts w:ascii="Arial" w:hAnsi="Arial" w:cs="Arial"/>
          <w:sz w:val="22"/>
          <w:szCs w:val="22"/>
        </w:rPr>
        <w:t xml:space="preserve"> Medical Assistant - Lead</w:t>
      </w:r>
      <w:r w:rsidR="008421A5" w:rsidRPr="00927B45">
        <w:rPr>
          <w:rFonts w:ascii="Arial" w:hAnsi="Arial" w:cs="Arial"/>
          <w:sz w:val="22"/>
          <w:szCs w:val="22"/>
        </w:rPr>
        <w:t xml:space="preserve"> </w:t>
      </w:r>
      <w:r w:rsidR="00E53046">
        <w:rPr>
          <w:rFonts w:ascii="Arial" w:hAnsi="Arial" w:cs="Arial"/>
          <w:sz w:val="22"/>
          <w:szCs w:val="22"/>
        </w:rPr>
        <w:t xml:space="preserve">classification </w:t>
      </w:r>
      <w:r w:rsidR="008421A5" w:rsidRPr="00927B45">
        <w:rPr>
          <w:rFonts w:ascii="Arial" w:hAnsi="Arial" w:cs="Arial"/>
          <w:sz w:val="22"/>
          <w:szCs w:val="22"/>
        </w:rPr>
        <w:t>work collaboratively within a multidisciplinary clinic team under the supervision of a site manager or Personal Health Service</w:t>
      </w:r>
      <w:r w:rsidR="008421A5">
        <w:rPr>
          <w:rFonts w:ascii="Arial" w:hAnsi="Arial" w:cs="Arial"/>
          <w:sz w:val="22"/>
          <w:szCs w:val="22"/>
        </w:rPr>
        <w:t>s Supervisor.  A Medical Assistant - Lead</w:t>
      </w:r>
      <w:r w:rsidR="008421A5" w:rsidRPr="00927B45">
        <w:rPr>
          <w:rFonts w:ascii="Arial" w:hAnsi="Arial" w:cs="Arial"/>
          <w:sz w:val="22"/>
          <w:szCs w:val="22"/>
        </w:rPr>
        <w:t xml:space="preserve"> perform</w:t>
      </w:r>
      <w:r w:rsidR="008421A5">
        <w:rPr>
          <w:rFonts w:ascii="Arial" w:hAnsi="Arial" w:cs="Arial"/>
          <w:sz w:val="22"/>
          <w:szCs w:val="22"/>
        </w:rPr>
        <w:t>s</w:t>
      </w:r>
      <w:r w:rsidR="008421A5" w:rsidRPr="00927B45">
        <w:rPr>
          <w:rFonts w:ascii="Arial" w:hAnsi="Arial" w:cs="Arial"/>
          <w:sz w:val="22"/>
          <w:szCs w:val="22"/>
        </w:rPr>
        <w:t xml:space="preserve"> administrative and clinical procedures under the clinical direction o</w:t>
      </w:r>
      <w:r w:rsidR="008421A5">
        <w:rPr>
          <w:rFonts w:ascii="Arial" w:hAnsi="Arial" w:cs="Arial"/>
          <w:sz w:val="22"/>
          <w:szCs w:val="22"/>
        </w:rPr>
        <w:t xml:space="preserve">f health care providers and is </w:t>
      </w:r>
      <w:r w:rsidR="008421A5" w:rsidRPr="00927B45">
        <w:rPr>
          <w:rFonts w:ascii="Arial" w:hAnsi="Arial" w:cs="Arial"/>
          <w:sz w:val="22"/>
          <w:szCs w:val="22"/>
        </w:rPr>
        <w:t>responsible for directing, coordinating, and assisting Medical Assistants in their regular duties, resolving issues, and overseeing and monitoring the work.</w:t>
      </w:r>
      <w:r w:rsidR="008421A5">
        <w:rPr>
          <w:rFonts w:ascii="Arial" w:hAnsi="Arial" w:cs="Arial"/>
          <w:sz w:val="22"/>
          <w:szCs w:val="22"/>
        </w:rPr>
        <w:t xml:space="preserve"> </w:t>
      </w:r>
      <w:r w:rsidR="008421A5" w:rsidRPr="00927B45">
        <w:rPr>
          <w:rFonts w:ascii="Arial" w:hAnsi="Arial" w:cs="Arial"/>
          <w:sz w:val="22"/>
          <w:szCs w:val="22"/>
        </w:rPr>
        <w:t xml:space="preserve">This classification is distinguished from the Medical </w:t>
      </w:r>
      <w:r w:rsidR="007C1970" w:rsidRPr="00927B45">
        <w:rPr>
          <w:rFonts w:ascii="Arial" w:hAnsi="Arial" w:cs="Arial"/>
          <w:sz w:val="22"/>
          <w:szCs w:val="22"/>
        </w:rPr>
        <w:t>Assistant</w:t>
      </w:r>
      <w:r w:rsidR="007C1970">
        <w:rPr>
          <w:rFonts w:ascii="Arial" w:hAnsi="Arial" w:cs="Arial"/>
          <w:sz w:val="22"/>
          <w:szCs w:val="22"/>
        </w:rPr>
        <w:t xml:space="preserve"> in</w:t>
      </w:r>
      <w:r w:rsidR="00A56125">
        <w:rPr>
          <w:rFonts w:ascii="Arial" w:hAnsi="Arial" w:cs="Arial"/>
          <w:sz w:val="22"/>
          <w:szCs w:val="22"/>
        </w:rPr>
        <w:t xml:space="preserve"> that incumbents in the Medical Assistant classification are n</w:t>
      </w:r>
      <w:bookmarkStart w:id="0" w:name="_GoBack"/>
      <w:bookmarkEnd w:id="0"/>
      <w:r w:rsidR="00A56125">
        <w:rPr>
          <w:rFonts w:ascii="Arial" w:hAnsi="Arial" w:cs="Arial"/>
          <w:sz w:val="22"/>
          <w:szCs w:val="22"/>
        </w:rPr>
        <w:t>ot performing lead duties.</w:t>
      </w:r>
    </w:p>
    <w:p w14:paraId="45C0CE98" w14:textId="27A8C70B" w:rsidR="00DF607B" w:rsidRDefault="00DF607B" w:rsidP="001363BF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0E8B077" w14:textId="0479284A" w:rsidR="00013027" w:rsidRPr="00013027" w:rsidRDefault="00013027" w:rsidP="001363BF">
      <w:pPr>
        <w:spacing w:after="120"/>
        <w:rPr>
          <w:rFonts w:ascii="Arial" w:hAnsi="Arial" w:cs="Arial"/>
          <w:sz w:val="22"/>
          <w:szCs w:val="22"/>
        </w:rPr>
      </w:pPr>
      <w:r w:rsidRPr="00013027">
        <w:rPr>
          <w:rFonts w:ascii="Arial" w:hAnsi="Arial" w:cs="Arial"/>
          <w:i/>
          <w:sz w:val="22"/>
          <w:szCs w:val="22"/>
        </w:rPr>
        <w:t>Incumbents in this classification perform the functions of Medical Assistant</w:t>
      </w:r>
      <w:r>
        <w:rPr>
          <w:rFonts w:ascii="Arial" w:hAnsi="Arial" w:cs="Arial"/>
          <w:i/>
          <w:sz w:val="22"/>
          <w:szCs w:val="22"/>
        </w:rPr>
        <w:t>, and:</w:t>
      </w:r>
    </w:p>
    <w:p w14:paraId="45C0CE99" w14:textId="232DC0FA" w:rsidR="004367A2" w:rsidRDefault="00A5612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coordinate, and assist ind</w:t>
      </w:r>
      <w:r w:rsidR="00B91F97">
        <w:rPr>
          <w:rFonts w:ascii="Arial" w:hAnsi="Arial" w:cs="Arial"/>
          <w:sz w:val="22"/>
          <w:szCs w:val="22"/>
        </w:rPr>
        <w:t>ividuals in their regular duties; resolve issues; oversee and monitor work.</w:t>
      </w:r>
    </w:p>
    <w:p w14:paraId="2D510A5E" w14:textId="11F0BD72" w:rsidR="005664C7" w:rsidRDefault="005664C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developing and updating training materials.</w:t>
      </w:r>
    </w:p>
    <w:p w14:paraId="5BA08AD7" w14:textId="200D32E1" w:rsidR="005664C7" w:rsidRDefault="005664C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 and provide feedback</w:t>
      </w:r>
      <w:r w:rsidR="0012520B">
        <w:rPr>
          <w:rFonts w:ascii="Arial" w:hAnsi="Arial" w:cs="Arial"/>
          <w:sz w:val="22"/>
          <w:szCs w:val="22"/>
        </w:rPr>
        <w:t>, including</w:t>
      </w:r>
      <w:r w:rsidR="001363BF">
        <w:rPr>
          <w:rFonts w:ascii="Arial" w:hAnsi="Arial" w:cs="Arial"/>
          <w:sz w:val="22"/>
          <w:szCs w:val="22"/>
        </w:rPr>
        <w:t xml:space="preserve"> in</w:t>
      </w:r>
      <w:r w:rsidR="00330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annual performance reviews.</w:t>
      </w:r>
    </w:p>
    <w:p w14:paraId="45C0CE9A" w14:textId="0D25BC22" w:rsidR="004367A2" w:rsidRDefault="0052573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 procedures and implement training programs.</w:t>
      </w:r>
    </w:p>
    <w:p w14:paraId="7BAF0A0A" w14:textId="777115CA" w:rsidR="00525737" w:rsidRDefault="005664C7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developing hiring criteria for Medical Assistants.</w:t>
      </w:r>
    </w:p>
    <w:p w14:paraId="485DDAAC" w14:textId="3023D243" w:rsidR="0012520B" w:rsidRDefault="0012520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Attend, facilitate, and lead meetings, as needed.</w:t>
      </w:r>
    </w:p>
    <w:p w14:paraId="45C0CE9B" w14:textId="77777777" w:rsidR="00DF607B" w:rsidRPr="00270A91" w:rsidRDefault="00DF607B" w:rsidP="001363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1363BF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7815BFB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Knowledge of medical terminology and clinical procedures; health care maintenance and prevention; asepsis and universal precautions; laboratory procedures including phlebotomy</w:t>
      </w:r>
    </w:p>
    <w:p w14:paraId="68B2A591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Knowledge of human systems, including anatomy, physiology, biology, human growth and development; behaviors and practices to achieve and maintain good health; health and social services resources; occupational hazards and safety procedures</w:t>
      </w:r>
    </w:p>
    <w:p w14:paraId="28868F68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Knowledge of state and federal guidelines for laboratories, biohazards, laboratory specimen collection and handling</w:t>
      </w:r>
    </w:p>
    <w:p w14:paraId="4D38598E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 xml:space="preserve">Knowledge of and skill in administrative support practices and procedures; medical record-keeping procedures; using current computer software including electronic health record </w:t>
      </w:r>
    </w:p>
    <w:p w14:paraId="05D06F16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Communication skills (oral and written) including the ability to read, write and converse in the English language</w:t>
      </w:r>
    </w:p>
    <w:p w14:paraId="284251F2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lastRenderedPageBreak/>
        <w:t>Clinical procedure and laboratory skills (vary by clinical assignment)</w:t>
      </w:r>
    </w:p>
    <w:p w14:paraId="134E782D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Skill in basic math, analyzing, assessing, problem solving and client interviewing</w:t>
      </w:r>
    </w:p>
    <w:p w14:paraId="4464FFDC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Skill in working with racially, ethnically and socio-economically diverse populations; working as a part of a multidisciplinary team</w:t>
      </w:r>
    </w:p>
    <w:p w14:paraId="71B86686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Skill in performing a number of tasks simultaneously; meeting deadlines and working under time constraints</w:t>
      </w:r>
    </w:p>
    <w:p w14:paraId="4A420715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621699C0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Ability to work independently and as a team member</w:t>
      </w:r>
    </w:p>
    <w:p w14:paraId="181554E3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 xml:space="preserve">Demonstrated proficiency with business applications, such as Microsoft Office suite </w:t>
      </w:r>
    </w:p>
    <w:p w14:paraId="45C0CEA2" w14:textId="5D468A5D" w:rsidR="00E12A82" w:rsidRPr="00625458" w:rsidRDefault="00E12A82" w:rsidP="001363BF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93314A1" w14:textId="4384FBC7" w:rsidR="001363BF" w:rsidRPr="001363BF" w:rsidRDefault="00526845" w:rsidP="001363B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363BF" w:rsidRPr="001363BF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45C0CEA5" w14:textId="24924905" w:rsidR="00DF607B" w:rsidRPr="00625458" w:rsidRDefault="00DF607B" w:rsidP="001363BF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600FCCC" w14:textId="77777777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(some positions)</w:t>
      </w:r>
    </w:p>
    <w:p w14:paraId="0714E2D6" w14:textId="1269A619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Must possess a valid Washington State Medical Assistant – Certified credential</w:t>
      </w:r>
      <w:r w:rsidR="00720C55">
        <w:rPr>
          <w:rFonts w:ascii="Arial" w:hAnsi="Arial" w:cs="Arial"/>
          <w:sz w:val="22"/>
          <w:szCs w:val="22"/>
        </w:rPr>
        <w:t xml:space="preserve"> or be eligible to apply for a Washington State Medical Assistant - Registered</w:t>
      </w:r>
    </w:p>
    <w:p w14:paraId="474EDE3E" w14:textId="03169E80" w:rsidR="001363BF" w:rsidRPr="001363BF" w:rsidRDefault="001363BF" w:rsidP="001363BF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 xml:space="preserve">Must </w:t>
      </w:r>
      <w:r w:rsidR="00B1644B">
        <w:rPr>
          <w:rFonts w:ascii="Arial" w:hAnsi="Arial" w:cs="Arial"/>
          <w:sz w:val="22"/>
          <w:szCs w:val="22"/>
        </w:rPr>
        <w:t xml:space="preserve">possess </w:t>
      </w:r>
      <w:r w:rsidRPr="001363BF">
        <w:rPr>
          <w:rFonts w:ascii="Arial" w:hAnsi="Arial" w:cs="Arial"/>
          <w:sz w:val="22"/>
          <w:szCs w:val="22"/>
        </w:rPr>
        <w:t>a valid health care provider basic life support (BLS) certification</w:t>
      </w:r>
    </w:p>
    <w:p w14:paraId="22BE67A8" w14:textId="77777777" w:rsidR="00B1644B" w:rsidRPr="001363BF" w:rsidRDefault="00B1644B" w:rsidP="00B1644B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Adequate physical ability and sufficient manual dexterity to perform the requisite health care services</w:t>
      </w:r>
    </w:p>
    <w:p w14:paraId="4EEF1C4A" w14:textId="71B2237A" w:rsidR="001363BF" w:rsidRPr="001363BF" w:rsidRDefault="001363BF" w:rsidP="00B1644B">
      <w:pPr>
        <w:spacing w:after="120"/>
        <w:rPr>
          <w:rFonts w:ascii="Arial" w:hAnsi="Arial" w:cs="Arial"/>
          <w:sz w:val="22"/>
          <w:szCs w:val="22"/>
        </w:rPr>
      </w:pPr>
      <w:r w:rsidRPr="001363BF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E7C171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</w:t>
            </w:r>
            <w:r w:rsidR="001363BF">
              <w:rPr>
                <w:rFonts w:ascii="Arial" w:hAnsi="Arial" w:cs="Arial"/>
              </w:rPr>
              <w:t>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61D5FDC" w:rsidR="00303EF0" w:rsidRPr="003E7835" w:rsidRDefault="00772A3C" w:rsidP="001363BF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176DE5C" w:rsidR="00DF607B" w:rsidRPr="00532BFA" w:rsidRDefault="001363B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39E3A51C" w:rsidR="00DF607B" w:rsidRPr="003E7835" w:rsidRDefault="001363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Medical Assistant, Medical Assistant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AF2C5F2" w:rsidR="002D7EF3" w:rsidRDefault="001363BF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68B94C41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367E3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39739D1" w:rsidR="00DB4EC4" w:rsidRDefault="001363B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Medical Assistant - Lead</w:t>
    </w:r>
  </w:p>
  <w:p w14:paraId="45C0CEBE" w14:textId="52D183DA" w:rsidR="00DB4EC4" w:rsidRDefault="001363B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03/2019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543EE7F9" w:rsidR="00DB4EC4" w:rsidRPr="003E7835" w:rsidRDefault="0052684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4CE9536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757765D" w:rsidR="00DB4EC4" w:rsidRPr="003E7835" w:rsidRDefault="00C367E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3419200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4D565D38" w:rsidR="00DB4EC4" w:rsidRPr="003E7835" w:rsidRDefault="0001302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MEDICAL ASSISTANT - LEAD</w:t>
          </w:r>
        </w:p>
      </w:tc>
    </w:tr>
  </w:tbl>
  <w:p w14:paraId="45C0CEC9" w14:textId="2FBB221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13027"/>
    <w:rsid w:val="0009471F"/>
    <w:rsid w:val="000A3314"/>
    <w:rsid w:val="000B56AC"/>
    <w:rsid w:val="000D17D8"/>
    <w:rsid w:val="0011050A"/>
    <w:rsid w:val="0012520B"/>
    <w:rsid w:val="00130C46"/>
    <w:rsid w:val="001363BF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307D4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25737"/>
    <w:rsid w:val="00526845"/>
    <w:rsid w:val="00532BFA"/>
    <w:rsid w:val="005664C7"/>
    <w:rsid w:val="00592F72"/>
    <w:rsid w:val="005962A4"/>
    <w:rsid w:val="005E1959"/>
    <w:rsid w:val="005F1FD9"/>
    <w:rsid w:val="006046E5"/>
    <w:rsid w:val="00625458"/>
    <w:rsid w:val="0066152D"/>
    <w:rsid w:val="007032DB"/>
    <w:rsid w:val="00720C55"/>
    <w:rsid w:val="00772A3C"/>
    <w:rsid w:val="00790DFB"/>
    <w:rsid w:val="007B510D"/>
    <w:rsid w:val="007C1970"/>
    <w:rsid w:val="008421A5"/>
    <w:rsid w:val="008719D2"/>
    <w:rsid w:val="008740C4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56125"/>
    <w:rsid w:val="00AF7566"/>
    <w:rsid w:val="00B012C5"/>
    <w:rsid w:val="00B1644B"/>
    <w:rsid w:val="00B2381E"/>
    <w:rsid w:val="00B36D30"/>
    <w:rsid w:val="00B91F97"/>
    <w:rsid w:val="00BB7AB0"/>
    <w:rsid w:val="00C35CCF"/>
    <w:rsid w:val="00C367E3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3046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19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1970"/>
  </w:style>
  <w:style w:type="character" w:customStyle="1" w:styleId="CommentTextChar">
    <w:name w:val="Comment Text Char"/>
    <w:basedOn w:val="DefaultParagraphFont"/>
    <w:link w:val="CommentText"/>
    <w:semiHidden/>
    <w:rsid w:val="007C19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MAQEFJTUDN2N-1944884878-1099</_dlc_DocId>
    <_dlc_DocIdUrl xmlns="dd90cae5-04f9-4ad6-b687-7fa19d8f306c">
      <Url>https://kc1.sharepoint.com/teams/DESa/CC/compensation/_layouts/15/DocIdRedir.aspx?ID=MAQEFJTUDN2N-1944884878-1099</Url>
      <Description>MAQEFJTUDN2N-1944884878-1099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3419200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https://kc1.sharepoint.com/teams/DESa/CC/compensation/_layouts/15/wrkstat.aspx?List=16bd73ee-b5fc-4313-9283-26a4fcd441b4&amp;WorkflowInstanceName=af002d9f-2052-42ec-bf05-92fb95547dda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4D836-46ED-40CE-AAAC-75C9470528D8}"/>
</file>

<file path=customXml/itemProps3.xml><?xml version="1.0" encoding="utf-8"?>
<ds:datastoreItem xmlns:ds="http://schemas.openxmlformats.org/officeDocument/2006/customXml" ds:itemID="{B5689FE0-C5F0-4109-8360-54F29CD665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http://purl.org/dc/dcmitype/"/>
    <ds:schemaRef ds:uri="e8cc94d8-4622-401d-99b9-d219a41dd5a8"/>
    <ds:schemaRef ds:uri="9abc15d8-5500-48b6-8681-f2a1a758343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FE297A7-6EF0-41A0-B322-1527DF48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3590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ASSISTANT - LEAD</vt:lpstr>
    </vt:vector>
  </TitlesOfParts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ASSISTANT - LEAD</dc:title>
  <dc:subject>CLASSIFICATION SPECIFICATION</dc:subject>
  <dc:creator/>
  <cp:keywords>TITLE;Classification Specification Template</cp:keywords>
  <dc:description>3419200</dc:description>
  <cp:lastModifiedBy/>
  <cp:revision>1</cp:revision>
  <cp:lastPrinted>2007-08-06T17:18:00Z</cp:lastPrinted>
  <dcterms:created xsi:type="dcterms:W3CDTF">2019-03-08T00:23:00Z</dcterms:created>
  <dcterms:modified xsi:type="dcterms:W3CDTF">2019-04-25T22:12:00Z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1">
    <vt:lpwstr>491</vt:lpwstr>
  </property>
  <property fmtid="{D5CDD505-2E9C-101B-9397-08002B2CF9AE}" pid="5" name="_dlc_DocIdItemGuid">
    <vt:lpwstr>a7cb3ce2-a7e4-43d6-9166-85d5b8ca85d0</vt:lpwstr>
  </property>
  <property fmtid="{D5CDD505-2E9C-101B-9397-08002B2CF9AE}" pid="6" name="AuthorIds_UIVersion_4">
    <vt:lpwstr>491</vt:lpwstr>
  </property>
</Properties>
</file>