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0CE94" w14:textId="77777777" w:rsidR="00DF607B" w:rsidRPr="00625458" w:rsidRDefault="00DF607B">
      <w:pPr>
        <w:spacing w:before="120" w:after="120"/>
        <w:rPr>
          <w:rFonts w:ascii="Arial" w:hAnsi="Arial" w:cs="Arial"/>
          <w:b/>
          <w:sz w:val="26"/>
        </w:rPr>
      </w:pPr>
      <w:r w:rsidRPr="00625458">
        <w:rPr>
          <w:rFonts w:ascii="Arial" w:hAnsi="Arial" w:cs="Arial"/>
          <w:b/>
          <w:sz w:val="26"/>
        </w:rPr>
        <w:t>Class Summary</w:t>
      </w:r>
    </w:p>
    <w:p w14:paraId="620A9195" w14:textId="7DDBB3BC" w:rsidR="00284BE7" w:rsidRDefault="00284BE7" w:rsidP="00780551">
      <w:pPr>
        <w:spacing w:after="120"/>
        <w:rPr>
          <w:rFonts w:ascii="Arial" w:hAnsi="Arial" w:cs="Arial"/>
          <w:sz w:val="22"/>
          <w:szCs w:val="22"/>
        </w:rPr>
      </w:pPr>
      <w:r w:rsidRPr="00284BE7">
        <w:rPr>
          <w:rFonts w:ascii="Arial" w:hAnsi="Arial" w:cs="Arial"/>
          <w:sz w:val="22"/>
          <w:szCs w:val="22"/>
        </w:rPr>
        <w:t xml:space="preserve">The Principal Technology Strategist delivers insights in support of key business decisions, strategic initiatives, and product organization </w:t>
      </w:r>
      <w:r w:rsidR="00BD0FA9">
        <w:rPr>
          <w:rFonts w:ascii="Arial" w:hAnsi="Arial" w:cs="Arial"/>
          <w:sz w:val="22"/>
          <w:szCs w:val="22"/>
        </w:rPr>
        <w:t>through</w:t>
      </w:r>
      <w:r w:rsidRPr="00284BE7">
        <w:rPr>
          <w:rFonts w:ascii="Arial" w:hAnsi="Arial" w:cs="Arial"/>
          <w:sz w:val="22"/>
          <w:szCs w:val="22"/>
        </w:rPr>
        <w:t xml:space="preserve"> identifying value-creation opportunities across the business; advises senior leaders and utilizes experience to become a trusted advisor; develops and makes recommendations for new enterprise technologies based on quantifiable criteria; builds business cases to support technology evaluations, establish feasibility studies of new technologies, and oversees collaborations with external partners; requires significant interaction with senior leaders and functional areas; and excels in a matrix work environment by broadly influencing internal and external stakeholders and establishing strong relationships with external companies/consultants.  The scope of the role includes assessment, analysis, and new technology accountabilities which include the valuation and prioritization of opportunities across technology and business domains, the translation of these opportunities into actionable strategies and technology roadmaps, and the identification of potential technology solutions to address these opportunities. </w:t>
      </w:r>
    </w:p>
    <w:p w14:paraId="45C0CE96" w14:textId="15D9DD46" w:rsidR="00DF607B" w:rsidRPr="00D02F5B" w:rsidRDefault="00DF607B">
      <w:pPr>
        <w:spacing w:before="120" w:after="120"/>
        <w:rPr>
          <w:rFonts w:ascii="Arial" w:hAnsi="Arial" w:cs="Arial"/>
          <w:b/>
          <w:sz w:val="26"/>
        </w:rPr>
      </w:pPr>
      <w:r w:rsidRPr="00D02F5B">
        <w:rPr>
          <w:rFonts w:ascii="Arial" w:hAnsi="Arial" w:cs="Arial"/>
          <w:b/>
          <w:sz w:val="26"/>
        </w:rPr>
        <w:t>Distinguishing Characteristics</w:t>
      </w:r>
    </w:p>
    <w:p w14:paraId="45C0CE97" w14:textId="39C00E59" w:rsidR="0090245D" w:rsidRDefault="00DF607B" w:rsidP="00780551">
      <w:pPr>
        <w:spacing w:after="120"/>
        <w:rPr>
          <w:rFonts w:ascii="Arial" w:hAnsi="Arial" w:cs="Arial"/>
          <w:sz w:val="22"/>
          <w:szCs w:val="22"/>
        </w:rPr>
      </w:pPr>
      <w:r>
        <w:rPr>
          <w:rFonts w:ascii="Arial" w:hAnsi="Arial" w:cs="Arial"/>
          <w:sz w:val="22"/>
          <w:szCs w:val="22"/>
        </w:rPr>
        <w:t xml:space="preserve">This is </w:t>
      </w:r>
      <w:r w:rsidR="0090245D">
        <w:rPr>
          <w:rFonts w:ascii="Arial" w:hAnsi="Arial" w:cs="Arial"/>
          <w:sz w:val="22"/>
          <w:szCs w:val="22"/>
        </w:rPr>
        <w:t xml:space="preserve">a </w:t>
      </w:r>
      <w:r w:rsidR="00BD0FA9">
        <w:rPr>
          <w:rFonts w:ascii="Arial" w:hAnsi="Arial" w:cs="Arial"/>
          <w:sz w:val="22"/>
          <w:szCs w:val="22"/>
        </w:rPr>
        <w:t>single-level</w:t>
      </w:r>
      <w:r w:rsidR="0090245D">
        <w:rPr>
          <w:rFonts w:ascii="Arial" w:hAnsi="Arial" w:cs="Arial"/>
          <w:sz w:val="22"/>
          <w:szCs w:val="22"/>
        </w:rPr>
        <w:t xml:space="preserve"> classification</w:t>
      </w:r>
      <w:r w:rsidR="00B36D30">
        <w:rPr>
          <w:rFonts w:ascii="Arial" w:hAnsi="Arial" w:cs="Arial"/>
          <w:sz w:val="22"/>
          <w:szCs w:val="22"/>
        </w:rPr>
        <w:t>.</w:t>
      </w:r>
      <w:r>
        <w:rPr>
          <w:rFonts w:ascii="Arial" w:hAnsi="Arial" w:cs="Arial"/>
          <w:sz w:val="22"/>
          <w:szCs w:val="22"/>
        </w:rPr>
        <w:t xml:space="preserve"> </w:t>
      </w:r>
      <w:r w:rsidR="003343BF" w:rsidRPr="003343BF">
        <w:rPr>
          <w:rFonts w:ascii="Arial" w:hAnsi="Arial" w:cs="Arial"/>
          <w:sz w:val="22"/>
          <w:szCs w:val="22"/>
        </w:rPr>
        <w:t xml:space="preserve">This classification is distinguished from the IT Manager </w:t>
      </w:r>
      <w:bookmarkStart w:id="0" w:name="_Hlk125712094"/>
      <w:r w:rsidR="003343BF" w:rsidRPr="003343BF">
        <w:rPr>
          <w:rFonts w:ascii="Arial" w:hAnsi="Arial" w:cs="Arial"/>
          <w:sz w:val="22"/>
          <w:szCs w:val="22"/>
        </w:rPr>
        <w:t>-</w:t>
      </w:r>
      <w:bookmarkEnd w:id="0"/>
      <w:r w:rsidR="003343BF" w:rsidRPr="003343BF">
        <w:rPr>
          <w:rFonts w:ascii="Arial" w:hAnsi="Arial" w:cs="Arial"/>
          <w:sz w:val="22"/>
          <w:szCs w:val="22"/>
        </w:rPr>
        <w:t xml:space="preserve"> Principal classification in </w:t>
      </w:r>
      <w:proofErr w:type="gramStart"/>
      <w:r w:rsidR="003343BF" w:rsidRPr="003343BF">
        <w:rPr>
          <w:rFonts w:ascii="Arial" w:hAnsi="Arial" w:cs="Arial"/>
          <w:sz w:val="22"/>
          <w:szCs w:val="22"/>
        </w:rPr>
        <w:t>th</w:t>
      </w:r>
      <w:r w:rsidR="00076C15">
        <w:rPr>
          <w:rFonts w:ascii="Arial" w:hAnsi="Arial" w:cs="Arial"/>
          <w:sz w:val="22"/>
          <w:szCs w:val="22"/>
        </w:rPr>
        <w:t>at</w:t>
      </w:r>
      <w:r w:rsidR="003343BF" w:rsidRPr="003343BF">
        <w:rPr>
          <w:rFonts w:ascii="Arial" w:hAnsi="Arial" w:cs="Arial"/>
          <w:sz w:val="22"/>
          <w:szCs w:val="22"/>
        </w:rPr>
        <w:t xml:space="preserve"> incumbents</w:t>
      </w:r>
      <w:proofErr w:type="gramEnd"/>
      <w:r w:rsidR="003343BF" w:rsidRPr="003343BF">
        <w:rPr>
          <w:rFonts w:ascii="Arial" w:hAnsi="Arial" w:cs="Arial"/>
          <w:sz w:val="22"/>
          <w:szCs w:val="22"/>
        </w:rPr>
        <w:t xml:space="preserve"> in the IT Manager </w:t>
      </w:r>
      <w:r w:rsidR="00076C15" w:rsidRPr="003343BF">
        <w:rPr>
          <w:rFonts w:ascii="Arial" w:hAnsi="Arial" w:cs="Arial"/>
          <w:sz w:val="22"/>
          <w:szCs w:val="22"/>
        </w:rPr>
        <w:t>-</w:t>
      </w:r>
      <w:r w:rsidR="003343BF" w:rsidRPr="003343BF">
        <w:rPr>
          <w:rFonts w:ascii="Arial" w:hAnsi="Arial" w:cs="Arial"/>
          <w:sz w:val="22"/>
          <w:szCs w:val="22"/>
        </w:rPr>
        <w:t xml:space="preserve"> Principal </w:t>
      </w:r>
      <w:r w:rsidR="00E977F9" w:rsidRPr="00E977F9">
        <w:rPr>
          <w:rFonts w:ascii="Arial" w:hAnsi="Arial" w:cs="Arial"/>
          <w:sz w:val="22"/>
          <w:szCs w:val="22"/>
        </w:rPr>
        <w:t>act on behalf of division directors and deputies with the highest level of delegated responsibility and accountability and oversee Senior IT Manager(s), IT Manager(s), and/or individual contributors.</w:t>
      </w:r>
    </w:p>
    <w:p w14:paraId="45C0CE98" w14:textId="77777777" w:rsidR="00DF607B" w:rsidRPr="00D02F5B" w:rsidRDefault="00DF607B">
      <w:pPr>
        <w:spacing w:before="120" w:after="120"/>
        <w:rPr>
          <w:rFonts w:ascii="Arial" w:hAnsi="Arial" w:cs="Arial"/>
          <w:b/>
          <w:sz w:val="26"/>
        </w:rPr>
      </w:pPr>
      <w:r w:rsidRPr="00D02F5B">
        <w:rPr>
          <w:rFonts w:ascii="Arial" w:hAnsi="Arial" w:cs="Arial"/>
          <w:b/>
          <w:sz w:val="26"/>
        </w:rPr>
        <w:t>Examples of Duties</w:t>
      </w:r>
    </w:p>
    <w:p w14:paraId="2D87D794" w14:textId="77777777" w:rsidR="00284BE7" w:rsidRPr="00284BE7" w:rsidRDefault="00284BE7" w:rsidP="00284BE7">
      <w:pPr>
        <w:numPr>
          <w:ilvl w:val="0"/>
          <w:numId w:val="9"/>
        </w:numPr>
        <w:spacing w:after="120"/>
        <w:rPr>
          <w:rFonts w:ascii="Arial" w:hAnsi="Arial" w:cs="Arial"/>
          <w:sz w:val="22"/>
          <w:szCs w:val="22"/>
        </w:rPr>
      </w:pPr>
      <w:r w:rsidRPr="00284BE7">
        <w:rPr>
          <w:rFonts w:ascii="Arial" w:hAnsi="Arial" w:cs="Arial"/>
          <w:sz w:val="22"/>
          <w:szCs w:val="22"/>
        </w:rPr>
        <w:t>Surface and prioritize the best strategic change investment opportunities through partnership with business, solution architecture, technology teams, Information Technology (IT) leadership, and external partners.</w:t>
      </w:r>
    </w:p>
    <w:p w14:paraId="4F6620BB" w14:textId="77777777" w:rsidR="00284BE7" w:rsidRPr="00284BE7" w:rsidRDefault="00284BE7" w:rsidP="00284BE7">
      <w:pPr>
        <w:numPr>
          <w:ilvl w:val="0"/>
          <w:numId w:val="9"/>
        </w:numPr>
        <w:spacing w:after="120"/>
        <w:rPr>
          <w:rFonts w:ascii="Arial" w:hAnsi="Arial" w:cs="Arial"/>
          <w:sz w:val="22"/>
          <w:szCs w:val="22"/>
        </w:rPr>
      </w:pPr>
      <w:r w:rsidRPr="00284BE7">
        <w:rPr>
          <w:rFonts w:ascii="Arial" w:hAnsi="Arial" w:cs="Arial"/>
          <w:sz w:val="22"/>
          <w:szCs w:val="22"/>
        </w:rPr>
        <w:t>Provide technology direction for supported business units and technology domains.</w:t>
      </w:r>
    </w:p>
    <w:p w14:paraId="1C028937" w14:textId="77777777" w:rsidR="00284BE7" w:rsidRPr="00284BE7" w:rsidRDefault="00284BE7" w:rsidP="00284BE7">
      <w:pPr>
        <w:numPr>
          <w:ilvl w:val="0"/>
          <w:numId w:val="9"/>
        </w:numPr>
        <w:spacing w:after="120"/>
        <w:rPr>
          <w:rFonts w:ascii="Arial" w:hAnsi="Arial" w:cs="Arial"/>
          <w:sz w:val="22"/>
          <w:szCs w:val="22"/>
        </w:rPr>
      </w:pPr>
      <w:r w:rsidRPr="00284BE7">
        <w:rPr>
          <w:rFonts w:ascii="Arial" w:hAnsi="Arial" w:cs="Arial"/>
          <w:sz w:val="22"/>
          <w:szCs w:val="22"/>
        </w:rPr>
        <w:t>Contribute to the development of an overall technology plan and roadmap that will support the growth planned across the IT organization.</w:t>
      </w:r>
    </w:p>
    <w:p w14:paraId="2856D04F" w14:textId="77777777" w:rsidR="00284BE7" w:rsidRPr="00284BE7" w:rsidRDefault="00284BE7" w:rsidP="00284BE7">
      <w:pPr>
        <w:numPr>
          <w:ilvl w:val="0"/>
          <w:numId w:val="9"/>
        </w:numPr>
        <w:spacing w:after="120"/>
        <w:rPr>
          <w:rFonts w:ascii="Arial" w:hAnsi="Arial" w:cs="Arial"/>
          <w:sz w:val="22"/>
          <w:szCs w:val="22"/>
        </w:rPr>
      </w:pPr>
      <w:r w:rsidRPr="00284BE7">
        <w:rPr>
          <w:rFonts w:ascii="Arial" w:hAnsi="Arial" w:cs="Arial"/>
          <w:sz w:val="22"/>
          <w:szCs w:val="22"/>
        </w:rPr>
        <w:t>Design, perform, and oversee a wide range of large-scale strategic projects; direct and formulate recommendations and obtain stakeholder buy-in.</w:t>
      </w:r>
    </w:p>
    <w:p w14:paraId="25822B8F" w14:textId="77777777" w:rsidR="00284BE7" w:rsidRPr="00284BE7" w:rsidRDefault="00284BE7" w:rsidP="00284BE7">
      <w:pPr>
        <w:numPr>
          <w:ilvl w:val="0"/>
          <w:numId w:val="9"/>
        </w:numPr>
        <w:spacing w:after="120"/>
        <w:rPr>
          <w:rFonts w:ascii="Arial" w:hAnsi="Arial" w:cs="Arial"/>
          <w:sz w:val="22"/>
          <w:szCs w:val="22"/>
        </w:rPr>
      </w:pPr>
      <w:r w:rsidRPr="00284BE7">
        <w:rPr>
          <w:rFonts w:ascii="Arial" w:hAnsi="Arial" w:cs="Arial"/>
          <w:sz w:val="22"/>
          <w:szCs w:val="22"/>
        </w:rPr>
        <w:t>Provide solutions to complex business problems for assigned areas of responsibility where analysis of situations requires in-depth knowledge of organizational objectives, technical feasibility, and business drivers.</w:t>
      </w:r>
    </w:p>
    <w:p w14:paraId="0DCDE405" w14:textId="77777777" w:rsidR="00284BE7" w:rsidRPr="00284BE7" w:rsidRDefault="00284BE7" w:rsidP="00284BE7">
      <w:pPr>
        <w:numPr>
          <w:ilvl w:val="0"/>
          <w:numId w:val="9"/>
        </w:numPr>
        <w:spacing w:after="120"/>
        <w:rPr>
          <w:rFonts w:ascii="Arial" w:hAnsi="Arial" w:cs="Arial"/>
          <w:sz w:val="22"/>
          <w:szCs w:val="22"/>
        </w:rPr>
      </w:pPr>
      <w:r w:rsidRPr="00284BE7">
        <w:rPr>
          <w:rFonts w:ascii="Arial" w:hAnsi="Arial" w:cs="Arial"/>
          <w:sz w:val="22"/>
          <w:szCs w:val="22"/>
        </w:rPr>
        <w:t>Utilize comprehensive knowledge of multiple areas within technology to achieve project objectives.</w:t>
      </w:r>
    </w:p>
    <w:p w14:paraId="2EB149D7" w14:textId="77777777" w:rsidR="00284BE7" w:rsidRPr="00284BE7" w:rsidRDefault="00284BE7" w:rsidP="00284BE7">
      <w:pPr>
        <w:numPr>
          <w:ilvl w:val="0"/>
          <w:numId w:val="9"/>
        </w:numPr>
        <w:spacing w:after="120"/>
        <w:rPr>
          <w:rFonts w:ascii="Arial" w:hAnsi="Arial" w:cs="Arial"/>
          <w:sz w:val="22"/>
          <w:szCs w:val="22"/>
        </w:rPr>
      </w:pPr>
      <w:r w:rsidRPr="00284BE7">
        <w:rPr>
          <w:rFonts w:ascii="Arial" w:hAnsi="Arial" w:cs="Arial"/>
          <w:sz w:val="22"/>
          <w:szCs w:val="22"/>
        </w:rPr>
        <w:t>Guide and consult with teams during the technical planning process and execution.</w:t>
      </w:r>
    </w:p>
    <w:p w14:paraId="626A9585" w14:textId="77777777" w:rsidR="00284BE7" w:rsidRPr="00284BE7" w:rsidRDefault="00284BE7" w:rsidP="00284BE7">
      <w:pPr>
        <w:numPr>
          <w:ilvl w:val="0"/>
          <w:numId w:val="9"/>
        </w:numPr>
        <w:spacing w:after="120"/>
        <w:rPr>
          <w:rFonts w:ascii="Arial" w:hAnsi="Arial" w:cs="Arial"/>
          <w:sz w:val="22"/>
          <w:szCs w:val="22"/>
        </w:rPr>
      </w:pPr>
      <w:r w:rsidRPr="00284BE7">
        <w:rPr>
          <w:rFonts w:ascii="Arial" w:hAnsi="Arial" w:cs="Arial"/>
          <w:sz w:val="22"/>
          <w:szCs w:val="22"/>
        </w:rPr>
        <w:t>Identify critical technology areas for development.</w:t>
      </w:r>
    </w:p>
    <w:p w14:paraId="2DF6F60B" w14:textId="77777777" w:rsidR="00284BE7" w:rsidRPr="00284BE7" w:rsidRDefault="00284BE7" w:rsidP="00284BE7">
      <w:pPr>
        <w:numPr>
          <w:ilvl w:val="0"/>
          <w:numId w:val="9"/>
        </w:numPr>
        <w:spacing w:after="120"/>
        <w:rPr>
          <w:rFonts w:ascii="Arial" w:hAnsi="Arial" w:cs="Arial"/>
          <w:sz w:val="22"/>
          <w:szCs w:val="22"/>
        </w:rPr>
      </w:pPr>
      <w:r w:rsidRPr="00284BE7">
        <w:rPr>
          <w:rFonts w:ascii="Arial" w:hAnsi="Arial" w:cs="Arial"/>
          <w:sz w:val="22"/>
          <w:szCs w:val="22"/>
        </w:rPr>
        <w:t>Remain aware of contemporary concepts in IT strategy and management.</w:t>
      </w:r>
    </w:p>
    <w:p w14:paraId="7649DEF5" w14:textId="77777777" w:rsidR="00284BE7" w:rsidRPr="00284BE7" w:rsidRDefault="00284BE7" w:rsidP="00284BE7">
      <w:pPr>
        <w:numPr>
          <w:ilvl w:val="0"/>
          <w:numId w:val="9"/>
        </w:numPr>
        <w:spacing w:after="120"/>
        <w:rPr>
          <w:rFonts w:ascii="Arial" w:hAnsi="Arial" w:cs="Arial"/>
          <w:sz w:val="22"/>
          <w:szCs w:val="22"/>
        </w:rPr>
      </w:pPr>
      <w:r w:rsidRPr="00284BE7">
        <w:rPr>
          <w:rFonts w:ascii="Arial" w:hAnsi="Arial" w:cs="Arial"/>
          <w:sz w:val="22"/>
          <w:szCs w:val="22"/>
        </w:rPr>
        <w:t xml:space="preserve">Define analytical frameworks for visioning and assessing strategic options. </w:t>
      </w:r>
    </w:p>
    <w:p w14:paraId="45C0CE9B" w14:textId="77777777" w:rsidR="00DF607B" w:rsidRPr="00270A91" w:rsidRDefault="00DF607B" w:rsidP="003E4DA6">
      <w:pPr>
        <w:numPr>
          <w:ilvl w:val="0"/>
          <w:numId w:val="9"/>
        </w:numPr>
        <w:spacing w:after="120"/>
        <w:rPr>
          <w:rFonts w:ascii="Arial" w:hAnsi="Arial" w:cs="Arial"/>
          <w:sz w:val="22"/>
          <w:szCs w:val="22"/>
        </w:rPr>
      </w:pPr>
      <w:r w:rsidRPr="00270A91">
        <w:rPr>
          <w:rFonts w:ascii="Arial" w:hAnsi="Arial" w:cs="Arial"/>
          <w:sz w:val="22"/>
          <w:szCs w:val="22"/>
        </w:rPr>
        <w:t>Perform other duties as assigned.</w:t>
      </w:r>
    </w:p>
    <w:p w14:paraId="45C0CE9C" w14:textId="77777777" w:rsidR="00DF607B" w:rsidRPr="00625458" w:rsidRDefault="00DF607B" w:rsidP="00625458">
      <w:pPr>
        <w:spacing w:before="120" w:after="120"/>
        <w:rPr>
          <w:rFonts w:ascii="Arial" w:hAnsi="Arial" w:cs="Arial"/>
          <w:b/>
          <w:sz w:val="26"/>
        </w:rPr>
      </w:pPr>
      <w:r w:rsidRPr="00D02F5B">
        <w:rPr>
          <w:rFonts w:ascii="Arial" w:hAnsi="Arial" w:cs="Arial"/>
          <w:b/>
          <w:sz w:val="26"/>
        </w:rPr>
        <w:t>Knowledge</w:t>
      </w:r>
      <w:r w:rsidR="00B2381E">
        <w:rPr>
          <w:rFonts w:ascii="Arial" w:hAnsi="Arial" w:cs="Arial"/>
          <w:b/>
          <w:sz w:val="26"/>
        </w:rPr>
        <w:t>/</w:t>
      </w:r>
      <w:r w:rsidRPr="00D02F5B">
        <w:rPr>
          <w:rFonts w:ascii="Arial" w:hAnsi="Arial" w:cs="Arial"/>
          <w:b/>
          <w:sz w:val="26"/>
        </w:rPr>
        <w:t xml:space="preserve">Skills </w:t>
      </w:r>
    </w:p>
    <w:p w14:paraId="52D125B1" w14:textId="77777777" w:rsidR="00D53051" w:rsidRPr="00D53051" w:rsidRDefault="00D53051" w:rsidP="00D53051">
      <w:pPr>
        <w:spacing w:after="120"/>
        <w:rPr>
          <w:rFonts w:ascii="Arial" w:hAnsi="Arial" w:cs="Arial"/>
          <w:sz w:val="22"/>
          <w:szCs w:val="22"/>
        </w:rPr>
      </w:pPr>
      <w:r w:rsidRPr="00D53051">
        <w:rPr>
          <w:rFonts w:ascii="Arial" w:hAnsi="Arial" w:cs="Arial"/>
          <w:sz w:val="22"/>
          <w:szCs w:val="22"/>
        </w:rPr>
        <w:t>Ability to effectively engage in and sustain relationships with people from diverse cultures and socio-economic backgrounds</w:t>
      </w:r>
    </w:p>
    <w:p w14:paraId="45C0CEA0" w14:textId="77777777" w:rsidR="00270A91" w:rsidRPr="00270A91" w:rsidRDefault="00303EF0" w:rsidP="001E3558">
      <w:pPr>
        <w:spacing w:after="120"/>
        <w:rPr>
          <w:rFonts w:ascii="Arial" w:hAnsi="Arial" w:cs="Arial"/>
          <w:sz w:val="22"/>
          <w:szCs w:val="22"/>
        </w:rPr>
      </w:pPr>
      <w:r>
        <w:rPr>
          <w:rFonts w:ascii="Arial" w:hAnsi="Arial" w:cs="Arial"/>
          <w:sz w:val="22"/>
          <w:szCs w:val="22"/>
        </w:rPr>
        <w:lastRenderedPageBreak/>
        <w:t>A</w:t>
      </w:r>
      <w:r w:rsidR="00270A91" w:rsidRPr="00270A91">
        <w:rPr>
          <w:rFonts w:ascii="Arial" w:hAnsi="Arial" w:cs="Arial"/>
          <w:sz w:val="22"/>
          <w:szCs w:val="22"/>
        </w:rPr>
        <w:t xml:space="preserve">bility to work independently </w:t>
      </w:r>
      <w:r>
        <w:rPr>
          <w:rFonts w:ascii="Arial" w:hAnsi="Arial" w:cs="Arial"/>
          <w:sz w:val="22"/>
          <w:szCs w:val="22"/>
        </w:rPr>
        <w:t>and</w:t>
      </w:r>
      <w:r w:rsidR="00270A91" w:rsidRPr="00270A91">
        <w:rPr>
          <w:rFonts w:ascii="Arial" w:hAnsi="Arial" w:cs="Arial"/>
          <w:sz w:val="22"/>
          <w:szCs w:val="22"/>
        </w:rPr>
        <w:t xml:space="preserve"> </w:t>
      </w:r>
      <w:r>
        <w:rPr>
          <w:rFonts w:ascii="Arial" w:hAnsi="Arial" w:cs="Arial"/>
          <w:sz w:val="22"/>
          <w:szCs w:val="22"/>
        </w:rPr>
        <w:t>a</w:t>
      </w:r>
      <w:r w:rsidR="001E3558">
        <w:rPr>
          <w:rFonts w:ascii="Arial" w:hAnsi="Arial" w:cs="Arial"/>
          <w:sz w:val="22"/>
          <w:szCs w:val="22"/>
        </w:rPr>
        <w:t>s</w:t>
      </w:r>
      <w:r w:rsidR="00270A91" w:rsidRPr="00270A91">
        <w:rPr>
          <w:rFonts w:ascii="Arial" w:hAnsi="Arial" w:cs="Arial"/>
          <w:sz w:val="22"/>
          <w:szCs w:val="22"/>
        </w:rPr>
        <w:t xml:space="preserve"> </w:t>
      </w:r>
      <w:r w:rsidR="001E3558">
        <w:rPr>
          <w:rFonts w:ascii="Arial" w:hAnsi="Arial" w:cs="Arial"/>
          <w:sz w:val="22"/>
          <w:szCs w:val="22"/>
        </w:rPr>
        <w:t xml:space="preserve">a </w:t>
      </w:r>
      <w:r w:rsidR="00270A91" w:rsidRPr="00270A91">
        <w:rPr>
          <w:rFonts w:ascii="Arial" w:hAnsi="Arial" w:cs="Arial"/>
          <w:sz w:val="22"/>
          <w:szCs w:val="22"/>
        </w:rPr>
        <w:t>team</w:t>
      </w:r>
      <w:r w:rsidR="001E3558">
        <w:rPr>
          <w:rFonts w:ascii="Arial" w:hAnsi="Arial" w:cs="Arial"/>
          <w:sz w:val="22"/>
          <w:szCs w:val="22"/>
        </w:rPr>
        <w:t xml:space="preserve"> member</w:t>
      </w:r>
    </w:p>
    <w:p w14:paraId="41F13337" w14:textId="0AFB4A7A" w:rsidR="0009471F" w:rsidRPr="00005EC9" w:rsidRDefault="0009471F" w:rsidP="0009471F">
      <w:pPr>
        <w:spacing w:after="120"/>
        <w:rPr>
          <w:rFonts w:ascii="Arial" w:hAnsi="Arial" w:cs="Arial"/>
          <w:sz w:val="22"/>
          <w:szCs w:val="22"/>
        </w:rPr>
      </w:pPr>
      <w:r w:rsidRPr="0009471F">
        <w:rPr>
          <w:rFonts w:ascii="Arial" w:hAnsi="Arial" w:cs="Arial"/>
          <w:sz w:val="22"/>
          <w:szCs w:val="22"/>
        </w:rPr>
        <w:t>Demonstrated proficiency with business applications,</w:t>
      </w:r>
      <w:r>
        <w:rPr>
          <w:rFonts w:ascii="Arial" w:hAnsi="Arial" w:cs="Arial"/>
          <w:sz w:val="22"/>
          <w:szCs w:val="22"/>
        </w:rPr>
        <w:t xml:space="preserve"> </w:t>
      </w:r>
      <w:r w:rsidRPr="0009471F">
        <w:rPr>
          <w:rFonts w:ascii="Arial" w:hAnsi="Arial" w:cs="Arial"/>
          <w:sz w:val="22"/>
          <w:szCs w:val="22"/>
        </w:rPr>
        <w:t>such as Microsoft Office suite</w:t>
      </w:r>
      <w:r>
        <w:rPr>
          <w:rFonts w:ascii="Arial" w:hAnsi="Arial" w:cs="Arial"/>
          <w:sz w:val="22"/>
          <w:szCs w:val="22"/>
        </w:rPr>
        <w:t xml:space="preserve"> </w:t>
      </w:r>
    </w:p>
    <w:p w14:paraId="45C0CEA2" w14:textId="5D468A5D" w:rsidR="00E12A82" w:rsidRPr="00625458" w:rsidRDefault="00E12A82" w:rsidP="0009471F">
      <w:pPr>
        <w:spacing w:before="120" w:after="120"/>
        <w:rPr>
          <w:rFonts w:ascii="Arial" w:hAnsi="Arial" w:cs="Arial"/>
          <w:b/>
          <w:sz w:val="26"/>
        </w:rPr>
      </w:pPr>
      <w:r w:rsidRPr="00625458">
        <w:rPr>
          <w:rFonts w:ascii="Arial" w:hAnsi="Arial" w:cs="Arial"/>
          <w:b/>
          <w:sz w:val="26"/>
        </w:rPr>
        <w:t>Education and Experience Requirements</w:t>
      </w:r>
    </w:p>
    <w:p w14:paraId="760296D7" w14:textId="7D65B7FE" w:rsidR="00005EC9" w:rsidRPr="00005EC9" w:rsidRDefault="00284BE7" w:rsidP="00005EC9">
      <w:pPr>
        <w:spacing w:after="120"/>
        <w:rPr>
          <w:rFonts w:ascii="Arial" w:hAnsi="Arial" w:cs="Arial"/>
          <w:sz w:val="22"/>
          <w:szCs w:val="22"/>
        </w:rPr>
      </w:pPr>
      <w:r>
        <w:rPr>
          <w:rFonts w:ascii="Arial" w:hAnsi="Arial" w:cs="Arial"/>
          <w:sz w:val="22"/>
          <w:szCs w:val="22"/>
        </w:rPr>
        <w:t>a</w:t>
      </w:r>
      <w:r w:rsidR="00005EC9" w:rsidRPr="00005EC9">
        <w:rPr>
          <w:rFonts w:ascii="Arial" w:hAnsi="Arial" w:cs="Arial"/>
          <w:sz w:val="22"/>
          <w:szCs w:val="22"/>
        </w:rPr>
        <w:t xml:space="preserve">ny combination of education and experience that clearly demonstrates the ability to perform the job duties of the position </w:t>
      </w:r>
    </w:p>
    <w:p w14:paraId="45C0CEA5" w14:textId="24924905" w:rsidR="00DF607B" w:rsidRPr="00625458" w:rsidRDefault="00DF607B" w:rsidP="00625458">
      <w:pPr>
        <w:spacing w:before="120" w:after="120"/>
        <w:rPr>
          <w:rFonts w:ascii="Arial" w:hAnsi="Arial" w:cs="Arial"/>
          <w:b/>
          <w:sz w:val="26"/>
        </w:rPr>
      </w:pPr>
      <w:r w:rsidRPr="00625458">
        <w:rPr>
          <w:rFonts w:ascii="Arial" w:hAnsi="Arial" w:cs="Arial"/>
          <w:b/>
          <w:sz w:val="26"/>
        </w:rPr>
        <w:t>Licensing, Certification and Other Requirements</w:t>
      </w:r>
    </w:p>
    <w:p w14:paraId="45C0CEA6" w14:textId="0940AB2A" w:rsidR="00DF607B" w:rsidRDefault="00DF607B">
      <w:pPr>
        <w:spacing w:after="120"/>
        <w:rPr>
          <w:rFonts w:ascii="Arial" w:hAnsi="Arial" w:cs="Arial"/>
          <w:sz w:val="22"/>
          <w:szCs w:val="22"/>
        </w:rPr>
      </w:pPr>
      <w:r w:rsidRPr="00B36D30">
        <w:rPr>
          <w:rFonts w:ascii="Arial" w:hAnsi="Arial" w:cs="Arial"/>
          <w:sz w:val="22"/>
          <w:szCs w:val="22"/>
        </w:rPr>
        <w:t>Some licenses, certifications and other requirements determined to be necessary to meet the business needs of the</w:t>
      </w:r>
      <w:r w:rsidR="00005EC9">
        <w:rPr>
          <w:rFonts w:ascii="Arial" w:hAnsi="Arial" w:cs="Arial"/>
          <w:sz w:val="22"/>
          <w:szCs w:val="22"/>
        </w:rPr>
        <w:t xml:space="preserve"> employing unit may be required</w:t>
      </w:r>
    </w:p>
    <w:p w14:paraId="45C0CEA7" w14:textId="77777777" w:rsidR="005E1959" w:rsidRPr="00BE0D73" w:rsidRDefault="005E1959">
      <w:pPr>
        <w:spacing w:after="120"/>
        <w:rPr>
          <w:rFonts w:ascii="Arial" w:hAnsi="Arial" w:cs="Arial"/>
          <w:sz w:val="22"/>
          <w:szCs w:val="22"/>
        </w:rPr>
      </w:pPr>
    </w:p>
    <w:tbl>
      <w:tblPr>
        <w:tblW w:w="9576" w:type="dxa"/>
        <w:jc w:val="center"/>
        <w:tblLook w:val="01E0" w:firstRow="1" w:lastRow="1" w:firstColumn="1" w:lastColumn="1" w:noHBand="0" w:noVBand="0"/>
      </w:tblPr>
      <w:tblGrid>
        <w:gridCol w:w="3100"/>
        <w:gridCol w:w="6476"/>
      </w:tblGrid>
      <w:tr w:rsidR="00DF607B" w:rsidRPr="003E7835" w14:paraId="45C0CEAA" w14:textId="77777777" w:rsidTr="002D7EF3">
        <w:trPr>
          <w:trHeight w:val="360"/>
          <w:jc w:val="center"/>
        </w:trPr>
        <w:tc>
          <w:tcPr>
            <w:tcW w:w="3100" w:type="dxa"/>
            <w:tcBorders>
              <w:top w:val="double" w:sz="4" w:space="0" w:color="auto"/>
            </w:tcBorders>
            <w:vAlign w:val="center"/>
          </w:tcPr>
          <w:p w14:paraId="45C0CEA8" w14:textId="77777777" w:rsidR="00DF607B" w:rsidRPr="003E7835" w:rsidRDefault="00DF607B" w:rsidP="002D7EF3">
            <w:pPr>
              <w:rPr>
                <w:rFonts w:ascii="Arial" w:hAnsi="Arial" w:cs="Arial"/>
              </w:rPr>
            </w:pPr>
            <w:r w:rsidRPr="003E7835">
              <w:rPr>
                <w:rFonts w:ascii="Arial" w:hAnsi="Arial" w:cs="Arial"/>
                <w:b/>
              </w:rPr>
              <w:t>FLSA Designation</w:t>
            </w:r>
          </w:p>
        </w:tc>
        <w:tc>
          <w:tcPr>
            <w:tcW w:w="6476" w:type="dxa"/>
            <w:tcBorders>
              <w:top w:val="double" w:sz="4" w:space="0" w:color="auto"/>
            </w:tcBorders>
            <w:vAlign w:val="center"/>
          </w:tcPr>
          <w:p w14:paraId="45C0CEA9" w14:textId="270F188D" w:rsidR="00DF607B" w:rsidRPr="00532BFA" w:rsidRDefault="00DF607B" w:rsidP="002D7EF3">
            <w:pPr>
              <w:rPr>
                <w:rFonts w:ascii="Arial" w:hAnsi="Arial" w:cs="Arial"/>
              </w:rPr>
            </w:pPr>
            <w:r w:rsidRPr="00532BFA">
              <w:rPr>
                <w:rFonts w:ascii="Arial" w:hAnsi="Arial" w:cs="Arial"/>
              </w:rPr>
              <w:t xml:space="preserve">Exempt </w:t>
            </w:r>
            <w:r w:rsidR="00270A91" w:rsidRPr="00532BFA">
              <w:rPr>
                <w:rFonts w:ascii="Arial" w:hAnsi="Arial" w:cs="Arial"/>
              </w:rPr>
              <w:t>(</w:t>
            </w:r>
            <w:r w:rsidR="004367A2" w:rsidRPr="00532BFA">
              <w:rPr>
                <w:rFonts w:ascii="Arial" w:hAnsi="Arial" w:cs="Arial"/>
              </w:rPr>
              <w:t>Administrative</w:t>
            </w:r>
            <w:r w:rsidRPr="00532BFA">
              <w:rPr>
                <w:rFonts w:ascii="Arial" w:hAnsi="Arial" w:cs="Arial"/>
              </w:rPr>
              <w:t>)</w:t>
            </w:r>
          </w:p>
        </w:tc>
      </w:tr>
      <w:tr w:rsidR="00772A3C" w:rsidRPr="003E7835" w14:paraId="45C0CEAD" w14:textId="77777777" w:rsidTr="002D7EF3">
        <w:trPr>
          <w:trHeight w:val="360"/>
          <w:jc w:val="center"/>
        </w:trPr>
        <w:tc>
          <w:tcPr>
            <w:tcW w:w="3100" w:type="dxa"/>
            <w:vAlign w:val="center"/>
          </w:tcPr>
          <w:p w14:paraId="45C0CEAB" w14:textId="77777777" w:rsidR="00303EF0" w:rsidRPr="003E7835" w:rsidRDefault="00772A3C" w:rsidP="002D7EF3">
            <w:pPr>
              <w:rPr>
                <w:rFonts w:ascii="Arial" w:hAnsi="Arial" w:cs="Arial"/>
                <w:b/>
              </w:rPr>
            </w:pPr>
            <w:r w:rsidRPr="003E7835">
              <w:rPr>
                <w:rFonts w:ascii="Arial" w:hAnsi="Arial" w:cs="Arial"/>
                <w:b/>
              </w:rPr>
              <w:t>Service Status</w:t>
            </w:r>
          </w:p>
        </w:tc>
        <w:tc>
          <w:tcPr>
            <w:tcW w:w="6476" w:type="dxa"/>
            <w:vAlign w:val="center"/>
          </w:tcPr>
          <w:p w14:paraId="45C0CEAC" w14:textId="6B8D43F5" w:rsidR="00303EF0" w:rsidRPr="003E7835" w:rsidRDefault="00772A3C" w:rsidP="002D7EF3">
            <w:pPr>
              <w:rPr>
                <w:rFonts w:ascii="Arial" w:hAnsi="Arial" w:cs="Arial"/>
              </w:rPr>
            </w:pPr>
            <w:r w:rsidRPr="003E7835">
              <w:rPr>
                <w:rFonts w:ascii="Arial" w:hAnsi="Arial" w:cs="Arial"/>
              </w:rPr>
              <w:t>Career Service</w:t>
            </w:r>
          </w:p>
        </w:tc>
      </w:tr>
      <w:tr w:rsidR="00DF607B" w:rsidRPr="003E7835" w14:paraId="45C0CEB0" w14:textId="77777777" w:rsidTr="002D7EF3">
        <w:trPr>
          <w:trHeight w:val="360"/>
          <w:jc w:val="center"/>
        </w:trPr>
        <w:tc>
          <w:tcPr>
            <w:tcW w:w="3100" w:type="dxa"/>
            <w:vAlign w:val="center"/>
          </w:tcPr>
          <w:p w14:paraId="45C0CEAE" w14:textId="77777777" w:rsidR="00DF607B" w:rsidRPr="003E7835" w:rsidRDefault="002D7EF3" w:rsidP="002D7EF3">
            <w:pPr>
              <w:rPr>
                <w:rFonts w:ascii="Arial" w:hAnsi="Arial" w:cs="Arial"/>
                <w:b/>
              </w:rPr>
            </w:pPr>
            <w:r>
              <w:rPr>
                <w:rFonts w:ascii="Arial" w:hAnsi="Arial" w:cs="Arial"/>
                <w:b/>
              </w:rPr>
              <w:t>EEO Code</w:t>
            </w:r>
          </w:p>
        </w:tc>
        <w:tc>
          <w:tcPr>
            <w:tcW w:w="6476" w:type="dxa"/>
            <w:vAlign w:val="center"/>
          </w:tcPr>
          <w:p w14:paraId="45C0CEAF" w14:textId="092DA91A" w:rsidR="00DF607B" w:rsidRPr="00532BFA" w:rsidRDefault="00284BE7" w:rsidP="002D7EF3">
            <w:pPr>
              <w:rPr>
                <w:rFonts w:ascii="Arial" w:hAnsi="Arial" w:cs="Arial"/>
              </w:rPr>
            </w:pPr>
            <w:r>
              <w:rPr>
                <w:rFonts w:ascii="Arial" w:hAnsi="Arial" w:cs="Arial"/>
              </w:rPr>
              <w:t>2</w:t>
            </w:r>
          </w:p>
        </w:tc>
      </w:tr>
      <w:tr w:rsidR="00DF607B" w:rsidRPr="003E7835" w14:paraId="45C0CEB3" w14:textId="77777777" w:rsidTr="002D7EF3">
        <w:trPr>
          <w:trHeight w:val="360"/>
          <w:jc w:val="center"/>
        </w:trPr>
        <w:tc>
          <w:tcPr>
            <w:tcW w:w="3100" w:type="dxa"/>
            <w:vAlign w:val="center"/>
          </w:tcPr>
          <w:p w14:paraId="45C0CEB1" w14:textId="77777777" w:rsidR="00DF607B" w:rsidRPr="003E7835" w:rsidRDefault="002D7EF3" w:rsidP="002D7EF3">
            <w:pPr>
              <w:rPr>
                <w:rFonts w:ascii="Arial" w:hAnsi="Arial" w:cs="Arial"/>
              </w:rPr>
            </w:pPr>
            <w:r w:rsidRPr="003E7835">
              <w:rPr>
                <w:rFonts w:ascii="Arial" w:hAnsi="Arial" w:cs="Arial"/>
                <w:b/>
              </w:rPr>
              <w:t>Levels within same series</w:t>
            </w:r>
          </w:p>
        </w:tc>
        <w:tc>
          <w:tcPr>
            <w:tcW w:w="6476" w:type="dxa"/>
            <w:vAlign w:val="center"/>
          </w:tcPr>
          <w:p w14:paraId="45C0CEB2" w14:textId="37BCEFAF" w:rsidR="00DF607B" w:rsidRPr="003E7835" w:rsidRDefault="002D7EF3" w:rsidP="002D7EF3">
            <w:pPr>
              <w:pStyle w:val="text"/>
              <w:spacing w:after="0"/>
              <w:rPr>
                <w:rFonts w:ascii="Arial" w:hAnsi="Arial" w:cs="Arial"/>
                <w:sz w:val="20"/>
              </w:rPr>
            </w:pPr>
            <w:r w:rsidRPr="002D7EF3">
              <w:rPr>
                <w:rFonts w:ascii="Arial" w:hAnsi="Arial" w:cs="Arial"/>
                <w:sz w:val="20"/>
              </w:rPr>
              <w:t>None</w:t>
            </w:r>
          </w:p>
        </w:tc>
      </w:tr>
      <w:tr w:rsidR="002D7EF3" w:rsidRPr="003E7835" w14:paraId="45C0CEB6" w14:textId="77777777" w:rsidTr="002D7EF3">
        <w:trPr>
          <w:trHeight w:val="360"/>
          <w:jc w:val="center"/>
        </w:trPr>
        <w:tc>
          <w:tcPr>
            <w:tcW w:w="3100" w:type="dxa"/>
            <w:vAlign w:val="center"/>
          </w:tcPr>
          <w:p w14:paraId="45C0CEB4" w14:textId="77777777" w:rsidR="002D7EF3" w:rsidRPr="003E7835" w:rsidRDefault="002D7EF3" w:rsidP="002D7EF3">
            <w:pPr>
              <w:rPr>
                <w:rFonts w:ascii="Arial" w:hAnsi="Arial" w:cs="Arial"/>
                <w:b/>
              </w:rPr>
            </w:pPr>
            <w:r w:rsidRPr="003E7835">
              <w:rPr>
                <w:rFonts w:ascii="Arial" w:hAnsi="Arial" w:cs="Arial"/>
                <w:b/>
              </w:rPr>
              <w:t>Class History</w:t>
            </w:r>
          </w:p>
        </w:tc>
        <w:tc>
          <w:tcPr>
            <w:tcW w:w="6476" w:type="dxa"/>
            <w:vAlign w:val="center"/>
          </w:tcPr>
          <w:p w14:paraId="45C0CEB5" w14:textId="3B8B5876" w:rsidR="002D7EF3" w:rsidRDefault="00284BE7" w:rsidP="00005EC9">
            <w:pPr>
              <w:pStyle w:val="text"/>
              <w:spacing w:after="0"/>
              <w:rPr>
                <w:rFonts w:ascii="Arial" w:hAnsi="Arial" w:cs="Arial"/>
                <w:sz w:val="20"/>
              </w:rPr>
            </w:pPr>
            <w:r>
              <w:rPr>
                <w:rFonts w:ascii="Arial" w:hAnsi="Arial" w:cs="Arial"/>
                <w:sz w:val="20"/>
              </w:rPr>
              <w:t>08/2022</w:t>
            </w:r>
            <w:r w:rsidR="00532BFA">
              <w:rPr>
                <w:rFonts w:ascii="Arial" w:hAnsi="Arial" w:cs="Arial"/>
                <w:sz w:val="20"/>
              </w:rPr>
              <w:t xml:space="preserve"> -</w:t>
            </w:r>
            <w:r w:rsidR="00005EC9">
              <w:rPr>
                <w:rFonts w:ascii="Arial" w:hAnsi="Arial" w:cs="Arial"/>
                <w:sz w:val="20"/>
              </w:rPr>
              <w:t xml:space="preserve"> </w:t>
            </w:r>
            <w:r w:rsidR="002D7EF3">
              <w:rPr>
                <w:rFonts w:ascii="Arial" w:hAnsi="Arial" w:cs="Arial"/>
                <w:sz w:val="20"/>
              </w:rPr>
              <w:t>Created</w:t>
            </w:r>
          </w:p>
        </w:tc>
      </w:tr>
    </w:tbl>
    <w:p w14:paraId="45C0CEB7" w14:textId="77777777" w:rsidR="002B1C7C" w:rsidRDefault="002B1C7C">
      <w:pPr>
        <w:spacing w:after="120"/>
      </w:pPr>
    </w:p>
    <w:sectPr w:rsidR="002B1C7C" w:rsidSect="00903661">
      <w:footerReference w:type="default" r:id="rId12"/>
      <w:headerReference w:type="first" r:id="rId13"/>
      <w:pgSz w:w="12240" w:h="15840" w:code="1"/>
      <w:pgMar w:top="1008" w:right="1008" w:bottom="1008" w:left="324" w:header="360" w:footer="360" w:gutter="57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0CEBA" w14:textId="77777777" w:rsidR="00DB75FB" w:rsidRDefault="00DB75FB">
      <w:r>
        <w:separator/>
      </w:r>
    </w:p>
  </w:endnote>
  <w:endnote w:type="continuationSeparator" w:id="0">
    <w:p w14:paraId="45C0CEBB" w14:textId="77777777" w:rsidR="00DB75FB" w:rsidRDefault="00DB7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0CEBC" w14:textId="77777777" w:rsidR="00DB4EC4" w:rsidRDefault="00DB4EC4">
    <w:pPr>
      <w:pStyle w:val="Footer"/>
      <w:pBdr>
        <w:top w:val="single" w:sz="6" w:space="1" w:color="auto"/>
      </w:pBdr>
      <w:jc w:val="right"/>
      <w:rPr>
        <w:rStyle w:val="PageNumber"/>
        <w:rFonts w:ascii="Arial" w:hAnsi="Arial" w:cs="Arial"/>
        <w:sz w:val="18"/>
        <w:szCs w:val="18"/>
      </w:rPr>
    </w:pPr>
    <w:r>
      <w:rPr>
        <w:rFonts w:ascii="Arial" w:hAnsi="Arial" w:cs="Arial"/>
        <w:sz w:val="18"/>
        <w:szCs w:val="18"/>
      </w:rPr>
      <w:t xml:space="preserve">Page </w:t>
    </w: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sidR="00005EC9">
      <w:rPr>
        <w:rStyle w:val="PageNumber"/>
        <w:rFonts w:ascii="Arial" w:hAnsi="Arial" w:cs="Arial"/>
        <w:noProof/>
        <w:sz w:val="18"/>
        <w:szCs w:val="18"/>
      </w:rPr>
      <w:t>2</w:t>
    </w:r>
    <w:r>
      <w:rPr>
        <w:rStyle w:val="PageNumber"/>
        <w:rFonts w:ascii="Arial" w:hAnsi="Arial" w:cs="Arial"/>
        <w:sz w:val="18"/>
        <w:szCs w:val="18"/>
      </w:rPr>
      <w:fldChar w:fldCharType="end"/>
    </w:r>
  </w:p>
  <w:p w14:paraId="45C0CEBD" w14:textId="78DEB803" w:rsidR="00DB4EC4" w:rsidRDefault="00284BE7">
    <w:pPr>
      <w:pStyle w:val="Footer"/>
      <w:pBdr>
        <w:top w:val="single" w:sz="6" w:space="1" w:color="auto"/>
      </w:pBdr>
      <w:jc w:val="right"/>
      <w:rPr>
        <w:rStyle w:val="PageNumber"/>
        <w:rFonts w:ascii="Arial" w:hAnsi="Arial" w:cs="Arial"/>
        <w:sz w:val="18"/>
        <w:szCs w:val="18"/>
      </w:rPr>
    </w:pPr>
    <w:r>
      <w:rPr>
        <w:rStyle w:val="PageNumber"/>
        <w:rFonts w:ascii="Arial" w:hAnsi="Arial" w:cs="Arial"/>
        <w:sz w:val="18"/>
        <w:szCs w:val="18"/>
      </w:rPr>
      <w:t>Principal Technology Strategist</w:t>
    </w:r>
  </w:p>
  <w:p w14:paraId="45C0CEBE" w14:textId="631E8742" w:rsidR="00DB4EC4" w:rsidRDefault="00284BE7">
    <w:pPr>
      <w:pStyle w:val="Footer"/>
      <w:jc w:val="right"/>
      <w:rPr>
        <w:rStyle w:val="PageNumber"/>
        <w:sz w:val="18"/>
        <w:szCs w:val="18"/>
      </w:rPr>
    </w:pPr>
    <w:r>
      <w:rPr>
        <w:rStyle w:val="PageNumber"/>
        <w:rFonts w:ascii="Arial" w:hAnsi="Arial" w:cs="Arial"/>
        <w:sz w:val="18"/>
        <w:szCs w:val="18"/>
      </w:rPr>
      <w:t xml:space="preserve">08/2022 </w:t>
    </w:r>
    <w:r w:rsidR="00DB4EC4">
      <w:rPr>
        <w:rStyle w:val="PageNumber"/>
        <w:rFonts w:ascii="Arial" w:hAnsi="Arial" w:cs="Arial"/>
        <w:sz w:val="18"/>
        <w:szCs w:val="18"/>
      </w:rPr>
      <w:t>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0CEB8" w14:textId="77777777" w:rsidR="00DB75FB" w:rsidRDefault="00DB75FB">
      <w:r>
        <w:separator/>
      </w:r>
    </w:p>
  </w:footnote>
  <w:footnote w:type="continuationSeparator" w:id="0">
    <w:p w14:paraId="45C0CEB9" w14:textId="77777777" w:rsidR="00DB75FB" w:rsidRDefault="00DB7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bottom w:val="double" w:sz="4" w:space="0" w:color="auto"/>
      </w:tblBorders>
      <w:tblLook w:val="01E0" w:firstRow="1" w:lastRow="1" w:firstColumn="1" w:lastColumn="1" w:noHBand="0" w:noVBand="0"/>
    </w:tblPr>
    <w:tblGrid>
      <w:gridCol w:w="2726"/>
      <w:gridCol w:w="6850"/>
    </w:tblGrid>
    <w:tr w:rsidR="00DB4EC4" w:rsidRPr="00DB4EC4" w14:paraId="45C0CEC2" w14:textId="77777777" w:rsidTr="00C44A78">
      <w:trPr>
        <w:trHeight w:val="504"/>
        <w:jc w:val="center"/>
      </w:trPr>
      <w:tc>
        <w:tcPr>
          <w:tcW w:w="2726" w:type="dxa"/>
          <w:vMerge w:val="restart"/>
          <w:vAlign w:val="center"/>
        </w:tcPr>
        <w:p w14:paraId="45C0CEBF" w14:textId="6094E81F" w:rsidR="00DB4EC4" w:rsidRPr="003E7835" w:rsidRDefault="004509AE" w:rsidP="00C44A78">
          <w:pPr>
            <w:spacing w:before="40"/>
            <w:ind w:left="234" w:hanging="234"/>
            <w:jc w:val="center"/>
            <w:rPr>
              <w:rFonts w:ascii="Arial" w:hAnsi="Arial" w:cs="Arial"/>
            </w:rPr>
          </w:pPr>
          <w:r>
            <w:rPr>
              <w:noProof/>
            </w:rPr>
            <w:drawing>
              <wp:inline distT="0" distB="0" distL="0" distR="0" wp14:anchorId="45C0CECA" wp14:editId="63481D32">
                <wp:extent cx="914400" cy="6362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636270"/>
                        </a:xfrm>
                        <a:prstGeom prst="rect">
                          <a:avLst/>
                        </a:prstGeom>
                        <a:noFill/>
                        <a:ln>
                          <a:noFill/>
                        </a:ln>
                      </pic:spPr>
                    </pic:pic>
                  </a:graphicData>
                </a:graphic>
              </wp:inline>
            </w:drawing>
          </w:r>
        </w:p>
        <w:p w14:paraId="45C0CEC0" w14:textId="77777777" w:rsidR="00DB4EC4" w:rsidRPr="003E7835" w:rsidRDefault="00DB4EC4" w:rsidP="00C44A78">
          <w:pPr>
            <w:spacing w:before="40" w:after="40"/>
            <w:jc w:val="center"/>
            <w:rPr>
              <w:rFonts w:ascii="Arial" w:hAnsi="Arial" w:cs="Arial"/>
            </w:rPr>
          </w:pPr>
          <w:r w:rsidRPr="003E7835">
            <w:rPr>
              <w:rFonts w:ascii="Arial" w:hAnsi="Arial" w:cs="Arial"/>
            </w:rPr>
            <w:t>Classification Specification</w:t>
          </w:r>
        </w:p>
      </w:tc>
      <w:tc>
        <w:tcPr>
          <w:tcW w:w="6850" w:type="dxa"/>
          <w:vAlign w:val="center"/>
        </w:tcPr>
        <w:p w14:paraId="45C0CEC1" w14:textId="77777777" w:rsidR="00DB4EC4" w:rsidRPr="00DB4EC4" w:rsidRDefault="00DB4EC4" w:rsidP="00C44A78">
          <w:pPr>
            <w:jc w:val="right"/>
            <w:rPr>
              <w:rFonts w:ascii="Arial" w:hAnsi="Arial" w:cs="Arial"/>
              <w:b/>
              <w:sz w:val="28"/>
              <w:szCs w:val="28"/>
              <w:highlight w:val="yellow"/>
            </w:rPr>
          </w:pPr>
        </w:p>
      </w:tc>
    </w:tr>
    <w:tr w:rsidR="00DB4EC4" w:rsidRPr="003E7835" w14:paraId="45C0CEC5" w14:textId="77777777" w:rsidTr="00C44A78">
      <w:trPr>
        <w:trHeight w:val="504"/>
        <w:jc w:val="center"/>
      </w:trPr>
      <w:tc>
        <w:tcPr>
          <w:tcW w:w="2726" w:type="dxa"/>
          <w:vMerge/>
        </w:tcPr>
        <w:p w14:paraId="45C0CEC3" w14:textId="77777777" w:rsidR="00DB4EC4" w:rsidRPr="003E7835" w:rsidRDefault="00DB4EC4">
          <w:pPr>
            <w:rPr>
              <w:rFonts w:ascii="Arial" w:hAnsi="Arial" w:cs="Arial"/>
            </w:rPr>
          </w:pPr>
        </w:p>
      </w:tc>
      <w:tc>
        <w:tcPr>
          <w:tcW w:w="6850" w:type="dxa"/>
          <w:vAlign w:val="center"/>
        </w:tcPr>
        <w:p w14:paraId="45C0CEC4" w14:textId="17A6F86A" w:rsidR="00DB4EC4" w:rsidRPr="003E7835" w:rsidRDefault="00284BE7" w:rsidP="00C44A78">
          <w:pPr>
            <w:tabs>
              <w:tab w:val="left" w:pos="5670"/>
              <w:tab w:val="right" w:pos="6634"/>
            </w:tabs>
            <w:jc w:val="right"/>
            <w:rPr>
              <w:rFonts w:ascii="Arial" w:hAnsi="Arial" w:cs="Arial"/>
              <w:b/>
              <w:sz w:val="24"/>
              <w:szCs w:val="24"/>
            </w:rPr>
          </w:pPr>
          <w:r w:rsidRPr="00284BE7">
            <w:rPr>
              <w:rFonts w:ascii="Arial" w:hAnsi="Arial" w:cs="Arial"/>
              <w:b/>
              <w:sz w:val="24"/>
              <w:szCs w:val="24"/>
            </w:rPr>
            <w:t>7341800</w:t>
          </w:r>
        </w:p>
      </w:tc>
    </w:tr>
    <w:tr w:rsidR="00DB4EC4" w:rsidRPr="003E7835" w14:paraId="45C0CEC8" w14:textId="77777777" w:rsidTr="00C44A78">
      <w:trPr>
        <w:trHeight w:val="504"/>
        <w:jc w:val="center"/>
      </w:trPr>
      <w:tc>
        <w:tcPr>
          <w:tcW w:w="2726" w:type="dxa"/>
          <w:vMerge/>
        </w:tcPr>
        <w:p w14:paraId="45C0CEC6" w14:textId="77777777" w:rsidR="00DB4EC4" w:rsidRPr="003E7835" w:rsidRDefault="00DB4EC4">
          <w:pPr>
            <w:rPr>
              <w:rFonts w:ascii="Arial" w:hAnsi="Arial" w:cs="Arial"/>
            </w:rPr>
          </w:pPr>
        </w:p>
      </w:tc>
      <w:tc>
        <w:tcPr>
          <w:tcW w:w="6850" w:type="dxa"/>
          <w:vAlign w:val="center"/>
        </w:tcPr>
        <w:p w14:paraId="45C0CEC7" w14:textId="5377FD14" w:rsidR="00DB4EC4" w:rsidRPr="003E7835" w:rsidRDefault="00284BE7" w:rsidP="00C44A78">
          <w:pPr>
            <w:jc w:val="right"/>
            <w:rPr>
              <w:rFonts w:ascii="Arial" w:hAnsi="Arial" w:cs="Arial"/>
              <w:b/>
              <w:bCs/>
              <w:sz w:val="28"/>
              <w:szCs w:val="28"/>
            </w:rPr>
          </w:pPr>
          <w:r>
            <w:rPr>
              <w:rFonts w:ascii="Arial" w:hAnsi="Arial" w:cs="Arial"/>
              <w:b/>
              <w:bCs/>
              <w:sz w:val="28"/>
              <w:szCs w:val="28"/>
            </w:rPr>
            <w:t xml:space="preserve">PRINCIPAL </w:t>
          </w:r>
          <w:r w:rsidR="004367A2">
            <w:rPr>
              <w:rFonts w:ascii="Arial" w:hAnsi="Arial" w:cs="Arial"/>
              <w:b/>
              <w:bCs/>
              <w:sz w:val="28"/>
              <w:szCs w:val="28"/>
            </w:rPr>
            <w:t>TE</w:t>
          </w:r>
          <w:r>
            <w:rPr>
              <w:rFonts w:ascii="Arial" w:hAnsi="Arial" w:cs="Arial"/>
              <w:b/>
              <w:bCs/>
              <w:sz w:val="28"/>
              <w:szCs w:val="28"/>
            </w:rPr>
            <w:t>CHNOLOGY STRATEGIST</w:t>
          </w:r>
        </w:p>
      </w:tc>
    </w:tr>
  </w:tbl>
  <w:p w14:paraId="45C0CEC9" w14:textId="77777777" w:rsidR="00DB4EC4" w:rsidRDefault="00DB4EC4">
    <w:pPr>
      <w:pStyle w:val="Header"/>
      <w:rPr>
        <w:rFonts w:ascii="Arial" w:hAnsi="Arial"/>
        <w:b/>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87155"/>
    <w:multiLevelType w:val="hybridMultilevel"/>
    <w:tmpl w:val="13248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266379"/>
    <w:multiLevelType w:val="singleLevel"/>
    <w:tmpl w:val="BDFABC12"/>
    <w:lvl w:ilvl="0">
      <w:start w:val="1"/>
      <w:numFmt w:val="decimal"/>
      <w:lvlText w:val="%1."/>
      <w:legacy w:legacy="1" w:legacySpace="0" w:legacyIndent="360"/>
      <w:lvlJc w:val="left"/>
      <w:pPr>
        <w:ind w:left="360" w:hanging="360"/>
      </w:pPr>
    </w:lvl>
  </w:abstractNum>
  <w:abstractNum w:abstractNumId="2" w15:restartNumberingAfterBreak="0">
    <w:nsid w:val="20040223"/>
    <w:multiLevelType w:val="hybridMultilevel"/>
    <w:tmpl w:val="45A08CAE"/>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143678"/>
    <w:multiLevelType w:val="hybridMultilevel"/>
    <w:tmpl w:val="55842ADC"/>
    <w:lvl w:ilvl="0" w:tplc="9D3C7772">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7494A7B"/>
    <w:multiLevelType w:val="hybridMultilevel"/>
    <w:tmpl w:val="0BD41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B33DCC"/>
    <w:multiLevelType w:val="singleLevel"/>
    <w:tmpl w:val="027220BE"/>
    <w:lvl w:ilvl="0">
      <w:start w:val="1"/>
      <w:numFmt w:val="decimal"/>
      <w:lvlText w:val="%1."/>
      <w:legacy w:legacy="1" w:legacySpace="0" w:legacyIndent="360"/>
      <w:lvlJc w:val="left"/>
      <w:pPr>
        <w:ind w:left="360" w:hanging="360"/>
      </w:pPr>
    </w:lvl>
  </w:abstractNum>
  <w:abstractNum w:abstractNumId="6" w15:restartNumberingAfterBreak="0">
    <w:nsid w:val="339D5B99"/>
    <w:multiLevelType w:val="hybridMultilevel"/>
    <w:tmpl w:val="56CC2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212F46"/>
    <w:multiLevelType w:val="hybridMultilevel"/>
    <w:tmpl w:val="B9C8A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294942"/>
    <w:multiLevelType w:val="singleLevel"/>
    <w:tmpl w:val="47DAF7B4"/>
    <w:lvl w:ilvl="0">
      <w:start w:val="1"/>
      <w:numFmt w:val="decimal"/>
      <w:lvlText w:val="%1."/>
      <w:legacy w:legacy="1" w:legacySpace="0" w:legacyIndent="360"/>
      <w:lvlJc w:val="left"/>
      <w:pPr>
        <w:ind w:left="360" w:hanging="360"/>
      </w:pPr>
    </w:lvl>
  </w:abstractNum>
  <w:abstractNum w:abstractNumId="9" w15:restartNumberingAfterBreak="0">
    <w:nsid w:val="481816A0"/>
    <w:multiLevelType w:val="singleLevel"/>
    <w:tmpl w:val="3782E832"/>
    <w:lvl w:ilvl="0">
      <w:start w:val="1"/>
      <w:numFmt w:val="decimal"/>
      <w:lvlText w:val="%1."/>
      <w:legacy w:legacy="1" w:legacySpace="0" w:legacyIndent="360"/>
      <w:lvlJc w:val="left"/>
      <w:pPr>
        <w:ind w:left="360" w:hanging="360"/>
      </w:pPr>
    </w:lvl>
  </w:abstractNum>
  <w:abstractNum w:abstractNumId="10" w15:restartNumberingAfterBreak="0">
    <w:nsid w:val="492269C3"/>
    <w:multiLevelType w:val="singleLevel"/>
    <w:tmpl w:val="6674EE12"/>
    <w:lvl w:ilvl="0">
      <w:start w:val="1"/>
      <w:numFmt w:val="decimal"/>
      <w:lvlText w:val="%1."/>
      <w:legacy w:legacy="1" w:legacySpace="0" w:legacyIndent="360"/>
      <w:lvlJc w:val="left"/>
      <w:pPr>
        <w:ind w:left="360" w:hanging="360"/>
      </w:pPr>
    </w:lvl>
  </w:abstractNum>
  <w:abstractNum w:abstractNumId="11" w15:restartNumberingAfterBreak="0">
    <w:nsid w:val="4AAF6706"/>
    <w:multiLevelType w:val="hybridMultilevel"/>
    <w:tmpl w:val="5AA6ED02"/>
    <w:lvl w:ilvl="0" w:tplc="4746B0A8">
      <w:start w:val="1"/>
      <w:numFmt w:val="decimal"/>
      <w:lvlText w:val="%1."/>
      <w:legacy w:legacy="1" w:legacySpace="0" w:legacyIndent="360"/>
      <w:lvlJc w:val="left"/>
      <w:pPr>
        <w:ind w:left="360" w:hanging="360"/>
      </w:pPr>
      <w:rPr>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7B2C72"/>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5B995207"/>
    <w:multiLevelType w:val="hybridMultilevel"/>
    <w:tmpl w:val="2FDA3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497FCC"/>
    <w:multiLevelType w:val="hybridMultilevel"/>
    <w:tmpl w:val="271811F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73555F11"/>
    <w:multiLevelType w:val="singleLevel"/>
    <w:tmpl w:val="AFD622FA"/>
    <w:lvl w:ilvl="0">
      <w:start w:val="1"/>
      <w:numFmt w:val="decimal"/>
      <w:lvlText w:val="%1."/>
      <w:legacy w:legacy="1" w:legacySpace="0" w:legacyIndent="360"/>
      <w:lvlJc w:val="left"/>
      <w:pPr>
        <w:ind w:left="360" w:hanging="360"/>
      </w:pPr>
    </w:lvl>
  </w:abstractNum>
  <w:num w:numId="1" w16cid:durableId="418524574">
    <w:abstractNumId w:val="9"/>
  </w:num>
  <w:num w:numId="2" w16cid:durableId="1347364153">
    <w:abstractNumId w:val="14"/>
  </w:num>
  <w:num w:numId="3" w16cid:durableId="1635060229">
    <w:abstractNumId w:val="5"/>
  </w:num>
  <w:num w:numId="4" w16cid:durableId="1286498028">
    <w:abstractNumId w:val="2"/>
  </w:num>
  <w:num w:numId="5" w16cid:durableId="2118255636">
    <w:abstractNumId w:val="15"/>
  </w:num>
  <w:num w:numId="6" w16cid:durableId="39213044">
    <w:abstractNumId w:val="1"/>
  </w:num>
  <w:num w:numId="7" w16cid:durableId="364866580">
    <w:abstractNumId w:val="12"/>
  </w:num>
  <w:num w:numId="8" w16cid:durableId="1326736680">
    <w:abstractNumId w:val="10"/>
  </w:num>
  <w:num w:numId="9" w16cid:durableId="769007953">
    <w:abstractNumId w:val="3"/>
  </w:num>
  <w:num w:numId="10" w16cid:durableId="534080852">
    <w:abstractNumId w:val="11"/>
  </w:num>
  <w:num w:numId="11" w16cid:durableId="1090080953">
    <w:abstractNumId w:val="8"/>
  </w:num>
  <w:num w:numId="12" w16cid:durableId="968243221">
    <w:abstractNumId w:val="13"/>
  </w:num>
  <w:num w:numId="13" w16cid:durableId="221598646">
    <w:abstractNumId w:val="7"/>
  </w:num>
  <w:num w:numId="14" w16cid:durableId="523132722">
    <w:abstractNumId w:val="4"/>
  </w:num>
  <w:num w:numId="15" w16cid:durableId="1236550624">
    <w:abstractNumId w:val="0"/>
  </w:num>
  <w:num w:numId="16" w16cid:durableId="14548349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20"/>
  <w:removePersonalInformation/>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3788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95B"/>
    <w:rsid w:val="00005EC9"/>
    <w:rsid w:val="00076C15"/>
    <w:rsid w:val="0009471F"/>
    <w:rsid w:val="000A3314"/>
    <w:rsid w:val="000B56AC"/>
    <w:rsid w:val="000D17D8"/>
    <w:rsid w:val="000D36DC"/>
    <w:rsid w:val="0011050A"/>
    <w:rsid w:val="00130C46"/>
    <w:rsid w:val="001E3558"/>
    <w:rsid w:val="001E74D8"/>
    <w:rsid w:val="00210127"/>
    <w:rsid w:val="002151BB"/>
    <w:rsid w:val="002634BB"/>
    <w:rsid w:val="00270A91"/>
    <w:rsid w:val="00284BE7"/>
    <w:rsid w:val="002B1C7C"/>
    <w:rsid w:val="002C73CF"/>
    <w:rsid w:val="002D7EF3"/>
    <w:rsid w:val="002F7A42"/>
    <w:rsid w:val="00303EF0"/>
    <w:rsid w:val="00322811"/>
    <w:rsid w:val="00323BF0"/>
    <w:rsid w:val="003343BF"/>
    <w:rsid w:val="00360AEB"/>
    <w:rsid w:val="003943F4"/>
    <w:rsid w:val="003A5232"/>
    <w:rsid w:val="003A7520"/>
    <w:rsid w:val="003E4DA6"/>
    <w:rsid w:val="003E7835"/>
    <w:rsid w:val="004367A2"/>
    <w:rsid w:val="004509AE"/>
    <w:rsid w:val="00474A34"/>
    <w:rsid w:val="00487222"/>
    <w:rsid w:val="00497183"/>
    <w:rsid w:val="004A7F4C"/>
    <w:rsid w:val="00504BC4"/>
    <w:rsid w:val="005132BD"/>
    <w:rsid w:val="00523771"/>
    <w:rsid w:val="00532BFA"/>
    <w:rsid w:val="00592F72"/>
    <w:rsid w:val="005E1959"/>
    <w:rsid w:val="005F1FD9"/>
    <w:rsid w:val="006046E5"/>
    <w:rsid w:val="00625458"/>
    <w:rsid w:val="0066152D"/>
    <w:rsid w:val="007032DB"/>
    <w:rsid w:val="007335D4"/>
    <w:rsid w:val="00772A3C"/>
    <w:rsid w:val="00780551"/>
    <w:rsid w:val="00790DFB"/>
    <w:rsid w:val="007B510D"/>
    <w:rsid w:val="008719D2"/>
    <w:rsid w:val="0090245D"/>
    <w:rsid w:val="00903661"/>
    <w:rsid w:val="009055D9"/>
    <w:rsid w:val="00921357"/>
    <w:rsid w:val="00985B72"/>
    <w:rsid w:val="00995D72"/>
    <w:rsid w:val="009F1611"/>
    <w:rsid w:val="00A001F2"/>
    <w:rsid w:val="00A55225"/>
    <w:rsid w:val="00AF7566"/>
    <w:rsid w:val="00B012C5"/>
    <w:rsid w:val="00B2381E"/>
    <w:rsid w:val="00B36D30"/>
    <w:rsid w:val="00BB7AB0"/>
    <w:rsid w:val="00BD0FA9"/>
    <w:rsid w:val="00C35CCF"/>
    <w:rsid w:val="00C44A78"/>
    <w:rsid w:val="00C5534D"/>
    <w:rsid w:val="00CE11AD"/>
    <w:rsid w:val="00D53051"/>
    <w:rsid w:val="00D70A89"/>
    <w:rsid w:val="00D73622"/>
    <w:rsid w:val="00DB4EC4"/>
    <w:rsid w:val="00DB5076"/>
    <w:rsid w:val="00DB75FB"/>
    <w:rsid w:val="00DD4674"/>
    <w:rsid w:val="00DF1088"/>
    <w:rsid w:val="00DF607B"/>
    <w:rsid w:val="00E12A82"/>
    <w:rsid w:val="00E21CC6"/>
    <w:rsid w:val="00E31C08"/>
    <w:rsid w:val="00E4795B"/>
    <w:rsid w:val="00E977F9"/>
    <w:rsid w:val="00F04650"/>
    <w:rsid w:val="00F34428"/>
    <w:rsid w:val="00F51B87"/>
    <w:rsid w:val="00F74E9A"/>
    <w:rsid w:val="00FE4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45C0C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spacing w:after="120"/>
      <w:outlineLvl w:val="0"/>
    </w:pPr>
    <w:rPr>
      <w:rFonts w:ascii="Arial" w:hAnsi="Arial" w:cs="Arial"/>
      <w:b/>
      <w:bCs/>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text">
    <w:name w:val="text"/>
    <w:basedOn w:val="Normal"/>
    <w:pPr>
      <w:spacing w:after="120"/>
    </w:pPr>
    <w:rPr>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text">
    <w:name w:val="numbertext"/>
    <w:basedOn w:val="Normal"/>
    <w:pPr>
      <w:spacing w:after="120"/>
      <w:ind w:left="360" w:hanging="360"/>
    </w:pPr>
    <w:rPr>
      <w:sz w:val="24"/>
    </w:rPr>
  </w:style>
  <w:style w:type="paragraph" w:customStyle="1" w:styleId="Title1">
    <w:name w:val="Title1"/>
    <w:basedOn w:val="Normal"/>
    <w:rsid w:val="00592F72"/>
    <w:pPr>
      <w:pBdr>
        <w:bottom w:val="double" w:sz="6" w:space="5" w:color="auto"/>
      </w:pBdr>
      <w:spacing w:before="240" w:after="240"/>
      <w:jc w:val="center"/>
    </w:pPr>
    <w:rPr>
      <w:rFonts w:ascii="Arial" w:hAnsi="Arial"/>
      <w:b/>
      <w:sz w:val="28"/>
    </w:rPr>
  </w:style>
  <w:style w:type="character" w:customStyle="1" w:styleId="subbodytext">
    <w:name w:val="subbodytext"/>
    <w:basedOn w:val="DefaultParagraphFont"/>
    <w:rsid w:val="00270A91"/>
  </w:style>
  <w:style w:type="paragraph" w:styleId="ListParagraph">
    <w:name w:val="List Paragraph"/>
    <w:basedOn w:val="Normal"/>
    <w:uiPriority w:val="34"/>
    <w:qFormat/>
    <w:rsid w:val="00270A91"/>
    <w:pPr>
      <w:overflowPunct/>
      <w:autoSpaceDE/>
      <w:autoSpaceDN/>
      <w:adjustRightInd/>
      <w:ind w:left="720"/>
      <w:contextualSpacing/>
      <w:textAlignment w:val="auto"/>
    </w:pPr>
    <w:rPr>
      <w:rFonts w:ascii="Calibri" w:eastAsia="Calibri" w:hAnsi="Calibri"/>
      <w:sz w:val="22"/>
      <w:szCs w:val="22"/>
    </w:rPr>
  </w:style>
  <w:style w:type="paragraph" w:styleId="NormalWeb">
    <w:name w:val="Normal (Web)"/>
    <w:basedOn w:val="Normal"/>
    <w:uiPriority w:val="99"/>
    <w:unhideWhenUsed/>
    <w:rsid w:val="00005EC9"/>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144117">
      <w:bodyDiv w:val="1"/>
      <w:marLeft w:val="0"/>
      <w:marRight w:val="0"/>
      <w:marTop w:val="0"/>
      <w:marBottom w:val="0"/>
      <w:divBdr>
        <w:top w:val="none" w:sz="0" w:space="0" w:color="auto"/>
        <w:left w:val="none" w:sz="0" w:space="0" w:color="auto"/>
        <w:bottom w:val="none" w:sz="0" w:space="0" w:color="auto"/>
        <w:right w:val="none" w:sz="0" w:space="0" w:color="auto"/>
      </w:divBdr>
    </w:div>
    <w:div w:id="211474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d90cae5-04f9-4ad6-b687-7fa19d8f306c">MAQEFJTUDN2N-1944884878-1294</_dlc_DocId>
    <_dlc_DocIdUrl xmlns="dd90cae5-04f9-4ad6-b687-7fa19d8f306c">
      <Url>https://kc1.sharepoint.com/teams/DESa/CC/compensation/_layouts/15/DocIdRedir.aspx?ID=MAQEFJTUDN2N-1944884878-1294</Url>
      <Description>MAQEFJTUDN2N-1944884878-1294</Description>
    </_dlc_DocIdUrl>
    <ERMS_x0020_Category xmlns="16bd73ee-b5fc-4313-9283-26a4fcd441b4">Position Classifications (PER-03-001)</ERMS_x0020_Category>
    <Career_x0020_Family xmlns="16bd73ee-b5fc-4313-9283-26a4fcd441b4">NA</Career_x0020_Family>
    <Un_x002d_Publish_x0020_Class_x0020_Doc xmlns="16bd73ee-b5fc-4313-9283-26a4fcd441b4">
      <Url xsi:nil="true"/>
      <Description xsi:nil="true"/>
    </Un_x002d_Publish_x0020_Class_x0020_Doc>
    <Classification_x0020_Code xmlns="16bd73ee-b5fc-4313-9283-26a4fcd441b4">7341800</Classification_x0020_Code>
    <Career_x0020_Series xmlns="16bd73ee-b5fc-4313-9283-26a4fcd441b4">NA</Career_x0020_Series>
    <Publish_x0020_Class_x0020_Doc xmlns="16bd73ee-b5fc-4313-9283-26a4fcd441b4">
      <Url>https://kc1.sharepoint.com/teams/DESa/CC/compensation/_layouts/15/wrkstat.aspx?List=16bd73ee-b5fc-4313-9283-26a4fcd441b4&amp;WorkflowInstanceName=6a51854a-843c-4034-9055-a64d9dcab8d4</Url>
      <Description>Approving Class Doc</Description>
    </Publish_x0020_Class_x0020_Doc>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F22B254D093C448B1BC2D3EF36FA1CB" ma:contentTypeVersion="24" ma:contentTypeDescription="Create a new document." ma:contentTypeScope="" ma:versionID="d3d9f2e68ddb096b6747cb8d636abab3">
  <xsd:schema xmlns:xsd="http://www.w3.org/2001/XMLSchema" xmlns:xs="http://www.w3.org/2001/XMLSchema" xmlns:p="http://schemas.microsoft.com/office/2006/metadata/properties" xmlns:ns2="e8cc94d8-4622-401d-99b9-d219a41dd5a8" xmlns:ns3="16bd73ee-b5fc-4313-9283-26a4fcd441b4" xmlns:ns4="dd90cae5-04f9-4ad6-b687-7fa19d8f306c" targetNamespace="http://schemas.microsoft.com/office/2006/metadata/properties" ma:root="true" ma:fieldsID="92f5a59fd0d464c27b52ba66930fa7bf" ns2:_="" ns3:_="" ns4:_="">
    <xsd:import namespace="e8cc94d8-4622-401d-99b9-d219a41dd5a8"/>
    <xsd:import namespace="16bd73ee-b5fc-4313-9283-26a4fcd441b4"/>
    <xsd:import namespace="dd90cae5-04f9-4ad6-b687-7fa19d8f306c"/>
    <xsd:element name="properties">
      <xsd:complexType>
        <xsd:sequence>
          <xsd:element name="documentManagement">
            <xsd:complexType>
              <xsd:all>
                <xsd:element ref="ns2:SharedWithUsers" minOccurs="0"/>
                <xsd:element ref="ns2:SharedWithDetails" minOccurs="0"/>
                <xsd:element ref="ns3:Classification_x0020_Code" minOccurs="0"/>
                <xsd:element ref="ns3:Career_x0020_Family" minOccurs="0"/>
                <xsd:element ref="ns3:Career_x0020_Series" minOccurs="0"/>
                <xsd:element ref="ns3:ERMS_x0020_Category"/>
                <xsd:element ref="ns4:_dlc_DocId" minOccurs="0"/>
                <xsd:element ref="ns4:_dlc_DocIdUrl" minOccurs="0"/>
                <xsd:element ref="ns4:_dlc_DocIdPersistId" minOccurs="0"/>
                <xsd:element ref="ns3:Publish_x0020_Class_x0020_Doc" minOccurs="0"/>
                <xsd:element ref="ns3:Un_x002d_Publish_x0020_Class_x0020_Doc"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cc94d8-4622-401d-99b9-d219a41dd5a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bd73ee-b5fc-4313-9283-26a4fcd441b4" elementFormDefault="qualified">
    <xsd:import namespace="http://schemas.microsoft.com/office/2006/documentManagement/types"/>
    <xsd:import namespace="http://schemas.microsoft.com/office/infopath/2007/PartnerControls"/>
    <xsd:element name="Classification_x0020_Code" ma:index="10" nillable="true" ma:displayName="Classification Code" ma:internalName="Classification_x0020_Code" ma:readOnly="false">
      <xsd:simpleType>
        <xsd:restriction base="dms:Text">
          <xsd:maxLength value="255"/>
        </xsd:restriction>
      </xsd:simpleType>
    </xsd:element>
    <xsd:element name="Career_x0020_Family" ma:index="11" nillable="true" ma:displayName="Career Family" ma:default="NA" ma:format="Dropdown" ma:internalName="Career_x0020_Family">
      <xsd:simpleType>
        <xsd:restriction base="dms:Choice">
          <xsd:enumeration value="Business Administration"/>
          <xsd:enumeration value="Communications and Marketing"/>
          <xsd:enumeration value="Community and Human Services"/>
          <xsd:enumeration value="Corrections"/>
          <xsd:enumeration value="Facilities and Security"/>
          <xsd:enumeration value="Finance"/>
          <xsd:enumeration value="Government and Public Administration"/>
          <xsd:enumeration value="Healthcare"/>
          <xsd:enumeration value="Human Resources"/>
          <xsd:enumeration value="Information Technology"/>
          <xsd:enumeration value="Infrastructure and Natural Resources"/>
          <xsd:enumeration value="Legal"/>
          <xsd:enumeration value="Public Safety"/>
          <xsd:enumeration value="Real Estate/Assessments /Property Management"/>
          <xsd:enumeration value="Regulatory Compliance"/>
          <xsd:enumeration value="Transportation"/>
          <xsd:enumeration value="NA"/>
        </xsd:restriction>
      </xsd:simpleType>
    </xsd:element>
    <xsd:element name="Career_x0020_Series" ma:index="12" nillable="true" ma:displayName="Career Series" ma:default="NA" ma:format="Dropdown" ma:internalName="Career_x0020_Series">
      <xsd:simpleType>
        <xsd:restriction base="dms:Choice">
          <xsd:enumeration value="HR Business Partner"/>
          <xsd:enumeration value="Capital Project Manager"/>
          <xsd:enumeration value="NA"/>
        </xsd:restriction>
      </xsd:simpleType>
    </xsd:element>
    <xsd:element name="ERMS_x0020_Category" ma:index="13" ma:displayName="ERMS Category" ma:default="Position Classifications (PER-03-001)" ma:format="Dropdown" ma:internalName="ERMS_x0020_Category">
      <xsd:simpleType>
        <xsd:restriction base="dms:Choice">
          <xsd:enumeration value="Administrative Procedures and Instructions (ACO-03-004)"/>
          <xsd:enumeration value="Audit Findings (AUD-01-003)"/>
          <xsd:enumeration value="Audit Working Files and Supporting Materials (AUD-01-002)"/>
          <xsd:enumeration value="Budget Development Files (BUD-01-001)"/>
          <xsd:enumeration value="Citizens' Complaints and Requests for Agency Action (PRE-01-001)"/>
          <xsd:enumeration value="Classification Specification History Files (PER-03-008)"/>
          <xsd:enumeration value="General Office Communications and Staff Meetings (ACO-01-001)"/>
          <xsd:enumeration value="Inter-Agency, Intra-Agency, Inter-Governmental, Inter-Local Agreements (CON-01-004)"/>
          <xsd:enumeration value="Ordinance, Motion and Resolution Development and Transmittal Files (LES-02-002)"/>
          <xsd:enumeration value="Policy Development Files (ACO-03-001)"/>
          <xsd:enumeration value="Position Classifications (PER-03-001)"/>
          <xsd:enumeration value="Position Reclassifications (PER-03-002)"/>
          <xsd:enumeration value="Project Files (ACO-02-001)"/>
          <xsd:enumeration value="Public Records Act Requests (INF-01-002)"/>
          <xsd:enumeration value="Reporting/Filing (Mandatory) - Agency Management (ACO-02-004)"/>
          <xsd:enumeration value="Research/Program Reports, Studies, Surveys, Models and Analyses (ACO-02-002)"/>
          <xsd:enumeration value="Work Plans (ACO-04-004)"/>
        </xsd:restriction>
      </xsd:simpleType>
    </xsd:element>
    <xsd:element name="Publish_x0020_Class_x0020_Doc" ma:index="17" nillable="true" ma:displayName="Publish Class Doc" ma:internalName="Publish_x0020_Class_x0020_Doc">
      <xsd:complexType>
        <xsd:complexContent>
          <xsd:extension base="dms:URL">
            <xsd:sequence>
              <xsd:element name="Url" type="dms:ValidUrl" minOccurs="0" nillable="true"/>
              <xsd:element name="Description" type="xsd:string" nillable="true"/>
            </xsd:sequence>
          </xsd:extension>
        </xsd:complexContent>
      </xsd:complexType>
    </xsd:element>
    <xsd:element name="Un_x002d_Publish_x0020_Class_x0020_Doc" ma:index="18" nillable="true" ma:displayName="Un-Publish Class Doc" ma:internalName="Un_x002d_Publish_x0020_Class_x0020_Doc">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90cae5-04f9-4ad6-b687-7fa19d8f306c"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1"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8456B5-B7A8-4C63-8F09-F91E5391EF6C}">
  <ds:schemaRefs>
    <ds:schemaRef ds:uri="http://schemas.openxmlformats.org/officeDocument/2006/bibliography"/>
  </ds:schemaRefs>
</ds:datastoreItem>
</file>

<file path=customXml/itemProps2.xml><?xml version="1.0" encoding="utf-8"?>
<ds:datastoreItem xmlns:ds="http://schemas.openxmlformats.org/officeDocument/2006/customXml" ds:itemID="{5952DC4D-1EE9-4965-B028-F9A8A175D70E}">
  <ds:schemaRefs>
    <ds:schemaRef ds:uri="http://schemas.microsoft.com/sharepoint/events"/>
  </ds:schemaRefs>
</ds:datastoreItem>
</file>

<file path=customXml/itemProps3.xml><?xml version="1.0" encoding="utf-8"?>
<ds:datastoreItem xmlns:ds="http://schemas.openxmlformats.org/officeDocument/2006/customXml" ds:itemID="{37BFC972-697C-4FDE-BA26-CF2E8F220E6D}">
  <ds:schemaRefs>
    <ds:schemaRef ds:uri="http://schemas.microsoft.com/sharepoint/v3/contenttype/forms"/>
  </ds:schemaRefs>
</ds:datastoreItem>
</file>

<file path=customXml/itemProps4.xml><?xml version="1.0" encoding="utf-8"?>
<ds:datastoreItem xmlns:ds="http://schemas.openxmlformats.org/officeDocument/2006/customXml" ds:itemID="{B9FF987E-2145-4C1A-8A28-D18A11AEA8F2}">
  <ds:schemaRefs>
    <ds:schemaRef ds:uri="http://purl.org/dc/dcmitype/"/>
    <ds:schemaRef ds:uri="http://purl.org/dc/elements/1.1/"/>
    <ds:schemaRef ds:uri="http://schemas.microsoft.com/office/2006/documentManagement/types"/>
    <ds:schemaRef ds:uri="http://purl.org/dc/terms/"/>
    <ds:schemaRef ds:uri="http://schemas.microsoft.com/office/2006/metadata/properties"/>
    <ds:schemaRef ds:uri="http://schemas.microsoft.com/office/infopath/2007/PartnerControls"/>
    <ds:schemaRef ds:uri="http://www.w3.org/XML/1998/namespace"/>
    <ds:schemaRef ds:uri="dd90cae5-04f9-4ad6-b687-7fa19d8f306c"/>
    <ds:schemaRef ds:uri="http://schemas.openxmlformats.org/package/2006/metadata/core-properties"/>
    <ds:schemaRef ds:uri="0def3715-83d5-4f03-9abc-0de0d34801bb"/>
  </ds:schemaRefs>
</ds:datastoreItem>
</file>

<file path=customXml/itemProps5.xml><?xml version="1.0" encoding="utf-8"?>
<ds:datastoreItem xmlns:ds="http://schemas.openxmlformats.org/officeDocument/2006/customXml" ds:itemID="{D2399241-BE50-4DCC-9E15-6F222A7BA8E8}"/>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3122</Characters>
  <Application>Microsoft Office Word</Application>
  <DocSecurity>2</DocSecurity>
  <Lines>26</Lines>
  <Paragraphs>7</Paragraphs>
  <ScaleCrop>false</ScaleCrop>
  <HeadingPairs>
    <vt:vector size="2" baseType="variant">
      <vt:variant>
        <vt:lpstr>Title</vt:lpstr>
      </vt:variant>
      <vt:variant>
        <vt:i4>1</vt:i4>
      </vt:variant>
    </vt:vector>
  </HeadingPairs>
  <TitlesOfParts>
    <vt:vector size="1" baseType="lpstr">
      <vt:lpstr>Classification Specification Template</vt:lpstr>
    </vt:vector>
  </TitlesOfParts>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PRINCIPAL TECHNOLOGY STRATEGIST</dc:title>
  <dc:subject>CLASSIFICATION SPECIFICATION</dc:subject>
  <dc:creator/>
  <cp:keywords>TITLE;Classification Specification Template</cp:keywords>
  <dc:description>SPEC NUMBER</dc:description>
  <cp:lastModifiedBy/>
  <cp:revision>1</cp:revision>
  <cp:lastPrinted>2007-08-06T17:18:00Z</cp:lastPrinted>
  <dcterms:created xsi:type="dcterms:W3CDTF">2022-08-05T19:58:00Z</dcterms:created>
  <dcterms:modified xsi:type="dcterms:W3CDTF">2023-09-11T21:47:00Z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number">
    <vt:lpwstr>2334100</vt:lpwstr>
  </property>
  <property fmtid="{D5CDD505-2E9C-101B-9397-08002B2CF9AE}" pid="3" name="ContentTypeId">
    <vt:lpwstr>0x010100FF22B254D093C448B1BC2D3EF36FA1CB</vt:lpwstr>
  </property>
  <property fmtid="{D5CDD505-2E9C-101B-9397-08002B2CF9AE}" pid="4" name="_dlc_DocIdItemGuid">
    <vt:lpwstr>b0492ee0-74a8-4873-ac1c-8236e421ec9e</vt:lpwstr>
  </property>
  <property fmtid="{D5CDD505-2E9C-101B-9397-08002B2CF9AE}" pid="5" name="GrammarlyDocumentId">
    <vt:lpwstr>c638454ebb3a52f0de3713f317be64b12642c39633e1f990d35470056d68e9f5</vt:lpwstr>
  </property>
</Properties>
</file>