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0CE94" w14:textId="77777777" w:rsidR="00DF607B" w:rsidRPr="00625458" w:rsidRDefault="00DF607B" w:rsidP="004B4CAE">
      <w:pPr>
        <w:spacing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Class Summary</w:t>
      </w:r>
    </w:p>
    <w:p w14:paraId="6E2F106B" w14:textId="2BCFB360" w:rsidR="004B4CAE" w:rsidRDefault="003308D8" w:rsidP="004B4CAE">
      <w:pPr>
        <w:spacing w:after="120"/>
        <w:rPr>
          <w:rFonts w:ascii="Arial" w:hAnsi="Arial" w:cs="Arial"/>
          <w:sz w:val="22"/>
          <w:szCs w:val="22"/>
        </w:rPr>
      </w:pPr>
      <w:r w:rsidRPr="00074B9B">
        <w:rPr>
          <w:rFonts w:ascii="Arial" w:hAnsi="Arial" w:cs="Arial"/>
          <w:sz w:val="22"/>
          <w:szCs w:val="22"/>
        </w:rPr>
        <w:t>The responsibilities</w:t>
      </w:r>
      <w:r>
        <w:rPr>
          <w:rFonts w:ascii="Arial" w:hAnsi="Arial" w:cs="Arial"/>
          <w:sz w:val="22"/>
          <w:szCs w:val="22"/>
        </w:rPr>
        <w:t xml:space="preserve"> of this classification include</w:t>
      </w:r>
      <w:r w:rsidRPr="00F73A4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serving as an apprentice assisting Rail Signal and Communications Technicians in </w:t>
      </w:r>
      <w:r w:rsidR="004B4CAE">
        <w:rPr>
          <w:rFonts w:ascii="Arial" w:hAnsi="Arial" w:cs="Arial"/>
          <w:sz w:val="22"/>
          <w:szCs w:val="22"/>
        </w:rPr>
        <w:t>various</w:t>
      </w:r>
      <w:r>
        <w:rPr>
          <w:rFonts w:ascii="Arial" w:hAnsi="Arial" w:cs="Arial"/>
          <w:sz w:val="22"/>
          <w:szCs w:val="22"/>
        </w:rPr>
        <w:t xml:space="preserve"> </w:t>
      </w:r>
      <w:r w:rsidRPr="00F73A42">
        <w:rPr>
          <w:rFonts w:ascii="Arial" w:hAnsi="Arial" w:cs="Arial"/>
          <w:sz w:val="22"/>
          <w:szCs w:val="22"/>
        </w:rPr>
        <w:t xml:space="preserve">work to </w:t>
      </w:r>
      <w:r w:rsidRPr="002751D6">
        <w:rPr>
          <w:rFonts w:ascii="Arial" w:hAnsi="Arial" w:cs="Arial"/>
          <w:sz w:val="22"/>
          <w:szCs w:val="22"/>
        </w:rPr>
        <w:t>troubleshoot, maintain, repair, upgrade, and perform comprehensive preventive maintenance on rail signals and communication systems.</w:t>
      </w:r>
      <w:r>
        <w:rPr>
          <w:rFonts w:ascii="Arial" w:hAnsi="Arial" w:cs="Arial"/>
          <w:sz w:val="22"/>
          <w:szCs w:val="22"/>
        </w:rPr>
        <w:t xml:space="preserve"> All apprentices will receive on-the-job training to perform progressively more difficult and complex work assignments. In addition to on-the-job activities, apprentices must be prepared to complete an established minimum number of hours per year of formal, independent academic training.</w:t>
      </w:r>
    </w:p>
    <w:p w14:paraId="45C0CE96" w14:textId="17611F14" w:rsidR="00DF607B" w:rsidRPr="00D02F5B" w:rsidRDefault="00DF607B" w:rsidP="003308D8">
      <w:pPr>
        <w:spacing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Distinguishing Characteristics</w:t>
      </w:r>
    </w:p>
    <w:p w14:paraId="431D5957" w14:textId="2C3FC8B3" w:rsidR="003308D8" w:rsidRDefault="003308D8" w:rsidP="003308D8">
      <w:pPr>
        <w:spacing w:after="120"/>
        <w:rPr>
          <w:rFonts w:ascii="Arial" w:hAnsi="Arial" w:cs="Arial"/>
          <w:sz w:val="22"/>
          <w:szCs w:val="22"/>
        </w:rPr>
      </w:pPr>
      <w:r w:rsidRPr="00C01EEE">
        <w:rPr>
          <w:rFonts w:ascii="Arial" w:hAnsi="Arial" w:cs="Arial"/>
          <w:sz w:val="22"/>
          <w:szCs w:val="22"/>
        </w:rPr>
        <w:t xml:space="preserve">This is </w:t>
      </w:r>
      <w:r>
        <w:rPr>
          <w:rFonts w:ascii="Arial" w:hAnsi="Arial" w:cs="Arial"/>
          <w:sz w:val="22"/>
          <w:szCs w:val="22"/>
        </w:rPr>
        <w:t xml:space="preserve">the apprentice level </w:t>
      </w:r>
      <w:r w:rsidR="002F77E0">
        <w:rPr>
          <w:rFonts w:ascii="Arial" w:hAnsi="Arial" w:cs="Arial"/>
          <w:sz w:val="22"/>
          <w:szCs w:val="22"/>
        </w:rPr>
        <w:t>in</w:t>
      </w:r>
      <w:r>
        <w:rPr>
          <w:rFonts w:ascii="Arial" w:hAnsi="Arial" w:cs="Arial"/>
          <w:sz w:val="22"/>
          <w:szCs w:val="22"/>
        </w:rPr>
        <w:t xml:space="preserve"> a </w:t>
      </w:r>
      <w:r w:rsidR="007B0225">
        <w:rPr>
          <w:rFonts w:ascii="Arial" w:hAnsi="Arial" w:cs="Arial"/>
          <w:sz w:val="22"/>
          <w:szCs w:val="22"/>
        </w:rPr>
        <w:t>three</w:t>
      </w:r>
      <w:r>
        <w:rPr>
          <w:rFonts w:ascii="Arial" w:hAnsi="Arial" w:cs="Arial"/>
          <w:sz w:val="22"/>
          <w:szCs w:val="22"/>
        </w:rPr>
        <w:t xml:space="preserve">-level classification series. This classification is distinguished from the Rail Signal </w:t>
      </w:r>
      <w:r w:rsidR="007B0225">
        <w:rPr>
          <w:rFonts w:ascii="Arial" w:hAnsi="Arial" w:cs="Arial"/>
          <w:sz w:val="22"/>
          <w:szCs w:val="22"/>
        </w:rPr>
        <w:t xml:space="preserve">and </w:t>
      </w:r>
      <w:r>
        <w:rPr>
          <w:rFonts w:ascii="Arial" w:hAnsi="Arial" w:cs="Arial"/>
          <w:sz w:val="22"/>
          <w:szCs w:val="22"/>
        </w:rPr>
        <w:t xml:space="preserve">Communications Technician classification in that incumbents working at </w:t>
      </w:r>
      <w:r w:rsidR="007B0225">
        <w:rPr>
          <w:rFonts w:ascii="Arial" w:hAnsi="Arial" w:cs="Arial"/>
          <w:sz w:val="22"/>
          <w:szCs w:val="22"/>
        </w:rPr>
        <w:t xml:space="preserve">the apprentice </w:t>
      </w:r>
      <w:r>
        <w:rPr>
          <w:rFonts w:ascii="Arial" w:hAnsi="Arial" w:cs="Arial"/>
          <w:sz w:val="22"/>
          <w:szCs w:val="22"/>
        </w:rPr>
        <w:t xml:space="preserve">level receive close supervision and on-the-job, classroom, and computer-based training to develop the essential skills required to become a journey-level Rail Signal and Communications Technician. </w:t>
      </w:r>
      <w:r w:rsidR="002F77E0">
        <w:rPr>
          <w:rFonts w:ascii="Arial" w:hAnsi="Arial" w:cs="Arial"/>
          <w:sz w:val="22"/>
          <w:szCs w:val="22"/>
        </w:rPr>
        <w:t>Incumbents</w:t>
      </w:r>
      <w:r>
        <w:rPr>
          <w:rFonts w:ascii="Arial" w:hAnsi="Arial" w:cs="Arial"/>
          <w:sz w:val="22"/>
          <w:szCs w:val="22"/>
        </w:rPr>
        <w:t xml:space="preserve"> in this classification are enrolled in a formal training program to</w:t>
      </w:r>
      <w:r w:rsidR="00F0662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gain experience and training </w:t>
      </w:r>
      <w:r w:rsidR="00F0662C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work more independently in areas they have demonstrated competency in</w:t>
      </w:r>
      <w:r w:rsidR="006203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as they learn all aspects of the Rail signal and communications systems.</w:t>
      </w:r>
    </w:p>
    <w:p w14:paraId="0CACD979" w14:textId="7D9887AC" w:rsidR="003308D8" w:rsidRPr="00F73A42" w:rsidRDefault="003308D8" w:rsidP="003308D8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classification is distinguished from other electronics classifications in that </w:t>
      </w:r>
      <w:r w:rsidR="007B0225">
        <w:rPr>
          <w:rFonts w:ascii="Arial" w:hAnsi="Arial" w:cs="Arial"/>
          <w:sz w:val="22"/>
          <w:szCs w:val="22"/>
        </w:rPr>
        <w:t xml:space="preserve">the apprentice </w:t>
      </w:r>
      <w:r>
        <w:rPr>
          <w:rFonts w:ascii="Arial" w:hAnsi="Arial" w:cs="Arial"/>
          <w:sz w:val="22"/>
          <w:szCs w:val="22"/>
        </w:rPr>
        <w:t xml:space="preserve">classification is learning and </w:t>
      </w:r>
      <w:r w:rsidR="002F77E0">
        <w:rPr>
          <w:rFonts w:ascii="Arial" w:hAnsi="Arial" w:cs="Arial"/>
          <w:sz w:val="22"/>
          <w:szCs w:val="22"/>
        </w:rPr>
        <w:t>training</w:t>
      </w:r>
      <w:r>
        <w:rPr>
          <w:rFonts w:ascii="Arial" w:hAnsi="Arial" w:cs="Arial"/>
          <w:sz w:val="22"/>
          <w:szCs w:val="22"/>
        </w:rPr>
        <w:t xml:space="preserve"> to maintain the signal and communications systems associated with the Link Light Rail System.  </w:t>
      </w:r>
    </w:p>
    <w:p w14:paraId="45C0CE98" w14:textId="5E1FA6AF" w:rsidR="00DF607B" w:rsidRPr="00D02F5B" w:rsidRDefault="00DF607B" w:rsidP="003308D8">
      <w:pPr>
        <w:spacing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Examples of Duties</w:t>
      </w:r>
    </w:p>
    <w:p w14:paraId="2C093279" w14:textId="77777777" w:rsidR="003308D8" w:rsidRPr="00D95993" w:rsidRDefault="003308D8" w:rsidP="001B5E58">
      <w:pPr>
        <w:spacing w:after="120"/>
        <w:rPr>
          <w:rFonts w:ascii="Arial" w:hAnsi="Arial" w:cs="Arial"/>
          <w:i/>
        </w:rPr>
      </w:pPr>
      <w:r w:rsidRPr="00372579">
        <w:rPr>
          <w:rFonts w:ascii="Arial" w:hAnsi="Arial" w:cs="Arial"/>
          <w:i/>
        </w:rPr>
        <w:t xml:space="preserve">All duties below are performed in conjunction </w:t>
      </w:r>
      <w:r>
        <w:rPr>
          <w:rFonts w:ascii="Arial" w:hAnsi="Arial" w:cs="Arial"/>
          <w:i/>
        </w:rPr>
        <w:t xml:space="preserve">with or under the general supervision of </w:t>
      </w:r>
      <w:r w:rsidRPr="00372579">
        <w:rPr>
          <w:rFonts w:ascii="Arial" w:hAnsi="Arial" w:cs="Arial"/>
          <w:i/>
        </w:rPr>
        <w:t xml:space="preserve">a </w:t>
      </w:r>
      <w:r>
        <w:rPr>
          <w:rFonts w:ascii="Arial" w:hAnsi="Arial" w:cs="Arial"/>
          <w:i/>
        </w:rPr>
        <w:t>qualified Rail Signal and  Communications Technician or Rail Signal and Communications Technician - Lead</w:t>
      </w:r>
      <w:r w:rsidRPr="00372579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</w:p>
    <w:p w14:paraId="77E21FE0" w14:textId="48DC44DA" w:rsidR="003308D8" w:rsidRDefault="003308D8" w:rsidP="003308D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Adhere to all safety regulations outlined by King County Rail and industry best practices.</w:t>
      </w:r>
    </w:p>
    <w:p w14:paraId="13C528C3" w14:textId="1EABD3B3" w:rsidR="003308D8" w:rsidRPr="006731D6" w:rsidRDefault="003308D8" w:rsidP="003308D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Inspect, repair, and maintain electrical, electronic, mechanical, and hydraulic equipment</w:t>
      </w:r>
      <w:r w:rsidR="004B4CA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grade crossing mechanisms, switch machines, multiplexers, microprocessor-controlled interlocking vital relays, fiber optic links, standalone PCs, power supplies, battery systems, </w:t>
      </w:r>
      <w:r w:rsidR="000F3FDA">
        <w:rPr>
          <w:rFonts w:ascii="Arial" w:hAnsi="Arial" w:cs="Arial"/>
          <w:sz w:val="22"/>
          <w:szCs w:val="22"/>
        </w:rPr>
        <w:t xml:space="preserve">radio communications equipment, </w:t>
      </w:r>
      <w:r>
        <w:rPr>
          <w:rFonts w:ascii="Arial" w:hAnsi="Arial" w:cs="Arial"/>
          <w:sz w:val="22"/>
          <w:szCs w:val="22"/>
        </w:rPr>
        <w:t>and other complex machinery and equipment.</w:t>
      </w:r>
    </w:p>
    <w:p w14:paraId="0DB97871" w14:textId="4D59238B" w:rsidR="003308D8" w:rsidRPr="006731D6" w:rsidRDefault="003308D8" w:rsidP="003308D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Operate </w:t>
      </w:r>
      <w:r w:rsidR="004B4CAE">
        <w:rPr>
          <w:rFonts w:ascii="Arial" w:hAnsi="Arial" w:cs="Arial"/>
          <w:sz w:val="22"/>
          <w:szCs w:val="22"/>
        </w:rPr>
        <w:t>standard</w:t>
      </w:r>
      <w:r>
        <w:rPr>
          <w:rFonts w:ascii="Arial" w:hAnsi="Arial" w:cs="Arial"/>
          <w:sz w:val="22"/>
          <w:szCs w:val="22"/>
        </w:rPr>
        <w:t xml:space="preserve">, specialized tools and equipment such as, but not limited to, mechanical lift devices, support structures, and </w:t>
      </w:r>
      <w:r w:rsidR="000F3FDA">
        <w:rPr>
          <w:rFonts w:ascii="Arial" w:hAnsi="Arial" w:cs="Arial"/>
          <w:sz w:val="22"/>
          <w:szCs w:val="22"/>
        </w:rPr>
        <w:t>various types of meters and electronic test equipment</w:t>
      </w:r>
      <w:r>
        <w:rPr>
          <w:rFonts w:ascii="Arial" w:hAnsi="Arial" w:cs="Arial"/>
          <w:sz w:val="22"/>
          <w:szCs w:val="22"/>
        </w:rPr>
        <w:t xml:space="preserve"> to perform inspection, maintenance, and repair tasks.</w:t>
      </w:r>
    </w:p>
    <w:p w14:paraId="1F4E31FD" w14:textId="77777777" w:rsidR="003308D8" w:rsidRPr="006731D6" w:rsidRDefault="003308D8" w:rsidP="003308D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Record and document maintenance and diagnostic data.</w:t>
      </w:r>
    </w:p>
    <w:p w14:paraId="15E06D76" w14:textId="60333650" w:rsidR="003308D8" w:rsidRDefault="003308D8" w:rsidP="003308D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Operate switch machines by hand and </w:t>
      </w:r>
      <w:r w:rsidR="002B39F8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 xml:space="preserve">ocal </w:t>
      </w:r>
      <w:r w:rsidR="002B39F8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ontrol </w:t>
      </w:r>
      <w:r w:rsidR="002B39F8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anels under revenue and non-revenue conditions.</w:t>
      </w:r>
    </w:p>
    <w:p w14:paraId="5DD40455" w14:textId="77777777" w:rsidR="003308D8" w:rsidRDefault="003308D8" w:rsidP="003308D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Flag trackway to provide safe rail work zones; set up work-zone traffic control areas.</w:t>
      </w:r>
    </w:p>
    <w:p w14:paraId="29B72120" w14:textId="0E90E508" w:rsidR="003308D8" w:rsidRDefault="003308D8" w:rsidP="003308D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Operate assigned vehicles</w:t>
      </w:r>
      <w:r w:rsidR="004B4CA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including </w:t>
      </w:r>
      <w:r w:rsidR="007E68A3">
        <w:rPr>
          <w:rFonts w:ascii="Arial" w:hAnsi="Arial" w:cs="Arial"/>
          <w:sz w:val="22"/>
          <w:szCs w:val="22"/>
        </w:rPr>
        <w:t>hi-rai</w:t>
      </w:r>
      <w:r>
        <w:rPr>
          <w:rFonts w:ascii="Arial" w:hAnsi="Arial" w:cs="Arial"/>
          <w:sz w:val="22"/>
          <w:szCs w:val="22"/>
        </w:rPr>
        <w:t xml:space="preserve">l and </w:t>
      </w:r>
      <w:r w:rsidR="007E68A3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erial </w:t>
      </w:r>
      <w:r w:rsidR="007E68A3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ift equipment.</w:t>
      </w:r>
    </w:p>
    <w:p w14:paraId="717E7FD8" w14:textId="77777777" w:rsidR="003308D8" w:rsidRDefault="003308D8" w:rsidP="003308D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snow and ice removal.</w:t>
      </w:r>
    </w:p>
    <w:p w14:paraId="45C0CE99" w14:textId="1CFB7CA7" w:rsidR="004367A2" w:rsidRDefault="003308D8" w:rsidP="003308D8">
      <w:pPr>
        <w:numPr>
          <w:ilvl w:val="0"/>
          <w:numId w:val="9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 other duties as assigned</w:t>
      </w:r>
    </w:p>
    <w:p w14:paraId="45C0CE9C" w14:textId="77777777" w:rsidR="00DF607B" w:rsidRPr="00625458" w:rsidRDefault="00DF607B" w:rsidP="004B4CAE">
      <w:pPr>
        <w:spacing w:after="120"/>
        <w:rPr>
          <w:rFonts w:ascii="Arial" w:hAnsi="Arial" w:cs="Arial"/>
          <w:b/>
          <w:sz w:val="26"/>
        </w:rPr>
      </w:pPr>
      <w:r w:rsidRPr="00D02F5B">
        <w:rPr>
          <w:rFonts w:ascii="Arial" w:hAnsi="Arial" w:cs="Arial"/>
          <w:b/>
          <w:sz w:val="26"/>
        </w:rPr>
        <w:t>Knowledge</w:t>
      </w:r>
      <w:r w:rsidR="00B2381E">
        <w:rPr>
          <w:rFonts w:ascii="Arial" w:hAnsi="Arial" w:cs="Arial"/>
          <w:b/>
          <w:sz w:val="26"/>
        </w:rPr>
        <w:t>/</w:t>
      </w:r>
      <w:r w:rsidRPr="00D02F5B">
        <w:rPr>
          <w:rFonts w:ascii="Arial" w:hAnsi="Arial" w:cs="Arial"/>
          <w:b/>
          <w:sz w:val="26"/>
        </w:rPr>
        <w:t xml:space="preserve">Skills </w:t>
      </w:r>
    </w:p>
    <w:p w14:paraId="0AD340B4" w14:textId="7379CFB3" w:rsidR="003308D8" w:rsidRDefault="003308D8" w:rsidP="004B4C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Skill in </w:t>
      </w:r>
      <w:r w:rsidR="004B4CAE">
        <w:rPr>
          <w:rFonts w:ascii="Arial" w:hAnsi="Arial" w:cs="Arial"/>
          <w:sz w:val="22"/>
          <w:szCs w:val="22"/>
        </w:rPr>
        <w:t>problem-solving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565F76E" w14:textId="77777777" w:rsidR="003308D8" w:rsidRPr="00F73A42" w:rsidRDefault="003308D8" w:rsidP="004B4C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Ability to learn to read and interpret </w:t>
      </w:r>
      <w:r w:rsidRPr="00F73A42">
        <w:rPr>
          <w:rFonts w:ascii="Arial" w:hAnsi="Arial" w:cs="Arial"/>
          <w:sz w:val="22"/>
          <w:szCs w:val="22"/>
        </w:rPr>
        <w:t>blueprints, schematics</w:t>
      </w:r>
      <w:r>
        <w:rPr>
          <w:rFonts w:ascii="Arial" w:hAnsi="Arial" w:cs="Arial"/>
          <w:sz w:val="22"/>
          <w:szCs w:val="22"/>
        </w:rPr>
        <w:t>,</w:t>
      </w:r>
      <w:r w:rsidRPr="00F73A42">
        <w:rPr>
          <w:rFonts w:ascii="Arial" w:hAnsi="Arial" w:cs="Arial"/>
          <w:sz w:val="22"/>
          <w:szCs w:val="22"/>
        </w:rPr>
        <w:t xml:space="preserve"> and drawings</w:t>
      </w:r>
    </w:p>
    <w:p w14:paraId="13D22017" w14:textId="77777777" w:rsidR="003308D8" w:rsidRPr="00D53051" w:rsidRDefault="003308D8" w:rsidP="004B4CAE">
      <w:pPr>
        <w:spacing w:after="120"/>
        <w:rPr>
          <w:rFonts w:ascii="Arial" w:hAnsi="Arial" w:cs="Arial"/>
          <w:sz w:val="22"/>
          <w:szCs w:val="22"/>
        </w:rPr>
      </w:pPr>
      <w:r w:rsidRPr="00D53051">
        <w:rPr>
          <w:rFonts w:ascii="Arial" w:hAnsi="Arial" w:cs="Arial"/>
          <w:sz w:val="22"/>
          <w:szCs w:val="22"/>
        </w:rPr>
        <w:lastRenderedPageBreak/>
        <w:t>Ability to effectively engage in and sustain relationships with people from diverse cultures and socio-economic backgrounds</w:t>
      </w:r>
    </w:p>
    <w:p w14:paraId="7F25BFC2" w14:textId="77777777" w:rsidR="003308D8" w:rsidRPr="00270A91" w:rsidRDefault="003308D8" w:rsidP="004B4C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270A91">
        <w:rPr>
          <w:rFonts w:ascii="Arial" w:hAnsi="Arial" w:cs="Arial"/>
          <w:sz w:val="22"/>
          <w:szCs w:val="22"/>
        </w:rPr>
        <w:t xml:space="preserve">bility to work independently </w:t>
      </w:r>
      <w:r>
        <w:rPr>
          <w:rFonts w:ascii="Arial" w:hAnsi="Arial" w:cs="Arial"/>
          <w:sz w:val="22"/>
          <w:szCs w:val="22"/>
        </w:rPr>
        <w:t>and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as</w:t>
      </w:r>
      <w:r w:rsidRPr="00270A9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 </w:t>
      </w:r>
      <w:r w:rsidRPr="00270A91">
        <w:rPr>
          <w:rFonts w:ascii="Arial" w:hAnsi="Arial" w:cs="Arial"/>
          <w:sz w:val="22"/>
          <w:szCs w:val="22"/>
        </w:rPr>
        <w:t>team</w:t>
      </w:r>
      <w:r>
        <w:rPr>
          <w:rFonts w:ascii="Arial" w:hAnsi="Arial" w:cs="Arial"/>
          <w:sz w:val="22"/>
          <w:szCs w:val="22"/>
        </w:rPr>
        <w:t xml:space="preserve"> member</w:t>
      </w:r>
    </w:p>
    <w:p w14:paraId="28169F55" w14:textId="54EAD499" w:rsidR="003308D8" w:rsidRDefault="003308D8" w:rsidP="004B4CAE">
      <w:pPr>
        <w:spacing w:after="120"/>
        <w:rPr>
          <w:rFonts w:ascii="Arial" w:hAnsi="Arial" w:cs="Arial"/>
          <w:sz w:val="22"/>
          <w:szCs w:val="22"/>
        </w:rPr>
      </w:pPr>
      <w:r w:rsidRPr="0009471F">
        <w:rPr>
          <w:rFonts w:ascii="Arial" w:hAnsi="Arial" w:cs="Arial"/>
          <w:sz w:val="22"/>
          <w:szCs w:val="22"/>
        </w:rPr>
        <w:t>Demonstrated proficiency with business applications,</w:t>
      </w:r>
      <w:r>
        <w:rPr>
          <w:rFonts w:ascii="Arial" w:hAnsi="Arial" w:cs="Arial"/>
          <w:sz w:val="22"/>
          <w:szCs w:val="22"/>
        </w:rPr>
        <w:t xml:space="preserve"> </w:t>
      </w:r>
      <w:r w:rsidRPr="0009471F">
        <w:rPr>
          <w:rFonts w:ascii="Arial" w:hAnsi="Arial" w:cs="Arial"/>
          <w:sz w:val="22"/>
          <w:szCs w:val="22"/>
        </w:rPr>
        <w:t>such as Microsoft Office suite</w:t>
      </w:r>
      <w:r>
        <w:rPr>
          <w:rFonts w:ascii="Arial" w:hAnsi="Arial" w:cs="Arial"/>
          <w:sz w:val="22"/>
          <w:szCs w:val="22"/>
        </w:rPr>
        <w:t xml:space="preserve"> and permitting software</w:t>
      </w:r>
    </w:p>
    <w:p w14:paraId="45C0CEA2" w14:textId="6C2EA10A" w:rsidR="00E12A82" w:rsidRPr="00625458" w:rsidRDefault="00E12A82" w:rsidP="003308D8">
      <w:pPr>
        <w:spacing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Education and Experience Requirements</w:t>
      </w:r>
    </w:p>
    <w:p w14:paraId="5A543DA9" w14:textId="77777777" w:rsidR="003308D8" w:rsidRPr="00B70610" w:rsidRDefault="003308D8" w:rsidP="004B4C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3943F4">
        <w:rPr>
          <w:rFonts w:ascii="Arial" w:hAnsi="Arial" w:cs="Arial"/>
          <w:sz w:val="22"/>
          <w:szCs w:val="22"/>
        </w:rPr>
        <w:t xml:space="preserve">ny combination of education and experience that clearly demonstrates the ability to perform the job duties of the </w:t>
      </w:r>
      <w:r>
        <w:rPr>
          <w:rFonts w:ascii="Arial" w:hAnsi="Arial" w:cs="Arial"/>
          <w:sz w:val="22"/>
          <w:szCs w:val="22"/>
        </w:rPr>
        <w:t>classification</w:t>
      </w:r>
    </w:p>
    <w:p w14:paraId="45C0CEA5" w14:textId="656247CF" w:rsidR="00DF607B" w:rsidRPr="00625458" w:rsidRDefault="00DF607B" w:rsidP="004B4CAE">
      <w:pPr>
        <w:spacing w:after="120"/>
        <w:rPr>
          <w:rFonts w:ascii="Arial" w:hAnsi="Arial" w:cs="Arial"/>
          <w:b/>
          <w:sz w:val="26"/>
        </w:rPr>
      </w:pPr>
      <w:r w:rsidRPr="00625458">
        <w:rPr>
          <w:rFonts w:ascii="Arial" w:hAnsi="Arial" w:cs="Arial"/>
          <w:b/>
          <w:sz w:val="26"/>
        </w:rPr>
        <w:t>Licensing, Certification</w:t>
      </w:r>
      <w:r w:rsidR="002B39F8">
        <w:rPr>
          <w:rFonts w:ascii="Arial" w:hAnsi="Arial" w:cs="Arial"/>
          <w:b/>
          <w:sz w:val="26"/>
        </w:rPr>
        <w:t>,</w:t>
      </w:r>
      <w:r w:rsidRPr="00625458">
        <w:rPr>
          <w:rFonts w:ascii="Arial" w:hAnsi="Arial" w:cs="Arial"/>
          <w:b/>
          <w:sz w:val="26"/>
        </w:rPr>
        <w:t xml:space="preserve"> and Other Requirements</w:t>
      </w:r>
    </w:p>
    <w:p w14:paraId="2E6A1664" w14:textId="6FACB1A2" w:rsidR="0013224D" w:rsidRDefault="003308D8" w:rsidP="004B4C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Washington </w:t>
      </w:r>
      <w:r w:rsidR="0013224D"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</w:rPr>
        <w:t xml:space="preserve">Driver’s License </w:t>
      </w:r>
    </w:p>
    <w:p w14:paraId="3DA83ED6" w14:textId="6B0B1A8A" w:rsidR="003308D8" w:rsidRDefault="003308D8" w:rsidP="004B4CAE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 w:rsidRPr="00AE4CEE">
        <w:rPr>
          <w:rFonts w:ascii="Arial" w:hAnsi="Arial" w:cs="Arial"/>
          <w:sz w:val="22"/>
          <w:szCs w:val="22"/>
        </w:rPr>
        <w:t xml:space="preserve">Must pass drug and alcohol testing provisions for </w:t>
      </w:r>
      <w:r w:rsidR="004B4CAE">
        <w:rPr>
          <w:rFonts w:ascii="Arial" w:hAnsi="Arial" w:cs="Arial"/>
          <w:sz w:val="22"/>
          <w:szCs w:val="22"/>
        </w:rPr>
        <w:t>safety-sensitive</w:t>
      </w:r>
      <w:r w:rsidRPr="00AE4CEE">
        <w:rPr>
          <w:rFonts w:ascii="Arial" w:hAnsi="Arial" w:cs="Arial"/>
          <w:sz w:val="22"/>
          <w:szCs w:val="22"/>
        </w:rPr>
        <w:t xml:space="preserve"> positions as required by the U.S. Department of Transportation, 49 CFR Parts 40 and 655</w:t>
      </w:r>
    </w:p>
    <w:p w14:paraId="7A7F776C" w14:textId="18D6E490" w:rsidR="003308D8" w:rsidRDefault="005F3B99" w:rsidP="004B4C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</w:t>
      </w:r>
      <w:r w:rsidR="003308D8">
        <w:rPr>
          <w:rFonts w:ascii="Arial" w:hAnsi="Arial" w:cs="Arial"/>
          <w:sz w:val="22"/>
          <w:szCs w:val="22"/>
        </w:rPr>
        <w:t xml:space="preserve"> </w:t>
      </w:r>
      <w:r w:rsidR="0062030C">
        <w:rPr>
          <w:rFonts w:ascii="Arial" w:hAnsi="Arial" w:cs="Arial"/>
          <w:sz w:val="22"/>
          <w:szCs w:val="22"/>
        </w:rPr>
        <w:t>at heights</w:t>
      </w:r>
      <w:r w:rsidR="003308D8" w:rsidRPr="00223A29">
        <w:rPr>
          <w:rFonts w:ascii="Arial" w:hAnsi="Arial" w:cs="Arial"/>
          <w:sz w:val="22"/>
          <w:szCs w:val="22"/>
        </w:rPr>
        <w:t xml:space="preserve"> from mechanical lift devices, support structures</w:t>
      </w:r>
      <w:r w:rsidR="007E68A3">
        <w:rPr>
          <w:rFonts w:ascii="Arial" w:hAnsi="Arial" w:cs="Arial"/>
          <w:sz w:val="22"/>
          <w:szCs w:val="22"/>
        </w:rPr>
        <w:t>,</w:t>
      </w:r>
      <w:r w:rsidR="003308D8" w:rsidRPr="00223A29">
        <w:rPr>
          <w:rFonts w:ascii="Arial" w:hAnsi="Arial" w:cs="Arial"/>
          <w:sz w:val="22"/>
          <w:szCs w:val="22"/>
        </w:rPr>
        <w:t xml:space="preserve"> and poles</w:t>
      </w:r>
      <w:r w:rsidR="003308D8">
        <w:rPr>
          <w:rFonts w:ascii="Arial" w:hAnsi="Arial" w:cs="Arial"/>
          <w:sz w:val="22"/>
          <w:szCs w:val="22"/>
        </w:rPr>
        <w:t xml:space="preserve">, </w:t>
      </w:r>
      <w:r w:rsidR="003308D8" w:rsidRPr="00223A29">
        <w:rPr>
          <w:rFonts w:ascii="Arial" w:hAnsi="Arial" w:cs="Arial"/>
          <w:sz w:val="22"/>
          <w:szCs w:val="22"/>
        </w:rPr>
        <w:t>indoors and outdoors</w:t>
      </w:r>
      <w:r w:rsidR="007E68A3">
        <w:rPr>
          <w:rFonts w:ascii="Arial" w:hAnsi="Arial" w:cs="Arial"/>
          <w:sz w:val="22"/>
          <w:szCs w:val="22"/>
        </w:rPr>
        <w:t>,</w:t>
      </w:r>
      <w:r w:rsidR="003308D8" w:rsidRPr="00223A29">
        <w:rPr>
          <w:rFonts w:ascii="Arial" w:hAnsi="Arial" w:cs="Arial"/>
          <w:sz w:val="22"/>
          <w:szCs w:val="22"/>
        </w:rPr>
        <w:t xml:space="preserve"> and in inclement weather</w:t>
      </w:r>
      <w:r w:rsidR="003308D8">
        <w:rPr>
          <w:rFonts w:ascii="Arial" w:hAnsi="Arial" w:cs="Arial"/>
          <w:sz w:val="22"/>
          <w:szCs w:val="22"/>
        </w:rPr>
        <w:t>, are required</w:t>
      </w:r>
    </w:p>
    <w:p w14:paraId="071568B8" w14:textId="11CFF27C" w:rsidR="003308D8" w:rsidRDefault="003308D8" w:rsidP="004B4CA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Working within a live operating rail transit system</w:t>
      </w:r>
    </w:p>
    <w:p w14:paraId="0CF156B7" w14:textId="77777777" w:rsidR="007E68A3" w:rsidRDefault="007E68A3" w:rsidP="007E68A3">
      <w:pPr>
        <w:overflowPunct/>
        <w:autoSpaceDE/>
        <w:autoSpaceDN/>
        <w:adjustRightInd/>
        <w:spacing w:after="12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Additional </w:t>
      </w:r>
      <w:r w:rsidRPr="00B36D30">
        <w:rPr>
          <w:rFonts w:ascii="Arial" w:hAnsi="Arial" w:cs="Arial"/>
          <w:sz w:val="22"/>
          <w:szCs w:val="22"/>
        </w:rPr>
        <w:t>licenses, certifications</w:t>
      </w:r>
      <w:r>
        <w:rPr>
          <w:rFonts w:ascii="Arial" w:hAnsi="Arial" w:cs="Arial"/>
          <w:sz w:val="22"/>
          <w:szCs w:val="22"/>
        </w:rPr>
        <w:t>,</w:t>
      </w:r>
      <w:r w:rsidRPr="00B36D30">
        <w:rPr>
          <w:rFonts w:ascii="Arial" w:hAnsi="Arial" w:cs="Arial"/>
          <w:sz w:val="22"/>
          <w:szCs w:val="22"/>
        </w:rPr>
        <w:t xml:space="preserve"> and other requirements determined to be necessary to meet the business needs of the</w:t>
      </w:r>
      <w:r>
        <w:rPr>
          <w:rFonts w:ascii="Arial" w:hAnsi="Arial" w:cs="Arial"/>
          <w:sz w:val="22"/>
          <w:szCs w:val="22"/>
        </w:rPr>
        <w:t xml:space="preserve"> employing unit may be required</w:t>
      </w:r>
    </w:p>
    <w:p w14:paraId="45C0CEA7" w14:textId="77777777" w:rsidR="005E1959" w:rsidRPr="00BE0D73" w:rsidRDefault="005E1959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576" w:type="dxa"/>
        <w:jc w:val="center"/>
        <w:tblLook w:val="01E0" w:firstRow="1" w:lastRow="1" w:firstColumn="1" w:lastColumn="1" w:noHBand="0" w:noVBand="0"/>
      </w:tblPr>
      <w:tblGrid>
        <w:gridCol w:w="3100"/>
        <w:gridCol w:w="6476"/>
      </w:tblGrid>
      <w:tr w:rsidR="00DF607B" w:rsidRPr="003E7835" w14:paraId="45C0CEAA" w14:textId="77777777" w:rsidTr="002D7EF3">
        <w:trPr>
          <w:trHeight w:val="360"/>
          <w:jc w:val="center"/>
        </w:trPr>
        <w:tc>
          <w:tcPr>
            <w:tcW w:w="3100" w:type="dxa"/>
            <w:tcBorders>
              <w:top w:val="double" w:sz="4" w:space="0" w:color="auto"/>
            </w:tcBorders>
            <w:vAlign w:val="center"/>
          </w:tcPr>
          <w:p w14:paraId="45C0CEA8" w14:textId="77777777" w:rsidR="00DF607B" w:rsidRPr="003E7835" w:rsidRDefault="00DF607B" w:rsidP="00E91BA4">
            <w:pPr>
              <w:spacing w:before="120" w:after="120"/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>FLSA Designation</w:t>
            </w:r>
          </w:p>
        </w:tc>
        <w:tc>
          <w:tcPr>
            <w:tcW w:w="6476" w:type="dxa"/>
            <w:tcBorders>
              <w:top w:val="double" w:sz="4" w:space="0" w:color="auto"/>
            </w:tcBorders>
            <w:vAlign w:val="center"/>
          </w:tcPr>
          <w:p w14:paraId="45C0CEA9" w14:textId="778AA52B" w:rsidR="00DF607B" w:rsidRPr="00532BFA" w:rsidRDefault="004367A2" w:rsidP="00E91BA4">
            <w:pPr>
              <w:spacing w:before="120" w:after="120"/>
              <w:rPr>
                <w:rFonts w:ascii="Arial" w:hAnsi="Arial" w:cs="Arial"/>
              </w:rPr>
            </w:pPr>
            <w:r w:rsidRPr="00532BFA">
              <w:rPr>
                <w:rFonts w:ascii="Arial" w:hAnsi="Arial" w:cs="Arial"/>
              </w:rPr>
              <w:t xml:space="preserve">Non-Exempt </w:t>
            </w:r>
          </w:p>
        </w:tc>
      </w:tr>
      <w:tr w:rsidR="00772A3C" w:rsidRPr="003E7835" w14:paraId="45C0CEAD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B" w14:textId="77777777" w:rsidR="00303EF0" w:rsidRPr="003E7835" w:rsidRDefault="00772A3C" w:rsidP="001B5E58">
            <w:pPr>
              <w:spacing w:after="120"/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Service Status</w:t>
            </w:r>
          </w:p>
        </w:tc>
        <w:tc>
          <w:tcPr>
            <w:tcW w:w="6476" w:type="dxa"/>
            <w:vAlign w:val="center"/>
          </w:tcPr>
          <w:p w14:paraId="45C0CEAC" w14:textId="1CEF54AA" w:rsidR="00303EF0" w:rsidRPr="003E7835" w:rsidRDefault="00772A3C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</w:rPr>
              <w:t>Career Service</w:t>
            </w:r>
            <w:r w:rsidR="004367A2">
              <w:rPr>
                <w:rFonts w:ascii="Arial" w:hAnsi="Arial" w:cs="Arial"/>
              </w:rPr>
              <w:t xml:space="preserve"> </w:t>
            </w:r>
          </w:p>
        </w:tc>
      </w:tr>
      <w:tr w:rsidR="00DF607B" w:rsidRPr="003E7835" w14:paraId="45C0CEB0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AE" w14:textId="77777777" w:rsidR="00DF607B" w:rsidRPr="003E7835" w:rsidRDefault="002D7EF3" w:rsidP="001B5E58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EEO Code</w:t>
            </w:r>
          </w:p>
        </w:tc>
        <w:tc>
          <w:tcPr>
            <w:tcW w:w="6476" w:type="dxa"/>
            <w:vAlign w:val="center"/>
          </w:tcPr>
          <w:p w14:paraId="45C0CEAF" w14:textId="3E4081A0" w:rsidR="003308D8" w:rsidRPr="00532BFA" w:rsidRDefault="003308D8" w:rsidP="001B5E58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DF607B" w:rsidRPr="003E7835" w14:paraId="45C0CEB3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1" w14:textId="57943BB3" w:rsidR="00DF607B" w:rsidRPr="003E7835" w:rsidRDefault="002D7EF3" w:rsidP="002D7EF3">
            <w:pPr>
              <w:rPr>
                <w:rFonts w:ascii="Arial" w:hAnsi="Arial" w:cs="Arial"/>
              </w:rPr>
            </w:pPr>
            <w:r w:rsidRPr="003E7835">
              <w:rPr>
                <w:rFonts w:ascii="Arial" w:hAnsi="Arial" w:cs="Arial"/>
                <w:b/>
              </w:rPr>
              <w:t xml:space="preserve">Levels within </w:t>
            </w:r>
            <w:r w:rsidR="007B0225">
              <w:rPr>
                <w:rFonts w:ascii="Arial" w:hAnsi="Arial" w:cs="Arial"/>
                <w:b/>
              </w:rPr>
              <w:t xml:space="preserve">the </w:t>
            </w:r>
            <w:r w:rsidRPr="003E7835">
              <w:rPr>
                <w:rFonts w:ascii="Arial" w:hAnsi="Arial" w:cs="Arial"/>
                <w:b/>
              </w:rPr>
              <w:t>same series</w:t>
            </w:r>
          </w:p>
        </w:tc>
        <w:tc>
          <w:tcPr>
            <w:tcW w:w="6476" w:type="dxa"/>
            <w:vAlign w:val="center"/>
          </w:tcPr>
          <w:p w14:paraId="46CA5654" w14:textId="4ED78D79" w:rsidR="002B39F8" w:rsidRDefault="002B39F8" w:rsidP="002B39F8">
            <w:pPr>
              <w:pStyle w:val="text"/>
              <w:spacing w:before="120"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Rail Signal &amp; Communications Technician </w:t>
            </w:r>
            <w:r w:rsidR="00612C19" w:rsidRPr="003308D8">
              <w:rPr>
                <w:rFonts w:ascii="Arial" w:hAnsi="Arial" w:cs="Arial"/>
                <w:sz w:val="20"/>
              </w:rPr>
              <w:t>–</w:t>
            </w:r>
            <w:r>
              <w:rPr>
                <w:rFonts w:ascii="Arial" w:hAnsi="Arial" w:cs="Arial"/>
                <w:sz w:val="20"/>
              </w:rPr>
              <w:t xml:space="preserve"> Apprentice</w:t>
            </w:r>
          </w:p>
          <w:p w14:paraId="06E135F8" w14:textId="42941A86" w:rsidR="003308D8" w:rsidRPr="003308D8" w:rsidRDefault="003308D8" w:rsidP="001B5E58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 w:rsidRPr="003308D8">
              <w:rPr>
                <w:rFonts w:ascii="Arial" w:hAnsi="Arial" w:cs="Arial"/>
                <w:sz w:val="20"/>
              </w:rPr>
              <w:t>Rail Signal &amp; Communications Technician</w:t>
            </w:r>
          </w:p>
          <w:p w14:paraId="45C0CEB2" w14:textId="3D3EDF1D" w:rsidR="00DF607B" w:rsidRPr="003308D8" w:rsidRDefault="003308D8" w:rsidP="001B5E58">
            <w:pPr>
              <w:pStyle w:val="text"/>
              <w:rPr>
                <w:rFonts w:ascii="Arial" w:hAnsi="Arial" w:cs="Arial"/>
                <w:sz w:val="20"/>
              </w:rPr>
            </w:pPr>
            <w:r w:rsidRPr="003308D8">
              <w:rPr>
                <w:rFonts w:ascii="Arial" w:hAnsi="Arial" w:cs="Arial"/>
                <w:sz w:val="20"/>
              </w:rPr>
              <w:t>Rail Signal &amp; Communications Technician</w:t>
            </w:r>
            <w:r w:rsidR="007B0225">
              <w:rPr>
                <w:rFonts w:ascii="Arial" w:hAnsi="Arial" w:cs="Arial"/>
                <w:sz w:val="20"/>
              </w:rPr>
              <w:t xml:space="preserve"> </w:t>
            </w:r>
            <w:r w:rsidRPr="003308D8">
              <w:rPr>
                <w:rFonts w:ascii="Arial" w:hAnsi="Arial" w:cs="Arial"/>
                <w:sz w:val="20"/>
              </w:rPr>
              <w:t>– Lead</w:t>
            </w:r>
          </w:p>
        </w:tc>
      </w:tr>
      <w:tr w:rsidR="002D7EF3" w:rsidRPr="003E7835" w14:paraId="45C0CEB6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45C0CEB4" w14:textId="77777777" w:rsidR="002D7EF3" w:rsidRPr="003E7835" w:rsidRDefault="002D7EF3" w:rsidP="007B0225">
            <w:pPr>
              <w:rPr>
                <w:rFonts w:ascii="Arial" w:hAnsi="Arial" w:cs="Arial"/>
                <w:b/>
              </w:rPr>
            </w:pPr>
            <w:r w:rsidRPr="003E7835">
              <w:rPr>
                <w:rFonts w:ascii="Arial" w:hAnsi="Arial" w:cs="Arial"/>
                <w:b/>
              </w:rPr>
              <w:t>Class History</w:t>
            </w:r>
          </w:p>
        </w:tc>
        <w:tc>
          <w:tcPr>
            <w:tcW w:w="6476" w:type="dxa"/>
            <w:vAlign w:val="center"/>
          </w:tcPr>
          <w:p w14:paraId="45C0CEB5" w14:textId="070B20F6" w:rsidR="002D7EF3" w:rsidRDefault="00C15BDB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01/2024</w:t>
            </w:r>
            <w:r w:rsidR="00532BFA">
              <w:rPr>
                <w:rFonts w:ascii="Arial" w:hAnsi="Arial" w:cs="Arial"/>
                <w:sz w:val="20"/>
              </w:rPr>
              <w:t xml:space="preserve"> </w:t>
            </w:r>
            <w:r w:rsidR="003804C6">
              <w:rPr>
                <w:rFonts w:ascii="Arial" w:hAnsi="Arial" w:cs="Arial"/>
                <w:sz w:val="20"/>
              </w:rPr>
              <w:t>–</w:t>
            </w:r>
            <w:r w:rsidR="00005EC9">
              <w:rPr>
                <w:rFonts w:ascii="Arial" w:hAnsi="Arial" w:cs="Arial"/>
                <w:sz w:val="20"/>
              </w:rPr>
              <w:t xml:space="preserve"> </w:t>
            </w:r>
            <w:r w:rsidR="002D7EF3">
              <w:rPr>
                <w:rFonts w:ascii="Arial" w:hAnsi="Arial" w:cs="Arial"/>
                <w:sz w:val="20"/>
              </w:rPr>
              <w:t>Created</w:t>
            </w:r>
          </w:p>
        </w:tc>
      </w:tr>
      <w:tr w:rsidR="003804C6" w:rsidRPr="003E7835" w14:paraId="1585EDFA" w14:textId="77777777" w:rsidTr="002D7EF3">
        <w:trPr>
          <w:trHeight w:val="360"/>
          <w:jc w:val="center"/>
        </w:trPr>
        <w:tc>
          <w:tcPr>
            <w:tcW w:w="3100" w:type="dxa"/>
            <w:vAlign w:val="center"/>
          </w:tcPr>
          <w:p w14:paraId="174739D9" w14:textId="77777777" w:rsidR="003804C6" w:rsidRPr="003E7835" w:rsidRDefault="003804C6" w:rsidP="007B0225">
            <w:pPr>
              <w:rPr>
                <w:rFonts w:ascii="Arial" w:hAnsi="Arial" w:cs="Arial"/>
                <w:b/>
              </w:rPr>
            </w:pPr>
          </w:p>
        </w:tc>
        <w:tc>
          <w:tcPr>
            <w:tcW w:w="6476" w:type="dxa"/>
            <w:vAlign w:val="center"/>
          </w:tcPr>
          <w:p w14:paraId="2282F88D" w14:textId="2A791B02" w:rsidR="003804C6" w:rsidRDefault="004347C9" w:rsidP="00005EC9">
            <w:pPr>
              <w:pStyle w:val="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03</w:t>
            </w:r>
            <w:r w:rsidR="003804C6">
              <w:rPr>
                <w:rFonts w:ascii="Arial" w:hAnsi="Arial" w:cs="Arial"/>
                <w:sz w:val="20"/>
              </w:rPr>
              <w:t>/2026 – Updated Content</w:t>
            </w:r>
          </w:p>
        </w:tc>
      </w:tr>
    </w:tbl>
    <w:p w14:paraId="45C0CEB7" w14:textId="77777777" w:rsidR="002B1C7C" w:rsidRDefault="002B1C7C">
      <w:pPr>
        <w:spacing w:after="120"/>
      </w:pPr>
    </w:p>
    <w:sectPr w:rsidR="002B1C7C" w:rsidSect="00903661">
      <w:footerReference w:type="default" r:id="rId12"/>
      <w:headerReference w:type="first" r:id="rId13"/>
      <w:pgSz w:w="12240" w:h="15840" w:code="1"/>
      <w:pgMar w:top="1008" w:right="1008" w:bottom="1008" w:left="324" w:header="360" w:footer="360" w:gutter="57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43E40" w14:textId="77777777" w:rsidR="00AF4188" w:rsidRDefault="00AF4188">
      <w:r>
        <w:separator/>
      </w:r>
    </w:p>
  </w:endnote>
  <w:endnote w:type="continuationSeparator" w:id="0">
    <w:p w14:paraId="64D80F94" w14:textId="77777777" w:rsidR="00AF4188" w:rsidRDefault="00AF4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0CEBC" w14:textId="77777777" w:rsidR="00DB4EC4" w:rsidRDefault="00DB4EC4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Page </w:t>
    </w:r>
    <w:r>
      <w:rPr>
        <w:rStyle w:val="PageNumber"/>
        <w:rFonts w:ascii="Arial" w:hAnsi="Arial" w:cs="Arial"/>
        <w:sz w:val="18"/>
        <w:szCs w:val="18"/>
      </w:rPr>
      <w:fldChar w:fldCharType="begin"/>
    </w:r>
    <w:r>
      <w:rPr>
        <w:rStyle w:val="PageNumber"/>
        <w:rFonts w:ascii="Arial" w:hAnsi="Arial" w:cs="Arial"/>
        <w:sz w:val="18"/>
        <w:szCs w:val="18"/>
      </w:rPr>
      <w:instrText xml:space="preserve"> PAGE </w:instrText>
    </w:r>
    <w:r>
      <w:rPr>
        <w:rStyle w:val="PageNumber"/>
        <w:rFonts w:ascii="Arial" w:hAnsi="Arial" w:cs="Arial"/>
        <w:sz w:val="18"/>
        <w:szCs w:val="18"/>
      </w:rPr>
      <w:fldChar w:fldCharType="separate"/>
    </w:r>
    <w:r w:rsidR="00005EC9">
      <w:rPr>
        <w:rStyle w:val="PageNumber"/>
        <w:rFonts w:ascii="Arial" w:hAnsi="Arial" w:cs="Arial"/>
        <w:noProof/>
        <w:sz w:val="18"/>
        <w:szCs w:val="18"/>
      </w:rPr>
      <w:t>2</w:t>
    </w:r>
    <w:r>
      <w:rPr>
        <w:rStyle w:val="PageNumber"/>
        <w:rFonts w:ascii="Arial" w:hAnsi="Arial" w:cs="Arial"/>
        <w:sz w:val="18"/>
        <w:szCs w:val="18"/>
      </w:rPr>
      <w:fldChar w:fldCharType="end"/>
    </w:r>
  </w:p>
  <w:p w14:paraId="45C0CEBD" w14:textId="2F2804A9" w:rsidR="00DB4EC4" w:rsidRDefault="001B5E58">
    <w:pPr>
      <w:pStyle w:val="Footer"/>
      <w:pBdr>
        <w:top w:val="single" w:sz="6" w:space="1" w:color="auto"/>
      </w:pBdr>
      <w:jc w:val="right"/>
      <w:rPr>
        <w:rStyle w:val="PageNumber"/>
        <w:rFonts w:ascii="Arial" w:hAnsi="Arial" w:cs="Arial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R</w:t>
    </w:r>
    <w:r w:rsidR="0030507D">
      <w:rPr>
        <w:rStyle w:val="PageNumber"/>
        <w:rFonts w:ascii="Arial" w:hAnsi="Arial" w:cs="Arial"/>
        <w:sz w:val="18"/>
        <w:szCs w:val="18"/>
      </w:rPr>
      <w:t>ail Signal &amp; Communications Technician - Apprentice</w:t>
    </w:r>
  </w:p>
  <w:p w14:paraId="45C0CEBE" w14:textId="32DEFA9F" w:rsidR="00DB4EC4" w:rsidRDefault="004347C9">
    <w:pPr>
      <w:pStyle w:val="Footer"/>
      <w:jc w:val="right"/>
      <w:rPr>
        <w:rStyle w:val="PageNumber"/>
        <w:sz w:val="18"/>
        <w:szCs w:val="18"/>
      </w:rPr>
    </w:pPr>
    <w:r>
      <w:rPr>
        <w:rStyle w:val="PageNumber"/>
        <w:rFonts w:ascii="Arial" w:hAnsi="Arial" w:cs="Arial"/>
        <w:sz w:val="18"/>
        <w:szCs w:val="18"/>
      </w:rPr>
      <w:t>03</w:t>
    </w:r>
    <w:r w:rsidR="003804C6">
      <w:rPr>
        <w:rStyle w:val="PageNumber"/>
        <w:rFonts w:ascii="Arial" w:hAnsi="Arial" w:cs="Arial"/>
        <w:sz w:val="18"/>
        <w:szCs w:val="18"/>
      </w:rPr>
      <w:t>/2026</w:t>
    </w:r>
    <w:r w:rsidR="00DB4EC4">
      <w:rPr>
        <w:rStyle w:val="PageNumber"/>
        <w:rFonts w:ascii="Arial" w:hAnsi="Arial" w:cs="Arial"/>
        <w:sz w:val="18"/>
        <w:szCs w:val="18"/>
      </w:rPr>
      <w:t xml:space="preserve">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D3DE" w14:textId="77777777" w:rsidR="00AF4188" w:rsidRDefault="00AF4188">
      <w:r>
        <w:separator/>
      </w:r>
    </w:p>
  </w:footnote>
  <w:footnote w:type="continuationSeparator" w:id="0">
    <w:p w14:paraId="771BB461" w14:textId="77777777" w:rsidR="00AF4188" w:rsidRDefault="00AF4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bottom w:val="double" w:sz="4" w:space="0" w:color="auto"/>
      </w:tblBorders>
      <w:tblLook w:val="01E0" w:firstRow="1" w:lastRow="1" w:firstColumn="1" w:lastColumn="1" w:noHBand="0" w:noVBand="0"/>
    </w:tblPr>
    <w:tblGrid>
      <w:gridCol w:w="2726"/>
      <w:gridCol w:w="6850"/>
    </w:tblGrid>
    <w:tr w:rsidR="00DB4EC4" w:rsidRPr="00DB4EC4" w14:paraId="45C0CEC2" w14:textId="77777777" w:rsidTr="00C44A78">
      <w:trPr>
        <w:trHeight w:val="504"/>
        <w:jc w:val="center"/>
      </w:trPr>
      <w:tc>
        <w:tcPr>
          <w:tcW w:w="2726" w:type="dxa"/>
          <w:vMerge w:val="restart"/>
          <w:vAlign w:val="center"/>
        </w:tcPr>
        <w:p w14:paraId="45C0CEBF" w14:textId="6094E81F" w:rsidR="00DB4EC4" w:rsidRPr="003E7835" w:rsidRDefault="004509AE" w:rsidP="00C44A78">
          <w:pPr>
            <w:spacing w:before="40"/>
            <w:ind w:left="234" w:hanging="234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inline distT="0" distB="0" distL="0" distR="0" wp14:anchorId="45C0CECA" wp14:editId="63481D32">
                <wp:extent cx="914400" cy="63627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636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5C0CEC0" w14:textId="77777777" w:rsidR="00DB4EC4" w:rsidRPr="003E7835" w:rsidRDefault="00DB4EC4" w:rsidP="00C44A78">
          <w:pPr>
            <w:spacing w:before="40" w:after="40"/>
            <w:jc w:val="center"/>
            <w:rPr>
              <w:rFonts w:ascii="Arial" w:hAnsi="Arial" w:cs="Arial"/>
            </w:rPr>
          </w:pPr>
          <w:r w:rsidRPr="003E7835">
            <w:rPr>
              <w:rFonts w:ascii="Arial" w:hAnsi="Arial" w:cs="Arial"/>
            </w:rPr>
            <w:t>Classification Specification</w:t>
          </w:r>
        </w:p>
      </w:tc>
      <w:tc>
        <w:tcPr>
          <w:tcW w:w="6850" w:type="dxa"/>
          <w:vAlign w:val="center"/>
        </w:tcPr>
        <w:p w14:paraId="45C0CEC1" w14:textId="77777777" w:rsidR="00DB4EC4" w:rsidRPr="00DB4EC4" w:rsidRDefault="00DB4EC4" w:rsidP="00C44A78">
          <w:pPr>
            <w:jc w:val="right"/>
            <w:rPr>
              <w:rFonts w:ascii="Arial" w:hAnsi="Arial" w:cs="Arial"/>
              <w:b/>
              <w:sz w:val="28"/>
              <w:szCs w:val="28"/>
              <w:highlight w:val="yellow"/>
            </w:rPr>
          </w:pPr>
        </w:p>
      </w:tc>
    </w:tr>
    <w:tr w:rsidR="00DB4EC4" w:rsidRPr="003E7835" w14:paraId="45C0CEC5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3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4" w14:textId="79025F39" w:rsidR="00DB4EC4" w:rsidRPr="003E7835" w:rsidRDefault="003308D8" w:rsidP="00C44A78">
          <w:pPr>
            <w:tabs>
              <w:tab w:val="left" w:pos="5670"/>
              <w:tab w:val="right" w:pos="6634"/>
            </w:tabs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8311</w:t>
          </w:r>
          <w:r w:rsidR="00C15BDB">
            <w:rPr>
              <w:rFonts w:ascii="Arial" w:hAnsi="Arial" w:cs="Arial"/>
              <w:b/>
              <w:sz w:val="24"/>
              <w:szCs w:val="24"/>
            </w:rPr>
            <w:t>700</w:t>
          </w:r>
        </w:p>
      </w:tc>
    </w:tr>
    <w:tr w:rsidR="00DB4EC4" w:rsidRPr="003E7835" w14:paraId="45C0CEC8" w14:textId="77777777" w:rsidTr="00C44A78">
      <w:trPr>
        <w:trHeight w:val="504"/>
        <w:jc w:val="center"/>
      </w:trPr>
      <w:tc>
        <w:tcPr>
          <w:tcW w:w="2726" w:type="dxa"/>
          <w:vMerge/>
        </w:tcPr>
        <w:p w14:paraId="45C0CEC6" w14:textId="77777777" w:rsidR="00DB4EC4" w:rsidRPr="003E7835" w:rsidRDefault="00DB4EC4">
          <w:pPr>
            <w:rPr>
              <w:rFonts w:ascii="Arial" w:hAnsi="Arial" w:cs="Arial"/>
            </w:rPr>
          </w:pPr>
        </w:p>
      </w:tc>
      <w:tc>
        <w:tcPr>
          <w:tcW w:w="6850" w:type="dxa"/>
          <w:vAlign w:val="center"/>
        </w:tcPr>
        <w:p w14:paraId="45C0CEC7" w14:textId="4DEC4FDF" w:rsidR="00DB4EC4" w:rsidRPr="003E7835" w:rsidRDefault="003308D8" w:rsidP="00C44A78">
          <w:pPr>
            <w:jc w:val="right"/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>RAIL SIGNAL AND COMMUNICATIONS TECHNICIAN - APPRENTIC</w:t>
          </w:r>
          <w:r w:rsidR="004367A2">
            <w:rPr>
              <w:rFonts w:ascii="Arial" w:hAnsi="Arial" w:cs="Arial"/>
              <w:b/>
              <w:bCs/>
              <w:sz w:val="28"/>
              <w:szCs w:val="28"/>
            </w:rPr>
            <w:t>E</w:t>
          </w:r>
        </w:p>
      </w:tc>
    </w:tr>
  </w:tbl>
  <w:p w14:paraId="45C0CEC9" w14:textId="1A4BA7EA" w:rsidR="00DB4EC4" w:rsidRDefault="00DB4EC4">
    <w:pPr>
      <w:pStyle w:val="Header"/>
      <w:rPr>
        <w:rFonts w:ascii="Arial" w:hAnsi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7155"/>
    <w:multiLevelType w:val="hybridMultilevel"/>
    <w:tmpl w:val="13248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66379"/>
    <w:multiLevelType w:val="singleLevel"/>
    <w:tmpl w:val="BDFABC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" w15:restartNumberingAfterBreak="0">
    <w:nsid w:val="20040223"/>
    <w:multiLevelType w:val="hybridMultilevel"/>
    <w:tmpl w:val="45A08C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43678"/>
    <w:multiLevelType w:val="hybridMultilevel"/>
    <w:tmpl w:val="55842ADC"/>
    <w:lvl w:ilvl="0" w:tplc="9D3C7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7494A7B"/>
    <w:multiLevelType w:val="hybridMultilevel"/>
    <w:tmpl w:val="0BD41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3DCC"/>
    <w:multiLevelType w:val="singleLevel"/>
    <w:tmpl w:val="027220BE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339D5B99"/>
    <w:multiLevelType w:val="hybridMultilevel"/>
    <w:tmpl w:val="56CC2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12F46"/>
    <w:multiLevelType w:val="hybridMultilevel"/>
    <w:tmpl w:val="B9C8A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D90B56"/>
    <w:multiLevelType w:val="hybridMultilevel"/>
    <w:tmpl w:val="F2F2BC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3294942"/>
    <w:multiLevelType w:val="singleLevel"/>
    <w:tmpl w:val="47DAF7B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81816A0"/>
    <w:multiLevelType w:val="singleLevel"/>
    <w:tmpl w:val="3782E83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1" w15:restartNumberingAfterBreak="0">
    <w:nsid w:val="492269C3"/>
    <w:multiLevelType w:val="singleLevel"/>
    <w:tmpl w:val="6674EE1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4AAF6706"/>
    <w:multiLevelType w:val="hybridMultilevel"/>
    <w:tmpl w:val="5AA6ED02"/>
    <w:lvl w:ilvl="0" w:tplc="4746B0A8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B2C7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B995207"/>
    <w:multiLevelType w:val="hybridMultilevel"/>
    <w:tmpl w:val="2FDA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497FCC"/>
    <w:multiLevelType w:val="hybridMultilevel"/>
    <w:tmpl w:val="271811F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3555F11"/>
    <w:multiLevelType w:val="singleLevel"/>
    <w:tmpl w:val="AFD622F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 w16cid:durableId="120464359">
    <w:abstractNumId w:val="10"/>
  </w:num>
  <w:num w:numId="2" w16cid:durableId="34477081">
    <w:abstractNumId w:val="15"/>
  </w:num>
  <w:num w:numId="3" w16cid:durableId="455030011">
    <w:abstractNumId w:val="5"/>
  </w:num>
  <w:num w:numId="4" w16cid:durableId="1106119166">
    <w:abstractNumId w:val="2"/>
  </w:num>
  <w:num w:numId="5" w16cid:durableId="535045882">
    <w:abstractNumId w:val="16"/>
  </w:num>
  <w:num w:numId="6" w16cid:durableId="1824850220">
    <w:abstractNumId w:val="1"/>
  </w:num>
  <w:num w:numId="7" w16cid:durableId="2119443739">
    <w:abstractNumId w:val="13"/>
  </w:num>
  <w:num w:numId="8" w16cid:durableId="215045863">
    <w:abstractNumId w:val="11"/>
  </w:num>
  <w:num w:numId="9" w16cid:durableId="1900744969">
    <w:abstractNumId w:val="3"/>
  </w:num>
  <w:num w:numId="10" w16cid:durableId="815875189">
    <w:abstractNumId w:val="12"/>
  </w:num>
  <w:num w:numId="11" w16cid:durableId="68308176">
    <w:abstractNumId w:val="9"/>
  </w:num>
  <w:num w:numId="12" w16cid:durableId="93017788">
    <w:abstractNumId w:val="14"/>
  </w:num>
  <w:num w:numId="13" w16cid:durableId="1460108599">
    <w:abstractNumId w:val="7"/>
  </w:num>
  <w:num w:numId="14" w16cid:durableId="576325864">
    <w:abstractNumId w:val="4"/>
  </w:num>
  <w:num w:numId="15" w16cid:durableId="1946495069">
    <w:abstractNumId w:val="0"/>
  </w:num>
  <w:num w:numId="16" w16cid:durableId="696738980">
    <w:abstractNumId w:val="6"/>
  </w:num>
  <w:num w:numId="17" w16cid:durableId="17155455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5B"/>
    <w:rsid w:val="00005EC9"/>
    <w:rsid w:val="0009471F"/>
    <w:rsid w:val="00096030"/>
    <w:rsid w:val="000A3314"/>
    <w:rsid w:val="000B56AC"/>
    <w:rsid w:val="000D17D8"/>
    <w:rsid w:val="000F3FDA"/>
    <w:rsid w:val="001069A3"/>
    <w:rsid w:val="0011050A"/>
    <w:rsid w:val="00130C46"/>
    <w:rsid w:val="0013224D"/>
    <w:rsid w:val="001B5E58"/>
    <w:rsid w:val="001C26CE"/>
    <w:rsid w:val="001E3558"/>
    <w:rsid w:val="001E74D8"/>
    <w:rsid w:val="00210127"/>
    <w:rsid w:val="002151BB"/>
    <w:rsid w:val="0022719E"/>
    <w:rsid w:val="002634BB"/>
    <w:rsid w:val="00270A91"/>
    <w:rsid w:val="002751D6"/>
    <w:rsid w:val="002B1C7C"/>
    <w:rsid w:val="002B39F8"/>
    <w:rsid w:val="002C73CF"/>
    <w:rsid w:val="002D7EF3"/>
    <w:rsid w:val="002F77E0"/>
    <w:rsid w:val="002F7A42"/>
    <w:rsid w:val="00303EF0"/>
    <w:rsid w:val="0030507D"/>
    <w:rsid w:val="00322811"/>
    <w:rsid w:val="00323BF0"/>
    <w:rsid w:val="003308D8"/>
    <w:rsid w:val="00360AEB"/>
    <w:rsid w:val="003804C6"/>
    <w:rsid w:val="003812DA"/>
    <w:rsid w:val="003943F4"/>
    <w:rsid w:val="003A7520"/>
    <w:rsid w:val="003E4DA6"/>
    <w:rsid w:val="003E7835"/>
    <w:rsid w:val="004347C9"/>
    <w:rsid w:val="004367A2"/>
    <w:rsid w:val="0045003E"/>
    <w:rsid w:val="004509AE"/>
    <w:rsid w:val="00474A34"/>
    <w:rsid w:val="00497183"/>
    <w:rsid w:val="004B4CAE"/>
    <w:rsid w:val="00504BC4"/>
    <w:rsid w:val="005132BD"/>
    <w:rsid w:val="00523771"/>
    <w:rsid w:val="00532BFA"/>
    <w:rsid w:val="00592F72"/>
    <w:rsid w:val="00597FA2"/>
    <w:rsid w:val="005D2CDC"/>
    <w:rsid w:val="005E1959"/>
    <w:rsid w:val="005F1FD9"/>
    <w:rsid w:val="005F3B99"/>
    <w:rsid w:val="006046E5"/>
    <w:rsid w:val="00612C19"/>
    <w:rsid w:val="0062030C"/>
    <w:rsid w:val="00625458"/>
    <w:rsid w:val="0066152D"/>
    <w:rsid w:val="006856D6"/>
    <w:rsid w:val="007032DB"/>
    <w:rsid w:val="00731B7D"/>
    <w:rsid w:val="00772A3C"/>
    <w:rsid w:val="00790DFB"/>
    <w:rsid w:val="007B0225"/>
    <w:rsid w:val="007B510D"/>
    <w:rsid w:val="007E68A3"/>
    <w:rsid w:val="008719D2"/>
    <w:rsid w:val="0090245D"/>
    <w:rsid w:val="00903661"/>
    <w:rsid w:val="009055D9"/>
    <w:rsid w:val="00921357"/>
    <w:rsid w:val="009642D1"/>
    <w:rsid w:val="00985B72"/>
    <w:rsid w:val="00995D72"/>
    <w:rsid w:val="009E1004"/>
    <w:rsid w:val="009F1611"/>
    <w:rsid w:val="00A001F2"/>
    <w:rsid w:val="00A51C24"/>
    <w:rsid w:val="00A55225"/>
    <w:rsid w:val="00AE2FCD"/>
    <w:rsid w:val="00AF4188"/>
    <w:rsid w:val="00AF7566"/>
    <w:rsid w:val="00B012C5"/>
    <w:rsid w:val="00B2381E"/>
    <w:rsid w:val="00B36D30"/>
    <w:rsid w:val="00BB7AB0"/>
    <w:rsid w:val="00C05974"/>
    <w:rsid w:val="00C15BDB"/>
    <w:rsid w:val="00C35CCF"/>
    <w:rsid w:val="00C44A78"/>
    <w:rsid w:val="00C5534D"/>
    <w:rsid w:val="00C70728"/>
    <w:rsid w:val="00CB114E"/>
    <w:rsid w:val="00CC4734"/>
    <w:rsid w:val="00CE11AD"/>
    <w:rsid w:val="00CF10AF"/>
    <w:rsid w:val="00CF5AE3"/>
    <w:rsid w:val="00D53051"/>
    <w:rsid w:val="00D60DA0"/>
    <w:rsid w:val="00D73622"/>
    <w:rsid w:val="00DB4EC4"/>
    <w:rsid w:val="00DB5076"/>
    <w:rsid w:val="00DB75FB"/>
    <w:rsid w:val="00DD4674"/>
    <w:rsid w:val="00DD61D9"/>
    <w:rsid w:val="00DF1088"/>
    <w:rsid w:val="00DF1B1C"/>
    <w:rsid w:val="00DF607B"/>
    <w:rsid w:val="00E12A82"/>
    <w:rsid w:val="00E21CC6"/>
    <w:rsid w:val="00E31C08"/>
    <w:rsid w:val="00E4795B"/>
    <w:rsid w:val="00E91BA4"/>
    <w:rsid w:val="00E968E4"/>
    <w:rsid w:val="00F04650"/>
    <w:rsid w:val="00F0662C"/>
    <w:rsid w:val="00F34428"/>
    <w:rsid w:val="00F51B87"/>
    <w:rsid w:val="00FD68EA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0CE94"/>
  <w15:docId w15:val="{FFC0126F-A88D-4018-A07D-4FF70923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after="120"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pPr>
      <w:spacing w:after="120"/>
    </w:pPr>
    <w:rPr>
      <w:sz w:val="24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text">
    <w:name w:val="numbertext"/>
    <w:basedOn w:val="Normal"/>
    <w:pPr>
      <w:spacing w:after="120"/>
      <w:ind w:left="360" w:hanging="360"/>
    </w:pPr>
    <w:rPr>
      <w:sz w:val="24"/>
    </w:rPr>
  </w:style>
  <w:style w:type="paragraph" w:customStyle="1" w:styleId="Title1">
    <w:name w:val="Title1"/>
    <w:basedOn w:val="Normal"/>
    <w:rsid w:val="00592F72"/>
    <w:pPr>
      <w:pBdr>
        <w:bottom w:val="double" w:sz="6" w:space="5" w:color="auto"/>
      </w:pBdr>
      <w:spacing w:before="240" w:after="240"/>
      <w:jc w:val="center"/>
    </w:pPr>
    <w:rPr>
      <w:rFonts w:ascii="Arial" w:hAnsi="Arial"/>
      <w:b/>
      <w:sz w:val="28"/>
    </w:rPr>
  </w:style>
  <w:style w:type="character" w:customStyle="1" w:styleId="subbodytext">
    <w:name w:val="subbodytext"/>
    <w:basedOn w:val="DefaultParagraphFont"/>
    <w:rsid w:val="00270A91"/>
  </w:style>
  <w:style w:type="paragraph" w:styleId="ListParagraph">
    <w:name w:val="List Paragraph"/>
    <w:basedOn w:val="Normal"/>
    <w:uiPriority w:val="34"/>
    <w:qFormat/>
    <w:rsid w:val="00270A91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5EC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Revision">
    <w:name w:val="Revision"/>
    <w:hidden/>
    <w:uiPriority w:val="99"/>
    <w:semiHidden/>
    <w:rsid w:val="003308D8"/>
  </w:style>
  <w:style w:type="character" w:styleId="CommentReference">
    <w:name w:val="annotation reference"/>
    <w:basedOn w:val="DefaultParagraphFont"/>
    <w:semiHidden/>
    <w:unhideWhenUsed/>
    <w:rsid w:val="0045003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003E"/>
  </w:style>
  <w:style w:type="character" w:customStyle="1" w:styleId="CommentTextChar">
    <w:name w:val="Comment Text Char"/>
    <w:basedOn w:val="DefaultParagraphFont"/>
    <w:link w:val="CommentText"/>
    <w:rsid w:val="0045003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500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500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3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22B254D093C448B1BC2D3EF36FA1CB" ma:contentTypeVersion="23" ma:contentTypeDescription="Create a new document." ma:contentTypeScope="" ma:versionID="cfd9caecc4a33d944616094e9747aafa">
  <xsd:schema xmlns:xsd="http://www.w3.org/2001/XMLSchema" xmlns:xs="http://www.w3.org/2001/XMLSchema" xmlns:p="http://schemas.microsoft.com/office/2006/metadata/properties" xmlns:ns2="e8cc94d8-4622-401d-99b9-d219a41dd5a8" xmlns:ns3="16bd73ee-b5fc-4313-9283-26a4fcd441b4" xmlns:ns4="dd90cae5-04f9-4ad6-b687-7fa19d8f306c" targetNamespace="http://schemas.microsoft.com/office/2006/metadata/properties" ma:root="true" ma:fieldsID="3fa79144911739f48ef299f2864830b2" ns2:_="" ns3:_="" ns4:_="">
    <xsd:import namespace="e8cc94d8-4622-401d-99b9-d219a41dd5a8"/>
    <xsd:import namespace="16bd73ee-b5fc-4313-9283-26a4fcd441b4"/>
    <xsd:import namespace="dd90cae5-04f9-4ad6-b687-7fa19d8f30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Classification_x0020_Code" minOccurs="0"/>
                <xsd:element ref="ns3:Career_x0020_Family" minOccurs="0"/>
                <xsd:element ref="ns3:Career_x0020_Series" minOccurs="0"/>
                <xsd:element ref="ns3:ERMS_x0020_Category"/>
                <xsd:element ref="ns4:_dlc_DocId" minOccurs="0"/>
                <xsd:element ref="ns4:_dlc_DocIdUrl" minOccurs="0"/>
                <xsd:element ref="ns4:_dlc_DocIdPersistId" minOccurs="0"/>
                <xsd:element ref="ns3:Publish_x0020_Class_x0020_Doc" minOccurs="0"/>
                <xsd:element ref="ns3:Un_x002d_Publish_x0020_Class_x0020_Doc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c94d8-4622-401d-99b9-d219a41dd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d73ee-b5fc-4313-9283-26a4fcd441b4" elementFormDefault="qualified">
    <xsd:import namespace="http://schemas.microsoft.com/office/2006/documentManagement/types"/>
    <xsd:import namespace="http://schemas.microsoft.com/office/infopath/2007/PartnerControls"/>
    <xsd:element name="Classification_x0020_Code" ma:index="10" nillable="true" ma:displayName="Classification Code" ma:internalName="Classification_x0020_Code" ma:readOnly="false">
      <xsd:simpleType>
        <xsd:restriction base="dms:Text">
          <xsd:maxLength value="255"/>
        </xsd:restriction>
      </xsd:simpleType>
    </xsd:element>
    <xsd:element name="Career_x0020_Family" ma:index="11" nillable="true" ma:displayName="Career Family" ma:default="NA" ma:format="Dropdown" ma:internalName="Career_x0020_Family">
      <xsd:simpleType>
        <xsd:restriction base="dms:Choice">
          <xsd:enumeration value="Business Administration"/>
          <xsd:enumeration value="Communications and Marketing"/>
          <xsd:enumeration value="Community and Human Services"/>
          <xsd:enumeration value="Corrections"/>
          <xsd:enumeration value="Facilities and Security"/>
          <xsd:enumeration value="Finance"/>
          <xsd:enumeration value="Government and Public Administration"/>
          <xsd:enumeration value="Healthcare"/>
          <xsd:enumeration value="Human Resources"/>
          <xsd:enumeration value="Information Technology"/>
          <xsd:enumeration value="Infrastructure and Natural Resources"/>
          <xsd:enumeration value="Legal"/>
          <xsd:enumeration value="Public Safety"/>
          <xsd:enumeration value="Real Estate/Assessments /Property Management"/>
          <xsd:enumeration value="Regulatory Compliance"/>
          <xsd:enumeration value="Transportation"/>
          <xsd:enumeration value="NA"/>
        </xsd:restriction>
      </xsd:simpleType>
    </xsd:element>
    <xsd:element name="Career_x0020_Series" ma:index="12" nillable="true" ma:displayName="Career Series" ma:default="NA" ma:format="Dropdown" ma:internalName="Career_x0020_Series">
      <xsd:simpleType>
        <xsd:restriction base="dms:Choice">
          <xsd:enumeration value="HR Business Partner"/>
          <xsd:enumeration value="Capital Project Manager"/>
          <xsd:enumeration value="NA"/>
        </xsd:restriction>
      </xsd:simpleType>
    </xsd:element>
    <xsd:element name="ERMS_x0020_Category" ma:index="13" ma:displayName="ERMS Category" ma:default="Position Classifications (PER-03-001)" ma:format="Dropdown" ma:internalName="ERMS_x0020_Category">
      <xsd:simpleType>
        <xsd:restriction base="dms:Choice">
          <xsd:enumeration value="Administrative Procedures and Instructions (ACO-03-004)"/>
          <xsd:enumeration value="Audit Findings (AUD-01-003)"/>
          <xsd:enumeration value="Audit Working Files and Supporting Materials (AUD-01-002)"/>
          <xsd:enumeration value="Budget Development Files (BUD-01-001)"/>
          <xsd:enumeration value="Citizens' Complaints and Requests for Agency Action (PRE-01-001)"/>
          <xsd:enumeration value="Classification Specification History Files (PER-03-008)"/>
          <xsd:enumeration value="General Office Communications and Staff Meetings (ACO-01-001)"/>
          <xsd:enumeration value="Inter-Agency, Intra-Agency, Inter-Governmental, Inter-Local Agreements (CON-01-004)"/>
          <xsd:enumeration value="Ordinance, Motion and Resolution Development and Transmittal Files (LES-02-002)"/>
          <xsd:enumeration value="Policy Development Files (ACO-03-001)"/>
          <xsd:enumeration value="Position Classifications (PER-03-001)"/>
          <xsd:enumeration value="Position Reclassifications (PER-03-002)"/>
          <xsd:enumeration value="Project Files (ACO-02-001)"/>
          <xsd:enumeration value="Public Records Act Requests (INF-01-002)"/>
          <xsd:enumeration value="Reporting/Filing (Mandatory) - Agency Management (ACO-02-004)"/>
          <xsd:enumeration value="Research/Program Reports, Studies, Surveys, Models and Analyses (ACO-02-002)"/>
          <xsd:enumeration value="Work Plans (ACO-04-004)"/>
        </xsd:restriction>
      </xsd:simpleType>
    </xsd:element>
    <xsd:element name="Publish_x0020_Class_x0020_Doc" ma:index="17" nillable="true" ma:displayName="Publish Class Doc" ma:internalName="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n_x002d_Publish_x0020_Class_x0020_Doc" ma:index="18" nillable="true" ma:displayName="Un-Publish Class Doc" ma:internalName="Un_x002d_Publish_x0020_Class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0cae5-04f9-4ad6-b687-7fa19d8f306c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90cae5-04f9-4ad6-b687-7fa19d8f306c">MAQEFJTUDN2N-1944884878-1331</_dlc_DocId>
    <_dlc_DocIdUrl xmlns="dd90cae5-04f9-4ad6-b687-7fa19d8f306c">
      <Url>https://kc1.sharepoint.com/teams/DESa/CC/compensation/_layouts/15/DocIdRedir.aspx?ID=MAQEFJTUDN2N-1944884878-1331</Url>
      <Description>MAQEFJTUDN2N-1944884878-1331</Description>
    </_dlc_DocIdUrl>
    <ERMS_x0020_Category xmlns="16bd73ee-b5fc-4313-9283-26a4fcd441b4">Position Classifications (PER-03-001)</ERMS_x0020_Category>
    <Career_x0020_Family xmlns="16bd73ee-b5fc-4313-9283-26a4fcd441b4">NA</Career_x0020_Family>
    <Un_x002d_Publish_x0020_Class_x0020_Doc xmlns="16bd73ee-b5fc-4313-9283-26a4fcd441b4">
      <Url xsi:nil="true"/>
      <Description xsi:nil="true"/>
    </Un_x002d_Publish_x0020_Class_x0020_Doc>
    <Classification_x0020_Code xmlns="16bd73ee-b5fc-4313-9283-26a4fcd441b4">8311700</Classification_x0020_Code>
    <Career_x0020_Series xmlns="16bd73ee-b5fc-4313-9283-26a4fcd441b4">NA</Career_x0020_Series>
    <Publish_x0020_Class_x0020_Doc xmlns="16bd73ee-b5fc-4313-9283-26a4fcd441b4">
      <Url>https://kc1.sharepoint.com/teams/DESa/CC/compensation/_layouts/15/wrkstat.aspx?List=16bd73ee-b5fc-4313-9283-26a4fcd441b4&amp;WorkflowInstanceName=56754427-3a8d-4a5b-8e45-e519fbd1e4a8</Url>
      <Description>Approving Class Doc</Description>
    </Publish_x0020_Class_x0020_Do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52DC4D-1EE9-4965-B028-F9A8A175D70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E8456B5-B7A8-4C63-8F09-F91E5391EF6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188D8A-673A-480E-81F2-FFB6BA7041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c94d8-4622-401d-99b9-d219a41dd5a8"/>
    <ds:schemaRef ds:uri="16bd73ee-b5fc-4313-9283-26a4fcd441b4"/>
    <ds:schemaRef ds:uri="dd90cae5-04f9-4ad6-b687-7fa19d8f3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9FF987E-2145-4C1A-8A28-D18A11AEA8F2}">
  <ds:schemaRefs>
    <ds:schemaRef ds:uri="http://schemas.microsoft.com/office/2006/metadata/properties"/>
    <ds:schemaRef ds:uri="http://schemas.microsoft.com/office/infopath/2007/PartnerControls"/>
    <ds:schemaRef ds:uri="dd90cae5-04f9-4ad6-b687-7fa19d8f306c"/>
    <ds:schemaRef ds:uri="16bd73ee-b5fc-4313-9283-26a4fcd441b4"/>
  </ds:schemaRefs>
</ds:datastoreItem>
</file>

<file path=customXml/itemProps5.xml><?xml version="1.0" encoding="utf-8"?>
<ds:datastoreItem xmlns:ds="http://schemas.openxmlformats.org/officeDocument/2006/customXml" ds:itemID="{37BFC972-697C-4FDE-BA26-CF2E8F220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581</Words>
  <Characters>3672</Characters>
  <Application>Microsoft Office Word</Application>
  <DocSecurity>2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Specification Template</vt:lpstr>
    </vt:vector>
  </TitlesOfParts>
  <Company>King County</Company>
  <LinksUpToDate>false</LinksUpToDate>
  <CharactersWithSpaces>4245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SIGNAL &amp; COMMUNICATIONS TECHNICIAN - APPRENTICE</dc:title>
  <dc:subject>CLASSIFICATION SPECIFICATION</dc:subject>
  <dc:creator>Aswin, Andrea</dc:creator>
  <cp:keywords>TITLE;Classification Specification Template</cp:keywords>
  <dc:description>SPEC NUMBER</dc:description>
  <cp:lastModifiedBy>Aswin, Andrea</cp:lastModifiedBy>
  <cp:revision>4</cp:revision>
  <cp:lastPrinted>2007-08-06T17:18:00Z</cp:lastPrinted>
  <dcterms:created xsi:type="dcterms:W3CDTF">2026-02-25T19:16:00Z</dcterms:created>
  <dcterms:modified xsi:type="dcterms:W3CDTF">2026-03-16T18:54:00Z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number">
    <vt:lpwstr>2334100</vt:lpwstr>
  </property>
  <property fmtid="{D5CDD505-2E9C-101B-9397-08002B2CF9AE}" pid="3" name="ContentTypeId">
    <vt:lpwstr>0x010100FF22B254D093C448B1BC2D3EF36FA1CB</vt:lpwstr>
  </property>
  <property fmtid="{D5CDD505-2E9C-101B-9397-08002B2CF9AE}" pid="4" name="_dlc_DocIdItemGuid">
    <vt:lpwstr>353ab195-08bf-4d83-a03a-0b16b431b23f</vt:lpwstr>
  </property>
  <property fmtid="{D5CDD505-2E9C-101B-9397-08002B2CF9AE}" pid="5" name="GrammarlyDocumentId">
    <vt:lpwstr>cbf5ad54f0761cf54863809892079233e563fa3c29c75d0e1f949d4521d6a245</vt:lpwstr>
  </property>
</Properties>
</file>