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00971B39" w14:textId="5E46C00D" w:rsidR="005A7E72" w:rsidRDefault="007F19CD" w:rsidP="005A7E72">
      <w:pPr>
        <w:spacing w:after="120"/>
        <w:rPr>
          <w:rFonts w:ascii="Arial" w:hAnsi="Arial" w:cs="Arial"/>
          <w:sz w:val="22"/>
          <w:szCs w:val="22"/>
        </w:rPr>
      </w:pPr>
      <w:r w:rsidRPr="008D5D22">
        <w:rPr>
          <w:rFonts w:ascii="Arial" w:hAnsi="Arial" w:cs="Arial"/>
          <w:sz w:val="22"/>
          <w:szCs w:val="22"/>
        </w:rPr>
        <w:t xml:space="preserve">The responsibilities of this classification include </w:t>
      </w:r>
      <w:r>
        <w:rPr>
          <w:rFonts w:ascii="Arial" w:hAnsi="Arial" w:cs="Arial"/>
          <w:sz w:val="22"/>
          <w:szCs w:val="22"/>
        </w:rPr>
        <w:t xml:space="preserve">performing various tasks that have been </w:t>
      </w:r>
      <w:r w:rsidR="008B6867">
        <w:rPr>
          <w:rFonts w:ascii="Arial" w:hAnsi="Arial" w:cs="Arial"/>
          <w:sz w:val="22"/>
          <w:szCs w:val="22"/>
        </w:rPr>
        <w:t>identified utilizing</w:t>
      </w:r>
      <w:r>
        <w:rPr>
          <w:rFonts w:ascii="Arial" w:hAnsi="Arial" w:cs="Arial"/>
          <w:sz w:val="22"/>
          <w:szCs w:val="22"/>
        </w:rPr>
        <w:t xml:space="preserve"> the customized employment process and are structured to allow</w:t>
      </w:r>
      <w:r w:rsidRPr="008D5D22">
        <w:rPr>
          <w:rFonts w:ascii="Arial" w:hAnsi="Arial" w:cs="Arial"/>
          <w:sz w:val="22"/>
          <w:szCs w:val="22"/>
        </w:rPr>
        <w:t xml:space="preserve"> </w:t>
      </w:r>
      <w:r>
        <w:rPr>
          <w:rFonts w:ascii="Arial" w:hAnsi="Arial" w:cs="Arial"/>
          <w:sz w:val="22"/>
          <w:szCs w:val="22"/>
        </w:rPr>
        <w:t xml:space="preserve">limited decision making. </w:t>
      </w:r>
      <w:r w:rsidRPr="008D5D22">
        <w:rPr>
          <w:rFonts w:ascii="Arial" w:hAnsi="Arial" w:cs="Arial"/>
          <w:sz w:val="22"/>
          <w:szCs w:val="22"/>
        </w:rPr>
        <w:t>The</w:t>
      </w:r>
      <w:r>
        <w:rPr>
          <w:rFonts w:ascii="Arial" w:hAnsi="Arial" w:cs="Arial"/>
          <w:sz w:val="22"/>
          <w:szCs w:val="22"/>
        </w:rPr>
        <w:t xml:space="preserve"> tasks</w:t>
      </w:r>
      <w:r w:rsidRPr="008D5D22">
        <w:rPr>
          <w:rFonts w:ascii="Arial" w:hAnsi="Arial" w:cs="Arial"/>
          <w:sz w:val="22"/>
          <w:szCs w:val="22"/>
        </w:rPr>
        <w:t xml:space="preserve"> in this classification </w:t>
      </w:r>
      <w:r>
        <w:rPr>
          <w:rFonts w:ascii="Arial" w:hAnsi="Arial" w:cs="Arial"/>
          <w:sz w:val="22"/>
          <w:szCs w:val="22"/>
        </w:rPr>
        <w:t xml:space="preserve">require </w:t>
      </w:r>
      <w:r w:rsidR="00E77C50">
        <w:rPr>
          <w:rFonts w:ascii="Arial" w:hAnsi="Arial" w:cs="Arial"/>
          <w:sz w:val="22"/>
          <w:szCs w:val="22"/>
        </w:rPr>
        <w:t>the</w:t>
      </w:r>
      <w:r>
        <w:rPr>
          <w:rFonts w:ascii="Arial" w:hAnsi="Arial" w:cs="Arial"/>
          <w:sz w:val="22"/>
          <w:szCs w:val="22"/>
        </w:rPr>
        <w:t xml:space="preserve"> use of basic computer functions. Duties performed in this classification are routine and</w:t>
      </w:r>
      <w:r w:rsidRPr="00A30BDA">
        <w:rPr>
          <w:rFonts w:ascii="Arial" w:hAnsi="Arial" w:cs="Arial"/>
          <w:sz w:val="22"/>
          <w:szCs w:val="22"/>
        </w:rPr>
        <w:t xml:space="preserve"> are performed </w:t>
      </w:r>
      <w:r>
        <w:rPr>
          <w:rFonts w:ascii="Arial" w:hAnsi="Arial" w:cs="Arial"/>
          <w:sz w:val="22"/>
          <w:szCs w:val="22"/>
        </w:rPr>
        <w:t xml:space="preserve">under </w:t>
      </w:r>
      <w:r w:rsidR="00BC007C">
        <w:rPr>
          <w:rFonts w:ascii="Arial" w:hAnsi="Arial" w:cs="Arial"/>
          <w:sz w:val="22"/>
          <w:szCs w:val="22"/>
        </w:rPr>
        <w:t xml:space="preserve">continuous </w:t>
      </w:r>
      <w:r w:rsidR="005A7E72">
        <w:rPr>
          <w:rFonts w:ascii="Arial" w:hAnsi="Arial" w:cs="Arial"/>
          <w:sz w:val="22"/>
          <w:szCs w:val="22"/>
        </w:rPr>
        <w:t>supervision</w:t>
      </w:r>
      <w:r w:rsidR="005A7E72" w:rsidRPr="00A30BDA">
        <w:rPr>
          <w:rFonts w:ascii="Arial" w:hAnsi="Arial" w:cs="Arial"/>
          <w:sz w:val="22"/>
          <w:szCs w:val="22"/>
        </w:rPr>
        <w:t xml:space="preserve"> </w:t>
      </w:r>
      <w:r w:rsidRPr="00A30BDA">
        <w:rPr>
          <w:rFonts w:ascii="Arial" w:hAnsi="Arial" w:cs="Arial"/>
          <w:sz w:val="22"/>
          <w:szCs w:val="22"/>
        </w:rPr>
        <w:t xml:space="preserve">from </w:t>
      </w:r>
      <w:r w:rsidR="005A7E72">
        <w:rPr>
          <w:rFonts w:ascii="Arial" w:hAnsi="Arial" w:cs="Arial"/>
          <w:sz w:val="22"/>
          <w:szCs w:val="22"/>
        </w:rPr>
        <w:t xml:space="preserve">supervisors and leads. </w:t>
      </w:r>
      <w:r w:rsidR="00BC007C">
        <w:rPr>
          <w:rFonts w:ascii="Arial" w:hAnsi="Arial" w:cs="Arial"/>
          <w:sz w:val="22"/>
          <w:szCs w:val="22"/>
        </w:rPr>
        <w:t xml:space="preserve">Incumbents </w:t>
      </w:r>
      <w:r w:rsidR="00BC007C" w:rsidRPr="00A66796">
        <w:rPr>
          <w:rFonts w:ascii="Arial" w:hAnsi="Arial" w:cs="Arial"/>
          <w:sz w:val="22"/>
          <w:szCs w:val="22"/>
        </w:rPr>
        <w:t>receive detailed instruction</w:t>
      </w:r>
      <w:r w:rsidR="00BC007C" w:rsidRPr="008D5D22">
        <w:rPr>
          <w:rFonts w:ascii="Arial" w:hAnsi="Arial" w:cs="Arial"/>
          <w:sz w:val="22"/>
          <w:szCs w:val="22"/>
        </w:rPr>
        <w:t xml:space="preserve"> and direction</w:t>
      </w:r>
      <w:r w:rsidR="00BC007C">
        <w:rPr>
          <w:rFonts w:ascii="Arial" w:hAnsi="Arial" w:cs="Arial"/>
          <w:sz w:val="22"/>
          <w:szCs w:val="22"/>
        </w:rPr>
        <w:t xml:space="preserve"> </w:t>
      </w:r>
      <w:r w:rsidR="00BC007C" w:rsidRPr="00C364C6">
        <w:rPr>
          <w:rFonts w:ascii="Arial" w:hAnsi="Arial" w:cs="Arial"/>
          <w:sz w:val="22"/>
          <w:szCs w:val="22"/>
        </w:rPr>
        <w:t>from supervisors, leads, or other natural supports. Instructions</w:t>
      </w:r>
      <w:r w:rsidR="00BC007C" w:rsidRPr="008D5D22">
        <w:rPr>
          <w:rFonts w:ascii="Arial" w:hAnsi="Arial" w:cs="Arial"/>
          <w:sz w:val="22"/>
          <w:szCs w:val="22"/>
        </w:rPr>
        <w:t xml:space="preserve"> and assignments are</w:t>
      </w:r>
      <w:r w:rsidR="00BC007C">
        <w:rPr>
          <w:rFonts w:ascii="Arial" w:hAnsi="Arial" w:cs="Arial"/>
          <w:sz w:val="22"/>
          <w:szCs w:val="22"/>
        </w:rPr>
        <w:t xml:space="preserve"> specific and</w:t>
      </w:r>
      <w:r w:rsidR="00BC007C" w:rsidRPr="008D5D22">
        <w:rPr>
          <w:rFonts w:ascii="Arial" w:hAnsi="Arial" w:cs="Arial"/>
          <w:sz w:val="22"/>
          <w:szCs w:val="22"/>
        </w:rPr>
        <w:t xml:space="preserve"> recei</w:t>
      </w:r>
      <w:r w:rsidR="00BC007C">
        <w:rPr>
          <w:rFonts w:ascii="Arial" w:hAnsi="Arial" w:cs="Arial"/>
          <w:sz w:val="22"/>
          <w:szCs w:val="22"/>
        </w:rPr>
        <w:t>ved orally, in writing,</w:t>
      </w:r>
      <w:r w:rsidR="00BC007C" w:rsidRPr="008D5D22">
        <w:rPr>
          <w:rFonts w:ascii="Arial" w:hAnsi="Arial" w:cs="Arial"/>
          <w:sz w:val="22"/>
          <w:szCs w:val="22"/>
        </w:rPr>
        <w:t xml:space="preserve"> with the use of symbols and pictures</w:t>
      </w:r>
      <w:r w:rsidR="00BC007C">
        <w:rPr>
          <w:rFonts w:ascii="Arial" w:hAnsi="Arial" w:cs="Arial"/>
          <w:sz w:val="22"/>
          <w:szCs w:val="22"/>
        </w:rPr>
        <w:t>, or other means of communication</w:t>
      </w:r>
      <w:r w:rsidR="00BC007C" w:rsidRPr="008D5D22">
        <w:rPr>
          <w:rFonts w:ascii="Arial" w:hAnsi="Arial" w:cs="Arial"/>
          <w:sz w:val="22"/>
          <w:szCs w:val="22"/>
        </w:rPr>
        <w:t xml:space="preserve">. </w:t>
      </w:r>
      <w:r w:rsidRPr="008D5D22">
        <w:rPr>
          <w:rFonts w:ascii="Arial" w:hAnsi="Arial" w:cs="Arial"/>
          <w:sz w:val="22"/>
          <w:szCs w:val="22"/>
        </w:rPr>
        <w:t>New tasks and assignments are presented to the employee with the support from a job coach.</w:t>
      </w:r>
      <w:r w:rsidR="00726D9E">
        <w:rPr>
          <w:rFonts w:ascii="Arial" w:hAnsi="Arial" w:cs="Arial"/>
          <w:sz w:val="22"/>
          <w:szCs w:val="22"/>
        </w:rPr>
        <w:t xml:space="preserve"> </w:t>
      </w:r>
    </w:p>
    <w:p w14:paraId="23F53EDD" w14:textId="0AAA58A3" w:rsidR="00443046" w:rsidRDefault="005A7E72" w:rsidP="008B6867">
      <w:pPr>
        <w:spacing w:before="240" w:after="120"/>
        <w:rPr>
          <w:rFonts w:ascii="Arial" w:hAnsi="Arial" w:cs="Arial"/>
          <w:sz w:val="22"/>
          <w:szCs w:val="22"/>
        </w:rPr>
      </w:pPr>
      <w:r>
        <w:rPr>
          <w:rFonts w:ascii="Arial" w:hAnsi="Arial" w:cs="Arial"/>
          <w:sz w:val="22"/>
          <w:szCs w:val="22"/>
        </w:rPr>
        <w:t>Incumbents in this classification are limited to employees who are accepted into the Supported Employment Program</w:t>
      </w:r>
      <w:r w:rsidR="00463447">
        <w:rPr>
          <w:rFonts w:ascii="Arial" w:hAnsi="Arial" w:cs="Arial"/>
          <w:sz w:val="22"/>
          <w:szCs w:val="22"/>
        </w:rPr>
        <w:t xml:space="preserve"> </w:t>
      </w:r>
      <w:bookmarkStart w:id="0" w:name="_GoBack"/>
      <w:bookmarkEnd w:id="0"/>
      <w:r w:rsidR="00463447">
        <w:rPr>
          <w:rFonts w:ascii="Arial" w:hAnsi="Arial" w:cs="Arial"/>
          <w:sz w:val="22"/>
          <w:szCs w:val="22"/>
        </w:rPr>
        <w:t>(SEP).</w:t>
      </w:r>
    </w:p>
    <w:p w14:paraId="45C0CE96" w14:textId="12797789" w:rsidR="00DF607B" w:rsidRPr="00D02F5B" w:rsidRDefault="00DF607B" w:rsidP="008B6867">
      <w:pPr>
        <w:spacing w:before="240" w:after="120"/>
        <w:rPr>
          <w:rFonts w:ascii="Arial" w:hAnsi="Arial" w:cs="Arial"/>
          <w:b/>
          <w:sz w:val="26"/>
        </w:rPr>
      </w:pPr>
      <w:r w:rsidRPr="00D02F5B">
        <w:rPr>
          <w:rFonts w:ascii="Arial" w:hAnsi="Arial" w:cs="Arial"/>
          <w:b/>
          <w:sz w:val="26"/>
        </w:rPr>
        <w:t>Distinguishing Characteristics</w:t>
      </w:r>
    </w:p>
    <w:p w14:paraId="45C0CE97" w14:textId="5B42A9DB" w:rsidR="0090245D" w:rsidRDefault="004367A2" w:rsidP="00B2381E">
      <w:pPr>
        <w:spacing w:after="120"/>
        <w:rPr>
          <w:rFonts w:ascii="Arial" w:hAnsi="Arial" w:cs="Arial"/>
          <w:sz w:val="22"/>
          <w:szCs w:val="22"/>
        </w:rPr>
      </w:pPr>
      <w:r>
        <w:rPr>
          <w:rFonts w:ascii="Arial" w:hAnsi="Arial" w:cs="Arial"/>
          <w:sz w:val="22"/>
          <w:szCs w:val="22"/>
        </w:rPr>
        <w:t xml:space="preserve">This is the </w:t>
      </w:r>
      <w:r w:rsidR="00A30BDA">
        <w:rPr>
          <w:rFonts w:ascii="Arial" w:hAnsi="Arial" w:cs="Arial"/>
          <w:sz w:val="22"/>
          <w:szCs w:val="22"/>
        </w:rPr>
        <w:t>second</w:t>
      </w:r>
      <w:r>
        <w:rPr>
          <w:rFonts w:ascii="Arial" w:hAnsi="Arial" w:cs="Arial"/>
          <w:sz w:val="22"/>
          <w:szCs w:val="22"/>
        </w:rPr>
        <w:t xml:space="preserve"> level in a </w:t>
      </w:r>
      <w:r w:rsidR="0058204D">
        <w:rPr>
          <w:rFonts w:ascii="Arial" w:hAnsi="Arial" w:cs="Arial"/>
          <w:sz w:val="22"/>
          <w:szCs w:val="22"/>
        </w:rPr>
        <w:t>three-</w:t>
      </w:r>
      <w:r>
        <w:rPr>
          <w:rFonts w:ascii="Arial" w:hAnsi="Arial" w:cs="Arial"/>
          <w:sz w:val="22"/>
          <w:szCs w:val="22"/>
        </w:rPr>
        <w:t xml:space="preserve">level classification series. </w:t>
      </w:r>
      <w:r w:rsidR="0058204D">
        <w:rPr>
          <w:rFonts w:ascii="Arial" w:hAnsi="Arial" w:cs="Arial"/>
          <w:sz w:val="22"/>
          <w:szCs w:val="22"/>
        </w:rPr>
        <w:t>This classification is distinguished from the S</w:t>
      </w:r>
      <w:r w:rsidR="005A7E72">
        <w:rPr>
          <w:rFonts w:ascii="Arial" w:hAnsi="Arial" w:cs="Arial"/>
          <w:sz w:val="22"/>
          <w:szCs w:val="22"/>
        </w:rPr>
        <w:t>EP Associate</w:t>
      </w:r>
      <w:r w:rsidR="0058204D">
        <w:rPr>
          <w:rFonts w:ascii="Arial" w:hAnsi="Arial" w:cs="Arial"/>
          <w:sz w:val="22"/>
          <w:szCs w:val="22"/>
        </w:rPr>
        <w:t xml:space="preserve"> II</w:t>
      </w:r>
      <w:r w:rsidR="00A30BDA">
        <w:rPr>
          <w:rFonts w:ascii="Arial" w:hAnsi="Arial" w:cs="Arial"/>
          <w:sz w:val="22"/>
          <w:szCs w:val="22"/>
        </w:rPr>
        <w:t>I</w:t>
      </w:r>
      <w:r w:rsidR="0058204D">
        <w:rPr>
          <w:rFonts w:ascii="Arial" w:hAnsi="Arial" w:cs="Arial"/>
          <w:sz w:val="22"/>
          <w:szCs w:val="22"/>
        </w:rPr>
        <w:t xml:space="preserve"> classification in that incumbents</w:t>
      </w:r>
      <w:r w:rsidR="00BC007C">
        <w:rPr>
          <w:rFonts w:ascii="Arial" w:hAnsi="Arial" w:cs="Arial"/>
          <w:sz w:val="22"/>
          <w:szCs w:val="22"/>
        </w:rPr>
        <w:t xml:space="preserve"> in this classification</w:t>
      </w:r>
      <w:r w:rsidR="0058204D">
        <w:rPr>
          <w:rFonts w:ascii="Arial" w:hAnsi="Arial" w:cs="Arial"/>
          <w:sz w:val="22"/>
          <w:szCs w:val="22"/>
        </w:rPr>
        <w:t xml:space="preserve"> perform tasks which are routine </w:t>
      </w:r>
      <w:r w:rsidR="00EF5260">
        <w:rPr>
          <w:rFonts w:ascii="Arial" w:hAnsi="Arial" w:cs="Arial"/>
          <w:sz w:val="22"/>
          <w:szCs w:val="22"/>
        </w:rPr>
        <w:t xml:space="preserve">and </w:t>
      </w:r>
      <w:r w:rsidR="00BC007C">
        <w:rPr>
          <w:rFonts w:ascii="Arial" w:hAnsi="Arial" w:cs="Arial"/>
          <w:sz w:val="22"/>
          <w:szCs w:val="22"/>
        </w:rPr>
        <w:t>performed under continuous supervision</w:t>
      </w:r>
      <w:r w:rsidR="00A30BDA">
        <w:rPr>
          <w:rFonts w:ascii="Arial" w:hAnsi="Arial" w:cs="Arial"/>
          <w:sz w:val="22"/>
          <w:szCs w:val="22"/>
        </w:rPr>
        <w:t xml:space="preserve">.  </w:t>
      </w:r>
      <w:r w:rsidR="00A24DC7">
        <w:rPr>
          <w:rFonts w:ascii="Arial" w:hAnsi="Arial" w:cs="Arial"/>
          <w:sz w:val="22"/>
          <w:szCs w:val="22"/>
        </w:rPr>
        <w:t>Incumbents perform duties which require some reading, writing and sequencing, both alphabetically and numerically</w:t>
      </w:r>
      <w:r w:rsidR="00830427">
        <w:rPr>
          <w:rFonts w:ascii="Arial" w:hAnsi="Arial" w:cs="Arial"/>
          <w:sz w:val="22"/>
          <w:szCs w:val="22"/>
        </w:rPr>
        <w:t>.</w:t>
      </w:r>
    </w:p>
    <w:p w14:paraId="45C0CE98" w14:textId="77777777" w:rsidR="00DF607B" w:rsidRPr="00D02F5B" w:rsidRDefault="00DF607B" w:rsidP="008B6867">
      <w:pPr>
        <w:spacing w:before="240" w:after="120"/>
        <w:rPr>
          <w:rFonts w:ascii="Arial" w:hAnsi="Arial" w:cs="Arial"/>
          <w:b/>
          <w:sz w:val="26"/>
        </w:rPr>
      </w:pPr>
      <w:r w:rsidRPr="00D02F5B">
        <w:rPr>
          <w:rFonts w:ascii="Arial" w:hAnsi="Arial" w:cs="Arial"/>
          <w:b/>
          <w:sz w:val="26"/>
        </w:rPr>
        <w:t>Examples of Duties</w:t>
      </w:r>
    </w:p>
    <w:p w14:paraId="5455ED22" w14:textId="42633158" w:rsidR="00C60769" w:rsidRPr="00FE03AF" w:rsidRDefault="00C60769" w:rsidP="00C60769">
      <w:pPr>
        <w:spacing w:after="120"/>
        <w:rPr>
          <w:rFonts w:ascii="Arial" w:hAnsi="Arial" w:cs="Arial"/>
          <w:i/>
          <w:sz w:val="22"/>
          <w:szCs w:val="22"/>
        </w:rPr>
      </w:pPr>
      <w:r w:rsidRPr="00FE03AF">
        <w:rPr>
          <w:rFonts w:ascii="Arial" w:hAnsi="Arial" w:cs="Arial"/>
          <w:i/>
          <w:sz w:val="22"/>
          <w:szCs w:val="22"/>
        </w:rPr>
        <w:t>Examples of work performed</w:t>
      </w:r>
      <w:r>
        <w:rPr>
          <w:rFonts w:ascii="Arial" w:hAnsi="Arial" w:cs="Arial"/>
          <w:i/>
          <w:sz w:val="22"/>
          <w:szCs w:val="22"/>
        </w:rPr>
        <w:t xml:space="preserve"> consist of a cross-section of </w:t>
      </w:r>
      <w:r w:rsidRPr="00FE03AF">
        <w:rPr>
          <w:rFonts w:ascii="Arial" w:hAnsi="Arial" w:cs="Arial"/>
          <w:i/>
          <w:sz w:val="22"/>
          <w:szCs w:val="22"/>
        </w:rPr>
        <w:t xml:space="preserve">the </w:t>
      </w:r>
      <w:r>
        <w:rPr>
          <w:rFonts w:ascii="Arial" w:hAnsi="Arial" w:cs="Arial"/>
          <w:i/>
          <w:sz w:val="22"/>
          <w:szCs w:val="22"/>
        </w:rPr>
        <w:t xml:space="preserve">tasks below and may </w:t>
      </w:r>
      <w:r w:rsidRPr="00FE03AF">
        <w:rPr>
          <w:rFonts w:ascii="Arial" w:hAnsi="Arial" w:cs="Arial"/>
          <w:i/>
          <w:sz w:val="22"/>
          <w:szCs w:val="22"/>
        </w:rPr>
        <w:t xml:space="preserve">include </w:t>
      </w:r>
      <w:r>
        <w:rPr>
          <w:rFonts w:ascii="Arial" w:hAnsi="Arial" w:cs="Arial"/>
          <w:i/>
          <w:sz w:val="22"/>
          <w:szCs w:val="22"/>
        </w:rPr>
        <w:t xml:space="preserve">some </w:t>
      </w:r>
      <w:r w:rsidRPr="00FE03AF">
        <w:rPr>
          <w:rFonts w:ascii="Arial" w:hAnsi="Arial" w:cs="Arial"/>
          <w:i/>
          <w:sz w:val="22"/>
          <w:szCs w:val="22"/>
        </w:rPr>
        <w:t>SEP Associate I responsibilities:</w:t>
      </w:r>
    </w:p>
    <w:p w14:paraId="5A9E7CF2" w14:textId="3C6514A8" w:rsidR="00A70D5C" w:rsidRDefault="00A70D5C" w:rsidP="00A70D5C">
      <w:pPr>
        <w:numPr>
          <w:ilvl w:val="0"/>
          <w:numId w:val="9"/>
        </w:numPr>
        <w:spacing w:after="120"/>
        <w:rPr>
          <w:rFonts w:ascii="Arial" w:hAnsi="Arial" w:cs="Arial"/>
          <w:sz w:val="22"/>
          <w:szCs w:val="22"/>
        </w:rPr>
      </w:pPr>
      <w:r>
        <w:rPr>
          <w:rFonts w:ascii="Arial" w:hAnsi="Arial" w:cs="Arial"/>
          <w:sz w:val="22"/>
          <w:szCs w:val="22"/>
        </w:rPr>
        <w:t xml:space="preserve">Perform administrative </w:t>
      </w:r>
      <w:r w:rsidR="00E1627E">
        <w:rPr>
          <w:rFonts w:ascii="Arial" w:hAnsi="Arial" w:cs="Arial"/>
          <w:sz w:val="22"/>
          <w:szCs w:val="22"/>
        </w:rPr>
        <w:t xml:space="preserve">support </w:t>
      </w:r>
      <w:r>
        <w:rPr>
          <w:rFonts w:ascii="Arial" w:hAnsi="Arial" w:cs="Arial"/>
          <w:sz w:val="22"/>
          <w:szCs w:val="22"/>
        </w:rPr>
        <w:t xml:space="preserve">tasks such as </w:t>
      </w:r>
      <w:r w:rsidR="007F19CD">
        <w:rPr>
          <w:rFonts w:ascii="Arial" w:hAnsi="Arial" w:cs="Arial"/>
          <w:sz w:val="22"/>
          <w:szCs w:val="22"/>
        </w:rPr>
        <w:t xml:space="preserve">sending/receiving basic </w:t>
      </w:r>
      <w:r w:rsidR="00004AE5">
        <w:rPr>
          <w:rFonts w:ascii="Arial" w:hAnsi="Arial" w:cs="Arial"/>
          <w:sz w:val="22"/>
          <w:szCs w:val="22"/>
        </w:rPr>
        <w:t xml:space="preserve">internal </w:t>
      </w:r>
      <w:r w:rsidR="007F19CD">
        <w:rPr>
          <w:rFonts w:ascii="Arial" w:hAnsi="Arial" w:cs="Arial"/>
          <w:sz w:val="22"/>
          <w:szCs w:val="22"/>
        </w:rPr>
        <w:t>emails, alphabetic</w:t>
      </w:r>
      <w:r w:rsidR="004F7243">
        <w:rPr>
          <w:rFonts w:ascii="Arial" w:hAnsi="Arial" w:cs="Arial"/>
          <w:sz w:val="22"/>
          <w:szCs w:val="22"/>
        </w:rPr>
        <w:t xml:space="preserve">al and </w:t>
      </w:r>
      <w:r w:rsidR="008B6867">
        <w:rPr>
          <w:rFonts w:ascii="Arial" w:hAnsi="Arial" w:cs="Arial"/>
          <w:sz w:val="22"/>
          <w:szCs w:val="22"/>
        </w:rPr>
        <w:t>numerical</w:t>
      </w:r>
      <w:r w:rsidR="007F19CD">
        <w:rPr>
          <w:rFonts w:ascii="Arial" w:hAnsi="Arial" w:cs="Arial"/>
          <w:sz w:val="22"/>
          <w:szCs w:val="22"/>
        </w:rPr>
        <w:t xml:space="preserve"> </w:t>
      </w:r>
      <w:r>
        <w:rPr>
          <w:rFonts w:ascii="Arial" w:hAnsi="Arial" w:cs="Arial"/>
          <w:sz w:val="22"/>
          <w:szCs w:val="22"/>
        </w:rPr>
        <w:t>filing,</w:t>
      </w:r>
      <w:r w:rsidR="007F19CD">
        <w:rPr>
          <w:rFonts w:ascii="Arial" w:hAnsi="Arial" w:cs="Arial"/>
          <w:sz w:val="22"/>
          <w:szCs w:val="22"/>
        </w:rPr>
        <w:t xml:space="preserve"> </w:t>
      </w:r>
      <w:proofErr w:type="gramStart"/>
      <w:r w:rsidR="00841910">
        <w:rPr>
          <w:rFonts w:ascii="Arial" w:hAnsi="Arial" w:cs="Arial"/>
          <w:sz w:val="22"/>
          <w:szCs w:val="22"/>
        </w:rPr>
        <w:t>routine</w:t>
      </w:r>
      <w:proofErr w:type="gramEnd"/>
      <w:r w:rsidR="00841910">
        <w:rPr>
          <w:rFonts w:ascii="Arial" w:hAnsi="Arial" w:cs="Arial"/>
          <w:sz w:val="22"/>
          <w:szCs w:val="22"/>
        </w:rPr>
        <w:t xml:space="preserve"> deliveries throughout KC campus, </w:t>
      </w:r>
      <w:r w:rsidR="007F19CD">
        <w:rPr>
          <w:rFonts w:ascii="Arial" w:hAnsi="Arial" w:cs="Arial"/>
          <w:sz w:val="22"/>
          <w:szCs w:val="22"/>
        </w:rPr>
        <w:t>confidential filing, scanning</w:t>
      </w:r>
      <w:r w:rsidR="00E1627E">
        <w:rPr>
          <w:rFonts w:ascii="Arial" w:hAnsi="Arial" w:cs="Arial"/>
          <w:sz w:val="22"/>
          <w:szCs w:val="22"/>
        </w:rPr>
        <w:t>,</w:t>
      </w:r>
      <w:r w:rsidR="00D72811">
        <w:rPr>
          <w:rFonts w:ascii="Arial" w:hAnsi="Arial" w:cs="Arial"/>
          <w:sz w:val="22"/>
          <w:szCs w:val="22"/>
        </w:rPr>
        <w:t xml:space="preserve"> archiving</w:t>
      </w:r>
      <w:r w:rsidR="007F19CD">
        <w:rPr>
          <w:rFonts w:ascii="Arial" w:hAnsi="Arial" w:cs="Arial"/>
          <w:sz w:val="22"/>
          <w:szCs w:val="22"/>
        </w:rPr>
        <w:t>,</w:t>
      </w:r>
      <w:r w:rsidR="001545EC">
        <w:rPr>
          <w:rFonts w:ascii="Arial" w:hAnsi="Arial" w:cs="Arial"/>
          <w:sz w:val="22"/>
          <w:szCs w:val="22"/>
        </w:rPr>
        <w:t xml:space="preserve"> ensuring employees sign visitor log,</w:t>
      </w:r>
      <w:r>
        <w:rPr>
          <w:rFonts w:ascii="Arial" w:hAnsi="Arial" w:cs="Arial"/>
          <w:sz w:val="22"/>
          <w:szCs w:val="22"/>
        </w:rPr>
        <w:t xml:space="preserve"> </w:t>
      </w:r>
      <w:r w:rsidR="00830427">
        <w:rPr>
          <w:rFonts w:ascii="Arial" w:hAnsi="Arial" w:cs="Arial"/>
          <w:sz w:val="22"/>
          <w:szCs w:val="22"/>
        </w:rPr>
        <w:t>and entering data into Excel</w:t>
      </w:r>
      <w:r>
        <w:rPr>
          <w:rFonts w:ascii="Arial" w:hAnsi="Arial" w:cs="Arial"/>
          <w:sz w:val="22"/>
          <w:szCs w:val="22"/>
        </w:rPr>
        <w:t>.</w:t>
      </w:r>
    </w:p>
    <w:p w14:paraId="76237090" w14:textId="77777777" w:rsidR="00FF537C" w:rsidRDefault="00FF537C" w:rsidP="00FF537C">
      <w:pPr>
        <w:numPr>
          <w:ilvl w:val="0"/>
          <w:numId w:val="9"/>
        </w:numPr>
        <w:spacing w:after="120"/>
        <w:rPr>
          <w:rFonts w:ascii="Arial" w:hAnsi="Arial" w:cs="Arial"/>
          <w:sz w:val="22"/>
          <w:szCs w:val="22"/>
        </w:rPr>
      </w:pPr>
      <w:r>
        <w:rPr>
          <w:rFonts w:ascii="Arial" w:hAnsi="Arial" w:cs="Arial"/>
          <w:sz w:val="22"/>
          <w:szCs w:val="22"/>
        </w:rPr>
        <w:t>Perform tasks related to the cleanliness of interiors and exteriors of various King County buildings and properties such as setting up and arranging furniture, cleaning restrooms, mixing cleaning solutions and chemicals, requesting and stocking various types of supplies, and removing graffiti.</w:t>
      </w:r>
    </w:p>
    <w:p w14:paraId="6E408C7C" w14:textId="77777777" w:rsidR="00FF537C" w:rsidRDefault="00FF537C" w:rsidP="00FF537C">
      <w:pPr>
        <w:numPr>
          <w:ilvl w:val="0"/>
          <w:numId w:val="9"/>
        </w:numPr>
        <w:spacing w:after="120"/>
        <w:rPr>
          <w:rFonts w:ascii="Arial" w:hAnsi="Arial" w:cs="Arial"/>
          <w:sz w:val="22"/>
          <w:szCs w:val="22"/>
        </w:rPr>
      </w:pPr>
      <w:r>
        <w:rPr>
          <w:rFonts w:ascii="Arial" w:hAnsi="Arial" w:cs="Arial"/>
          <w:sz w:val="22"/>
          <w:szCs w:val="22"/>
        </w:rPr>
        <w:t>Perform tasks related to the cleanliness of interiors and exteriors of transit facilities and vehicles such as landscaping, removing and replacing damaged coach seat cushions, loading and unloading small equipment and materials, cleaning surface areas, and removing graffiti.</w:t>
      </w:r>
    </w:p>
    <w:p w14:paraId="705DC5D0" w14:textId="77777777" w:rsidR="00FF537C" w:rsidRDefault="00FF537C" w:rsidP="00FF537C">
      <w:pPr>
        <w:numPr>
          <w:ilvl w:val="0"/>
          <w:numId w:val="9"/>
        </w:numPr>
        <w:spacing w:after="120"/>
        <w:rPr>
          <w:rFonts w:ascii="Arial" w:hAnsi="Arial" w:cs="Arial"/>
          <w:sz w:val="22"/>
          <w:szCs w:val="22"/>
        </w:rPr>
      </w:pPr>
      <w:r>
        <w:rPr>
          <w:rFonts w:ascii="Arial" w:hAnsi="Arial" w:cs="Arial"/>
          <w:sz w:val="22"/>
          <w:szCs w:val="22"/>
        </w:rPr>
        <w:t xml:space="preserve">Perform tasks related to </w:t>
      </w:r>
      <w:r w:rsidRPr="00CD2D4E">
        <w:rPr>
          <w:rFonts w:ascii="Arial" w:hAnsi="Arial" w:cs="Arial"/>
          <w:sz w:val="22"/>
          <w:szCs w:val="22"/>
        </w:rPr>
        <w:t>grounds</w:t>
      </w:r>
      <w:r>
        <w:rPr>
          <w:rFonts w:ascii="Arial" w:hAnsi="Arial" w:cs="Arial"/>
          <w:sz w:val="22"/>
          <w:szCs w:val="22"/>
        </w:rPr>
        <w:t xml:space="preserve"> keeping work such as, cutting lawns using a push mower, trimming and edging sidewalks using a trimmer, planting, and pruning.</w:t>
      </w:r>
    </w:p>
    <w:p w14:paraId="4C7F8D94" w14:textId="77777777" w:rsidR="00FF537C" w:rsidRPr="00615B41" w:rsidRDefault="00FF537C" w:rsidP="00FF537C">
      <w:pPr>
        <w:numPr>
          <w:ilvl w:val="0"/>
          <w:numId w:val="9"/>
        </w:numPr>
        <w:spacing w:after="120"/>
        <w:rPr>
          <w:rFonts w:ascii="Arial" w:hAnsi="Arial" w:cs="Arial"/>
          <w:sz w:val="22"/>
          <w:szCs w:val="22"/>
        </w:rPr>
      </w:pPr>
      <w:r>
        <w:rPr>
          <w:rFonts w:ascii="Arial" w:hAnsi="Arial" w:cs="Arial"/>
          <w:sz w:val="22"/>
          <w:szCs w:val="22"/>
        </w:rPr>
        <w:t>Perform minor repairs to</w:t>
      </w:r>
      <w:r w:rsidRPr="00615B41">
        <w:rPr>
          <w:rFonts w:ascii="Arial" w:hAnsi="Arial" w:cs="Arial"/>
          <w:sz w:val="22"/>
          <w:szCs w:val="22"/>
        </w:rPr>
        <w:t xml:space="preserve"> a variety of facilities, groun</w:t>
      </w:r>
      <w:r>
        <w:rPr>
          <w:rFonts w:ascii="Arial" w:hAnsi="Arial" w:cs="Arial"/>
          <w:sz w:val="22"/>
          <w:szCs w:val="22"/>
        </w:rPr>
        <w:t>ds and structures countywide such as</w:t>
      </w:r>
      <w:r w:rsidRPr="00615B41">
        <w:rPr>
          <w:rFonts w:ascii="Arial" w:hAnsi="Arial" w:cs="Arial"/>
          <w:sz w:val="22"/>
          <w:szCs w:val="22"/>
        </w:rPr>
        <w:t xml:space="preserve"> periodic preventive maintenance and inspection, maintenance of irrigation and drainage systems, and repairs resulting from vandalism and emergencies.</w:t>
      </w:r>
    </w:p>
    <w:p w14:paraId="7634D581" w14:textId="77777777" w:rsidR="00FF537C" w:rsidRDefault="00FF537C" w:rsidP="00FF537C">
      <w:pPr>
        <w:numPr>
          <w:ilvl w:val="0"/>
          <w:numId w:val="9"/>
        </w:numPr>
        <w:spacing w:after="120"/>
        <w:rPr>
          <w:rFonts w:ascii="Arial" w:hAnsi="Arial" w:cs="Arial"/>
          <w:sz w:val="22"/>
          <w:szCs w:val="22"/>
        </w:rPr>
      </w:pPr>
      <w:r>
        <w:rPr>
          <w:rFonts w:ascii="Arial" w:hAnsi="Arial" w:cs="Arial"/>
          <w:sz w:val="22"/>
          <w:szCs w:val="22"/>
        </w:rPr>
        <w:t>Perform a variety of kitchen support tasks such as preparing food using a variety of equipment including electrical appliances and cutlery.</w:t>
      </w:r>
    </w:p>
    <w:p w14:paraId="612D3FC6" w14:textId="032EBDA1" w:rsidR="002F103F" w:rsidRDefault="002F103F" w:rsidP="002F103F">
      <w:pPr>
        <w:numPr>
          <w:ilvl w:val="0"/>
          <w:numId w:val="9"/>
        </w:numPr>
        <w:spacing w:after="120"/>
        <w:rPr>
          <w:rFonts w:ascii="Arial" w:hAnsi="Arial" w:cs="Arial"/>
          <w:sz w:val="22"/>
          <w:szCs w:val="22"/>
        </w:rPr>
      </w:pPr>
      <w:r>
        <w:rPr>
          <w:rFonts w:ascii="Arial" w:hAnsi="Arial" w:cs="Arial"/>
          <w:sz w:val="22"/>
          <w:szCs w:val="22"/>
        </w:rPr>
        <w:t>Perform general fiscal related tasks such as co</w:t>
      </w:r>
      <w:r w:rsidR="004272B7">
        <w:rPr>
          <w:rFonts w:ascii="Arial" w:hAnsi="Arial" w:cs="Arial"/>
          <w:sz w:val="22"/>
          <w:szCs w:val="22"/>
        </w:rPr>
        <w:t>llecting and matching fiscal documents,</w:t>
      </w:r>
      <w:r w:rsidR="004F7243">
        <w:rPr>
          <w:rFonts w:ascii="Arial" w:hAnsi="Arial" w:cs="Arial"/>
          <w:sz w:val="22"/>
          <w:szCs w:val="22"/>
        </w:rPr>
        <w:t xml:space="preserve"> and</w:t>
      </w:r>
      <w:r w:rsidR="00830427">
        <w:rPr>
          <w:rFonts w:ascii="Arial" w:hAnsi="Arial" w:cs="Arial"/>
          <w:sz w:val="22"/>
          <w:szCs w:val="22"/>
        </w:rPr>
        <w:t xml:space="preserve"> entering data</w:t>
      </w:r>
      <w:r w:rsidR="004272B7">
        <w:rPr>
          <w:rFonts w:ascii="Arial" w:hAnsi="Arial" w:cs="Arial"/>
          <w:sz w:val="22"/>
          <w:szCs w:val="22"/>
        </w:rPr>
        <w:t xml:space="preserve"> in</w:t>
      </w:r>
      <w:r w:rsidR="00830427">
        <w:rPr>
          <w:rFonts w:ascii="Arial" w:hAnsi="Arial" w:cs="Arial"/>
          <w:sz w:val="22"/>
          <w:szCs w:val="22"/>
        </w:rPr>
        <w:t>to</w:t>
      </w:r>
      <w:r w:rsidR="004272B7">
        <w:rPr>
          <w:rFonts w:ascii="Arial" w:hAnsi="Arial" w:cs="Arial"/>
          <w:sz w:val="22"/>
          <w:szCs w:val="22"/>
        </w:rPr>
        <w:t xml:space="preserve"> </w:t>
      </w:r>
      <w:r w:rsidR="00830427">
        <w:rPr>
          <w:rFonts w:ascii="Arial" w:hAnsi="Arial" w:cs="Arial"/>
          <w:sz w:val="22"/>
          <w:szCs w:val="22"/>
        </w:rPr>
        <w:t>E</w:t>
      </w:r>
      <w:r w:rsidR="004272B7">
        <w:rPr>
          <w:rFonts w:ascii="Arial" w:hAnsi="Arial" w:cs="Arial"/>
          <w:sz w:val="22"/>
          <w:szCs w:val="22"/>
        </w:rPr>
        <w:t>xcel</w:t>
      </w:r>
      <w:r w:rsidR="00830427">
        <w:rPr>
          <w:rFonts w:ascii="Arial" w:hAnsi="Arial" w:cs="Arial"/>
          <w:sz w:val="22"/>
          <w:szCs w:val="22"/>
        </w:rPr>
        <w:t>.</w:t>
      </w:r>
    </w:p>
    <w:p w14:paraId="0D2C45EE" w14:textId="33E72EF5" w:rsidR="00A70D5C" w:rsidRDefault="00A70D5C" w:rsidP="00A70D5C">
      <w:pPr>
        <w:numPr>
          <w:ilvl w:val="0"/>
          <w:numId w:val="9"/>
        </w:numPr>
        <w:spacing w:after="120"/>
        <w:rPr>
          <w:rFonts w:ascii="Arial" w:hAnsi="Arial" w:cs="Arial"/>
          <w:sz w:val="22"/>
          <w:szCs w:val="22"/>
        </w:rPr>
      </w:pPr>
      <w:r>
        <w:rPr>
          <w:rFonts w:ascii="Arial" w:hAnsi="Arial" w:cs="Arial"/>
          <w:sz w:val="22"/>
          <w:szCs w:val="22"/>
        </w:rPr>
        <w:t>Perform tasks related to the cleanliness of laboratory equipment such as cleaning and steriliz</w:t>
      </w:r>
      <w:r w:rsidR="0097752A">
        <w:rPr>
          <w:rFonts w:ascii="Arial" w:hAnsi="Arial" w:cs="Arial"/>
          <w:sz w:val="22"/>
          <w:szCs w:val="22"/>
        </w:rPr>
        <w:t>ing</w:t>
      </w:r>
      <w:r>
        <w:rPr>
          <w:rFonts w:ascii="Arial" w:hAnsi="Arial" w:cs="Arial"/>
          <w:sz w:val="22"/>
          <w:szCs w:val="22"/>
        </w:rPr>
        <w:t xml:space="preserve"> glassware, disposing of materials</w:t>
      </w:r>
      <w:r w:rsidR="0097752A">
        <w:rPr>
          <w:rFonts w:ascii="Arial" w:hAnsi="Arial" w:cs="Arial"/>
          <w:sz w:val="22"/>
          <w:szCs w:val="22"/>
        </w:rPr>
        <w:t>,</w:t>
      </w:r>
      <w:r>
        <w:rPr>
          <w:rFonts w:ascii="Arial" w:hAnsi="Arial" w:cs="Arial"/>
          <w:sz w:val="22"/>
          <w:szCs w:val="22"/>
        </w:rPr>
        <w:t xml:space="preserve"> and testing glassware.</w:t>
      </w:r>
    </w:p>
    <w:p w14:paraId="45C0CE9C" w14:textId="77777777" w:rsidR="00DF607B" w:rsidRPr="00625458" w:rsidRDefault="00DF607B" w:rsidP="008B6867">
      <w:pPr>
        <w:spacing w:before="24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9436542" w14:textId="119342A3" w:rsidR="0058204D" w:rsidRDefault="00B36D30" w:rsidP="0058204D">
      <w:pPr>
        <w:spacing w:after="120"/>
        <w:rPr>
          <w:rFonts w:ascii="Arial" w:hAnsi="Arial" w:cs="Arial"/>
          <w:sz w:val="22"/>
          <w:szCs w:val="22"/>
        </w:rPr>
      </w:pPr>
      <w:r w:rsidRPr="00270A91">
        <w:rPr>
          <w:rFonts w:ascii="Arial" w:hAnsi="Arial" w:cs="Arial"/>
          <w:sz w:val="22"/>
          <w:szCs w:val="22"/>
        </w:rPr>
        <w:lastRenderedPageBreak/>
        <w:t xml:space="preserve">Knowledge </w:t>
      </w:r>
      <w:r w:rsidR="00F91FF6" w:rsidRPr="00270A91">
        <w:rPr>
          <w:rFonts w:ascii="Arial" w:hAnsi="Arial" w:cs="Arial"/>
          <w:sz w:val="22"/>
          <w:szCs w:val="22"/>
        </w:rPr>
        <w:t xml:space="preserve">of </w:t>
      </w:r>
      <w:r w:rsidR="00F91FF6">
        <w:rPr>
          <w:rFonts w:ascii="Arial" w:hAnsi="Arial" w:cs="Arial"/>
          <w:sz w:val="22"/>
          <w:szCs w:val="22"/>
        </w:rPr>
        <w:t>basic</w:t>
      </w:r>
      <w:r w:rsidR="0058204D" w:rsidRPr="0058204D">
        <w:rPr>
          <w:rFonts w:ascii="Arial" w:hAnsi="Arial" w:cs="Arial"/>
          <w:sz w:val="22"/>
          <w:szCs w:val="22"/>
        </w:rPr>
        <w:t xml:space="preserve"> skills in operating small hand tools</w:t>
      </w:r>
    </w:p>
    <w:p w14:paraId="5A8ED9D4" w14:textId="77777777" w:rsidR="003817D6" w:rsidRPr="003817D6" w:rsidRDefault="003817D6" w:rsidP="003817D6">
      <w:pPr>
        <w:spacing w:after="120"/>
        <w:rPr>
          <w:rFonts w:ascii="Arial" w:hAnsi="Arial" w:cs="Arial"/>
          <w:sz w:val="22"/>
          <w:szCs w:val="22"/>
        </w:rPr>
      </w:pPr>
      <w:r w:rsidRPr="003817D6">
        <w:rPr>
          <w:rFonts w:ascii="Arial" w:hAnsi="Arial" w:cs="Arial"/>
          <w:sz w:val="22"/>
          <w:szCs w:val="22"/>
        </w:rPr>
        <w:t>Knowledge of basic arithmetic</w:t>
      </w:r>
    </w:p>
    <w:p w14:paraId="2496BB96" w14:textId="77777777" w:rsidR="008B6867" w:rsidRDefault="008B6867" w:rsidP="008B6867">
      <w:pPr>
        <w:spacing w:after="120"/>
        <w:rPr>
          <w:rFonts w:ascii="Arial" w:hAnsi="Arial" w:cs="Arial"/>
          <w:sz w:val="22"/>
          <w:szCs w:val="22"/>
        </w:rPr>
      </w:pPr>
      <w:r>
        <w:rPr>
          <w:rFonts w:ascii="Arial" w:hAnsi="Arial" w:cs="Arial"/>
          <w:sz w:val="22"/>
          <w:szCs w:val="22"/>
        </w:rPr>
        <w:t>Ability to learn and follow basic safety and occupational hazards rules utilizing personal protective equipment</w:t>
      </w:r>
    </w:p>
    <w:p w14:paraId="38B2D4E3" w14:textId="77777777" w:rsidR="008B6867" w:rsidRDefault="008B6867" w:rsidP="008B6867">
      <w:pPr>
        <w:spacing w:after="120"/>
        <w:rPr>
          <w:rFonts w:ascii="Arial" w:hAnsi="Arial" w:cs="Arial"/>
          <w:sz w:val="22"/>
          <w:szCs w:val="22"/>
        </w:rPr>
      </w:pPr>
      <w:r w:rsidRPr="00BC4803">
        <w:rPr>
          <w:rFonts w:ascii="Arial" w:hAnsi="Arial" w:cs="Arial"/>
          <w:sz w:val="22"/>
          <w:szCs w:val="22"/>
        </w:rPr>
        <w:t>Ability to demonstrate predictable, reliable, and timely attendance</w:t>
      </w:r>
    </w:p>
    <w:p w14:paraId="2D487B40" w14:textId="3F9DC7A1" w:rsidR="007E1830" w:rsidRPr="0058204D" w:rsidRDefault="007E1830" w:rsidP="008B6867">
      <w:pPr>
        <w:spacing w:after="120"/>
        <w:rPr>
          <w:rFonts w:ascii="Arial" w:hAnsi="Arial" w:cs="Arial"/>
          <w:sz w:val="22"/>
          <w:szCs w:val="22"/>
        </w:rPr>
      </w:pPr>
      <w:r>
        <w:rPr>
          <w:rFonts w:ascii="Arial" w:hAnsi="Arial" w:cs="Arial"/>
          <w:sz w:val="22"/>
          <w:szCs w:val="22"/>
        </w:rPr>
        <w:t xml:space="preserve">Ability to operate office </w:t>
      </w:r>
      <w:r w:rsidRPr="007E1830">
        <w:rPr>
          <w:rFonts w:ascii="Arial" w:hAnsi="Arial" w:cs="Arial"/>
          <w:sz w:val="22"/>
          <w:szCs w:val="22"/>
        </w:rPr>
        <w:t xml:space="preserve">equipment </w:t>
      </w:r>
    </w:p>
    <w:p w14:paraId="09908872" w14:textId="1CC9D10F" w:rsidR="0058204D" w:rsidRPr="0058204D" w:rsidRDefault="0058204D" w:rsidP="0058204D">
      <w:pPr>
        <w:spacing w:after="120"/>
        <w:rPr>
          <w:rFonts w:ascii="Arial" w:hAnsi="Arial" w:cs="Arial"/>
          <w:sz w:val="22"/>
          <w:szCs w:val="22"/>
        </w:rPr>
      </w:pPr>
      <w:r w:rsidRPr="0058204D">
        <w:rPr>
          <w:rFonts w:ascii="Arial" w:hAnsi="Arial" w:cs="Arial"/>
          <w:sz w:val="22"/>
          <w:szCs w:val="22"/>
        </w:rPr>
        <w:t xml:space="preserve">Ability to communicate effectively with supervisor, co-workers and customers </w:t>
      </w:r>
    </w:p>
    <w:p w14:paraId="2A9FA14C" w14:textId="1B37E5D9" w:rsidR="0058204D" w:rsidRDefault="003817D6" w:rsidP="0058204D">
      <w:pPr>
        <w:spacing w:after="120"/>
        <w:rPr>
          <w:rFonts w:ascii="Arial" w:hAnsi="Arial" w:cs="Arial"/>
          <w:sz w:val="22"/>
          <w:szCs w:val="22"/>
        </w:rPr>
      </w:pPr>
      <w:r>
        <w:rPr>
          <w:rFonts w:ascii="Arial" w:hAnsi="Arial" w:cs="Arial"/>
          <w:sz w:val="22"/>
          <w:szCs w:val="22"/>
        </w:rPr>
        <w:t>Ability to</w:t>
      </w:r>
      <w:r w:rsidR="0058204D" w:rsidRPr="0058204D">
        <w:rPr>
          <w:rFonts w:ascii="Arial" w:hAnsi="Arial" w:cs="Arial"/>
          <w:sz w:val="22"/>
          <w:szCs w:val="22"/>
        </w:rPr>
        <w:t xml:space="preserve"> f</w:t>
      </w:r>
      <w:r>
        <w:rPr>
          <w:rFonts w:ascii="Arial" w:hAnsi="Arial" w:cs="Arial"/>
          <w:sz w:val="22"/>
          <w:szCs w:val="22"/>
        </w:rPr>
        <w:t>ollow</w:t>
      </w:r>
      <w:r w:rsidR="0058204D">
        <w:rPr>
          <w:rFonts w:ascii="Arial" w:hAnsi="Arial" w:cs="Arial"/>
          <w:sz w:val="22"/>
          <w:szCs w:val="22"/>
        </w:rPr>
        <w:t xml:space="preserve"> through on assignments</w:t>
      </w:r>
    </w:p>
    <w:p w14:paraId="651F6A7E" w14:textId="48FBA0F9" w:rsidR="0058204D" w:rsidRDefault="0058204D" w:rsidP="0058204D">
      <w:pPr>
        <w:spacing w:after="120"/>
        <w:rPr>
          <w:rFonts w:ascii="Arial" w:hAnsi="Arial" w:cs="Arial"/>
          <w:sz w:val="22"/>
          <w:szCs w:val="22"/>
        </w:rPr>
      </w:pPr>
      <w:r w:rsidRPr="0058204D">
        <w:rPr>
          <w:rFonts w:ascii="Arial" w:hAnsi="Arial" w:cs="Arial"/>
          <w:sz w:val="22"/>
          <w:szCs w:val="22"/>
        </w:rPr>
        <w:t>Ability to complete work with high quality and accuracy</w:t>
      </w:r>
    </w:p>
    <w:p w14:paraId="325C3766" w14:textId="63153597" w:rsidR="003817D6" w:rsidRPr="003817D6" w:rsidRDefault="003817D6" w:rsidP="003817D6">
      <w:pPr>
        <w:spacing w:after="120"/>
        <w:rPr>
          <w:rFonts w:ascii="Arial" w:hAnsi="Arial" w:cs="Arial"/>
          <w:sz w:val="22"/>
          <w:szCs w:val="22"/>
        </w:rPr>
      </w:pPr>
      <w:r>
        <w:rPr>
          <w:rFonts w:ascii="Arial" w:hAnsi="Arial" w:cs="Arial"/>
          <w:sz w:val="22"/>
          <w:szCs w:val="22"/>
        </w:rPr>
        <w:t>Ability to learn</w:t>
      </w:r>
      <w:r w:rsidRPr="003817D6">
        <w:rPr>
          <w:rFonts w:ascii="Arial" w:hAnsi="Arial" w:cs="Arial"/>
          <w:sz w:val="22"/>
          <w:szCs w:val="22"/>
        </w:rPr>
        <w:t xml:space="preserve"> office practices and procedures</w:t>
      </w:r>
    </w:p>
    <w:p w14:paraId="16C6252A" w14:textId="63B1AF4B" w:rsidR="003817D6" w:rsidRDefault="003817D6" w:rsidP="003817D6">
      <w:pPr>
        <w:spacing w:after="120"/>
        <w:rPr>
          <w:rFonts w:ascii="Arial" w:hAnsi="Arial" w:cs="Arial"/>
          <w:sz w:val="22"/>
          <w:szCs w:val="22"/>
        </w:rPr>
      </w:pPr>
      <w:r>
        <w:rPr>
          <w:rFonts w:ascii="Arial" w:hAnsi="Arial" w:cs="Arial"/>
          <w:sz w:val="22"/>
          <w:szCs w:val="22"/>
        </w:rPr>
        <w:t>Ability to follow</w:t>
      </w:r>
      <w:r w:rsidRPr="003817D6">
        <w:rPr>
          <w:rFonts w:ascii="Arial" w:hAnsi="Arial" w:cs="Arial"/>
          <w:sz w:val="22"/>
          <w:szCs w:val="22"/>
        </w:rPr>
        <w:t xml:space="preserve"> clearly stated oral and written instructions or procedures</w:t>
      </w:r>
    </w:p>
    <w:p w14:paraId="1AD0AC4E" w14:textId="0340981B" w:rsidR="003817D6" w:rsidRPr="003817D6" w:rsidRDefault="004B399C" w:rsidP="003817D6">
      <w:pPr>
        <w:spacing w:after="120"/>
        <w:rPr>
          <w:rFonts w:ascii="Arial" w:hAnsi="Arial" w:cs="Arial"/>
          <w:sz w:val="22"/>
          <w:szCs w:val="22"/>
        </w:rPr>
      </w:pPr>
      <w:r>
        <w:rPr>
          <w:rFonts w:ascii="Arial" w:hAnsi="Arial" w:cs="Arial"/>
          <w:sz w:val="22"/>
          <w:szCs w:val="22"/>
        </w:rPr>
        <w:t>Ability to use computer programs, such as Microsoft Word and Excel</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3547773A" w14:textId="5D3D99C0" w:rsidR="003817D6"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r w:rsidR="004272B7">
        <w:rPr>
          <w:rFonts w:ascii="Arial" w:hAnsi="Arial" w:cs="Arial"/>
          <w:sz w:val="22"/>
          <w:szCs w:val="22"/>
        </w:rPr>
        <w:t xml:space="preserve"> </w:t>
      </w:r>
    </w:p>
    <w:p w14:paraId="45C0CEA2" w14:textId="5D468A5D" w:rsidR="00E12A82" w:rsidRPr="00625458" w:rsidRDefault="00E12A82" w:rsidP="008B6867">
      <w:pPr>
        <w:spacing w:before="240" w:after="120"/>
        <w:rPr>
          <w:rFonts w:ascii="Arial" w:hAnsi="Arial" w:cs="Arial"/>
          <w:b/>
          <w:sz w:val="26"/>
        </w:rPr>
      </w:pPr>
      <w:r w:rsidRPr="00625458">
        <w:rPr>
          <w:rFonts w:ascii="Arial" w:hAnsi="Arial" w:cs="Arial"/>
          <w:b/>
          <w:sz w:val="26"/>
        </w:rPr>
        <w:t>Education and Experience Requirements</w:t>
      </w:r>
    </w:p>
    <w:p w14:paraId="760296D7" w14:textId="3D40EBD0" w:rsidR="00005EC9" w:rsidRPr="00005EC9" w:rsidRDefault="000614B3"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8B6867">
      <w:pPr>
        <w:spacing w:before="24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5F635D2A" w:rsidR="00DF607B" w:rsidRPr="00532BFA" w:rsidRDefault="004367A2" w:rsidP="000614B3">
            <w:pPr>
              <w:rPr>
                <w:rFonts w:ascii="Arial" w:hAnsi="Arial" w:cs="Arial"/>
              </w:rPr>
            </w:pPr>
            <w:r w:rsidRPr="00532BFA">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CDC7EFE" w:rsidR="00303EF0" w:rsidRPr="003E7835" w:rsidRDefault="00772A3C" w:rsidP="000614B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0DFAA492" w:rsidR="00DF607B" w:rsidRPr="00532BFA" w:rsidRDefault="005A7E72" w:rsidP="002D7EF3">
            <w:pPr>
              <w:rPr>
                <w:rFonts w:ascii="Arial" w:hAnsi="Arial" w:cs="Arial"/>
              </w:rPr>
            </w:pPr>
            <w:r>
              <w:rPr>
                <w:rFonts w:ascii="Arial" w:hAnsi="Arial" w:cs="Arial"/>
              </w:rPr>
              <w:t>6</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20FE68F9" w14:textId="51D7C8FE" w:rsidR="00DF607B" w:rsidRDefault="00A32619" w:rsidP="000614B3">
            <w:pPr>
              <w:pStyle w:val="text"/>
              <w:spacing w:before="60" w:after="60"/>
              <w:rPr>
                <w:rFonts w:ascii="Arial" w:hAnsi="Arial" w:cs="Arial"/>
                <w:sz w:val="20"/>
              </w:rPr>
            </w:pPr>
            <w:r>
              <w:rPr>
                <w:rFonts w:ascii="Arial" w:hAnsi="Arial" w:cs="Arial"/>
                <w:sz w:val="20"/>
              </w:rPr>
              <w:t>SEP Associate I</w:t>
            </w:r>
          </w:p>
          <w:p w14:paraId="522DADF5" w14:textId="2CA52CCB" w:rsidR="00A32619" w:rsidRDefault="00A32619" w:rsidP="000614B3">
            <w:pPr>
              <w:pStyle w:val="text"/>
              <w:spacing w:before="60" w:after="60"/>
              <w:rPr>
                <w:rFonts w:ascii="Arial" w:hAnsi="Arial" w:cs="Arial"/>
                <w:sz w:val="20"/>
              </w:rPr>
            </w:pPr>
            <w:r>
              <w:rPr>
                <w:rFonts w:ascii="Arial" w:hAnsi="Arial" w:cs="Arial"/>
                <w:sz w:val="20"/>
              </w:rPr>
              <w:t xml:space="preserve">SEP Associate II </w:t>
            </w:r>
          </w:p>
          <w:p w14:paraId="45C0CEB2" w14:textId="556E1B2B" w:rsidR="000614B3" w:rsidRPr="003E7835" w:rsidRDefault="00A32619" w:rsidP="000614B3">
            <w:pPr>
              <w:pStyle w:val="text"/>
              <w:spacing w:before="60" w:after="60"/>
              <w:rPr>
                <w:rFonts w:ascii="Arial" w:hAnsi="Arial" w:cs="Arial"/>
                <w:sz w:val="20"/>
              </w:rPr>
            </w:pPr>
            <w:r>
              <w:rPr>
                <w:rFonts w:ascii="Arial" w:hAnsi="Arial" w:cs="Arial"/>
                <w:sz w:val="20"/>
              </w:rPr>
              <w:t>SEP Associate III</w:t>
            </w:r>
          </w:p>
        </w:tc>
      </w:tr>
      <w:tr w:rsidR="002D7EF3" w:rsidRPr="003E7835" w14:paraId="45C0CEB6" w14:textId="77777777" w:rsidTr="002D7EF3">
        <w:trPr>
          <w:trHeight w:val="360"/>
          <w:jc w:val="center"/>
        </w:trPr>
        <w:tc>
          <w:tcPr>
            <w:tcW w:w="3100" w:type="dxa"/>
            <w:vAlign w:val="center"/>
          </w:tcPr>
          <w:p w14:paraId="45C0CEB4" w14:textId="351C2AEF"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28EB535F" w:rsidR="002D7EF3" w:rsidRDefault="00FF537C" w:rsidP="00102AD5">
            <w:pPr>
              <w:pStyle w:val="text"/>
              <w:spacing w:after="0"/>
              <w:rPr>
                <w:rFonts w:ascii="Arial" w:hAnsi="Arial" w:cs="Arial"/>
                <w:sz w:val="20"/>
              </w:rPr>
            </w:pPr>
            <w:r>
              <w:rPr>
                <w:rFonts w:ascii="Arial" w:hAnsi="Arial" w:cs="Arial"/>
                <w:sz w:val="20"/>
              </w:rPr>
              <w:t>0</w:t>
            </w:r>
            <w:r w:rsidR="00102AD5">
              <w:rPr>
                <w:rFonts w:ascii="Arial" w:hAnsi="Arial" w:cs="Arial"/>
                <w:sz w:val="20"/>
              </w:rPr>
              <w:t>8</w:t>
            </w:r>
            <w:r w:rsidR="000614B3">
              <w:rPr>
                <w:rFonts w:ascii="Arial" w:hAnsi="Arial" w:cs="Arial"/>
                <w:sz w:val="20"/>
              </w:rPr>
              <w:t>/2016</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5E6C5" w14:textId="77777777" w:rsidR="007A7994" w:rsidRDefault="007A7994">
      <w:r>
        <w:separator/>
      </w:r>
    </w:p>
  </w:endnote>
  <w:endnote w:type="continuationSeparator" w:id="0">
    <w:p w14:paraId="31B7ACE3" w14:textId="77777777" w:rsidR="007A7994" w:rsidRDefault="007A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3809CDD2"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463447">
      <w:rPr>
        <w:rStyle w:val="PageNumber"/>
        <w:rFonts w:ascii="Arial" w:hAnsi="Arial" w:cs="Arial"/>
        <w:noProof/>
        <w:sz w:val="18"/>
        <w:szCs w:val="18"/>
      </w:rPr>
      <w:t>2</w:t>
    </w:r>
    <w:r>
      <w:rPr>
        <w:rStyle w:val="PageNumber"/>
        <w:rFonts w:ascii="Arial" w:hAnsi="Arial" w:cs="Arial"/>
        <w:sz w:val="18"/>
        <w:szCs w:val="18"/>
      </w:rPr>
      <w:fldChar w:fldCharType="end"/>
    </w:r>
  </w:p>
  <w:p w14:paraId="45C0CEBD" w14:textId="4CD2CBA0" w:rsidR="00DB4EC4" w:rsidRDefault="005A7E72">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SEP Associate II</w:t>
    </w:r>
  </w:p>
  <w:p w14:paraId="45C0CEBE" w14:textId="40CDD38F" w:rsidR="00DB4EC4" w:rsidRDefault="00FF537C">
    <w:pPr>
      <w:pStyle w:val="Footer"/>
      <w:jc w:val="right"/>
      <w:rPr>
        <w:rStyle w:val="PageNumber"/>
        <w:sz w:val="18"/>
        <w:szCs w:val="18"/>
      </w:rPr>
    </w:pPr>
    <w:r>
      <w:rPr>
        <w:rStyle w:val="PageNumber"/>
        <w:rFonts w:ascii="Arial" w:hAnsi="Arial" w:cs="Arial"/>
        <w:sz w:val="18"/>
        <w:szCs w:val="18"/>
      </w:rPr>
      <w:t>0</w:t>
    </w:r>
    <w:r w:rsidR="00102AD5">
      <w:rPr>
        <w:rStyle w:val="PageNumber"/>
        <w:rFonts w:ascii="Arial" w:hAnsi="Arial" w:cs="Arial"/>
        <w:sz w:val="18"/>
        <w:szCs w:val="18"/>
      </w:rPr>
      <w:t>8</w:t>
    </w:r>
    <w:r w:rsidR="005A7E72">
      <w:rPr>
        <w:rStyle w:val="PageNumber"/>
        <w:rFonts w:ascii="Arial" w:hAnsi="Arial" w:cs="Arial"/>
        <w:sz w:val="18"/>
        <w:szCs w:val="18"/>
      </w:rPr>
      <w:t>/2016</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1428C" w14:textId="77777777" w:rsidR="007A7994" w:rsidRDefault="007A7994">
      <w:r>
        <w:separator/>
      </w:r>
    </w:p>
  </w:footnote>
  <w:footnote w:type="continuationSeparator" w:id="0">
    <w:p w14:paraId="135FEDD8" w14:textId="77777777" w:rsidR="007A7994" w:rsidRDefault="007A7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4E787945" w:rsidR="00DB4EC4" w:rsidRPr="003E7835" w:rsidRDefault="00FF4549" w:rsidP="00C44A78">
          <w:pPr>
            <w:spacing w:before="40"/>
            <w:ind w:left="234" w:hanging="234"/>
            <w:jc w:val="center"/>
            <w:rPr>
              <w:rFonts w:ascii="Arial" w:hAnsi="Arial" w:cs="Arial"/>
            </w:rPr>
          </w:pPr>
          <w:r>
            <w:rPr>
              <w:noProof/>
            </w:rPr>
            <w:drawing>
              <wp:inline distT="0" distB="0" distL="0" distR="0" wp14:anchorId="45C0CECA" wp14:editId="3F41A8E3">
                <wp:extent cx="914400" cy="648335"/>
                <wp:effectExtent l="0" t="0" r="0" b="0"/>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4833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17BADD5F" w:rsidR="00DB4EC4" w:rsidRPr="003E7835" w:rsidRDefault="006255E2" w:rsidP="00C44A78">
          <w:pPr>
            <w:tabs>
              <w:tab w:val="left" w:pos="5670"/>
              <w:tab w:val="right" w:pos="6634"/>
            </w:tabs>
            <w:jc w:val="right"/>
            <w:rPr>
              <w:rFonts w:ascii="Arial" w:hAnsi="Arial" w:cs="Arial"/>
              <w:b/>
              <w:sz w:val="24"/>
              <w:szCs w:val="24"/>
            </w:rPr>
          </w:pPr>
          <w:r w:rsidRPr="006255E2">
            <w:rPr>
              <w:rFonts w:ascii="Arial" w:hAnsi="Arial" w:cs="Arial"/>
              <w:b/>
              <w:bCs/>
              <w:sz w:val="28"/>
              <w:szCs w:val="28"/>
            </w:rPr>
            <w:t>4220200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764BE045" w:rsidR="00DB4EC4" w:rsidRPr="003E7835" w:rsidRDefault="00A32619" w:rsidP="00C44A78">
          <w:pPr>
            <w:jc w:val="right"/>
            <w:rPr>
              <w:rFonts w:ascii="Arial" w:hAnsi="Arial" w:cs="Arial"/>
              <w:b/>
              <w:bCs/>
              <w:sz w:val="28"/>
              <w:szCs w:val="28"/>
            </w:rPr>
          </w:pPr>
          <w:r>
            <w:rPr>
              <w:rFonts w:ascii="Arial" w:hAnsi="Arial" w:cs="Arial"/>
              <w:b/>
              <w:bCs/>
              <w:sz w:val="28"/>
              <w:szCs w:val="28"/>
            </w:rPr>
            <w:t>SEP ASSOCIATE II</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4AE5"/>
    <w:rsid w:val="00005EC9"/>
    <w:rsid w:val="000614B3"/>
    <w:rsid w:val="0009471F"/>
    <w:rsid w:val="000A3314"/>
    <w:rsid w:val="000B56AC"/>
    <w:rsid w:val="000D17D8"/>
    <w:rsid w:val="00102AD5"/>
    <w:rsid w:val="0011050A"/>
    <w:rsid w:val="001231C4"/>
    <w:rsid w:val="00130C46"/>
    <w:rsid w:val="001545EC"/>
    <w:rsid w:val="001E3558"/>
    <w:rsid w:val="001E74D8"/>
    <w:rsid w:val="00210127"/>
    <w:rsid w:val="002151BB"/>
    <w:rsid w:val="002634BB"/>
    <w:rsid w:val="00270A91"/>
    <w:rsid w:val="0028584E"/>
    <w:rsid w:val="002B1C7C"/>
    <w:rsid w:val="002C73CF"/>
    <w:rsid w:val="002D7EF3"/>
    <w:rsid w:val="002F103F"/>
    <w:rsid w:val="00303EF0"/>
    <w:rsid w:val="00322811"/>
    <w:rsid w:val="00323BF0"/>
    <w:rsid w:val="0035644F"/>
    <w:rsid w:val="00360AEB"/>
    <w:rsid w:val="003817D6"/>
    <w:rsid w:val="003943F4"/>
    <w:rsid w:val="003A7520"/>
    <w:rsid w:val="003E4DA6"/>
    <w:rsid w:val="003E7835"/>
    <w:rsid w:val="004272B7"/>
    <w:rsid w:val="00431466"/>
    <w:rsid w:val="004367A2"/>
    <w:rsid w:val="00443046"/>
    <w:rsid w:val="00463447"/>
    <w:rsid w:val="00474A34"/>
    <w:rsid w:val="00483249"/>
    <w:rsid w:val="00497183"/>
    <w:rsid w:val="004B399C"/>
    <w:rsid w:val="004F7243"/>
    <w:rsid w:val="00504BC4"/>
    <w:rsid w:val="005132BD"/>
    <w:rsid w:val="00523771"/>
    <w:rsid w:val="00532BFA"/>
    <w:rsid w:val="0058204D"/>
    <w:rsid w:val="00592F72"/>
    <w:rsid w:val="005A7E72"/>
    <w:rsid w:val="005B359E"/>
    <w:rsid w:val="005D009F"/>
    <w:rsid w:val="005E1959"/>
    <w:rsid w:val="005F1FD9"/>
    <w:rsid w:val="006046E5"/>
    <w:rsid w:val="00625458"/>
    <w:rsid w:val="006255E2"/>
    <w:rsid w:val="0066152D"/>
    <w:rsid w:val="00672F10"/>
    <w:rsid w:val="006970F0"/>
    <w:rsid w:val="007032DB"/>
    <w:rsid w:val="00703511"/>
    <w:rsid w:val="00726D9E"/>
    <w:rsid w:val="00772A3C"/>
    <w:rsid w:val="00790DFB"/>
    <w:rsid w:val="007A7994"/>
    <w:rsid w:val="007B510D"/>
    <w:rsid w:val="007E1830"/>
    <w:rsid w:val="007F19CD"/>
    <w:rsid w:val="00830427"/>
    <w:rsid w:val="00841910"/>
    <w:rsid w:val="0087160B"/>
    <w:rsid w:val="008719D2"/>
    <w:rsid w:val="008B6867"/>
    <w:rsid w:val="008D5D22"/>
    <w:rsid w:val="008E2ADA"/>
    <w:rsid w:val="0090245D"/>
    <w:rsid w:val="00903661"/>
    <w:rsid w:val="009055D9"/>
    <w:rsid w:val="00921357"/>
    <w:rsid w:val="00965726"/>
    <w:rsid w:val="0097752A"/>
    <w:rsid w:val="00985B72"/>
    <w:rsid w:val="00995D72"/>
    <w:rsid w:val="009F1611"/>
    <w:rsid w:val="00A001F2"/>
    <w:rsid w:val="00A24DC7"/>
    <w:rsid w:val="00A30BDA"/>
    <w:rsid w:val="00A32619"/>
    <w:rsid w:val="00A55225"/>
    <w:rsid w:val="00A70D5C"/>
    <w:rsid w:val="00AE2C72"/>
    <w:rsid w:val="00AF7566"/>
    <w:rsid w:val="00B012C5"/>
    <w:rsid w:val="00B2381E"/>
    <w:rsid w:val="00B36D30"/>
    <w:rsid w:val="00BB7AB0"/>
    <w:rsid w:val="00BC007C"/>
    <w:rsid w:val="00C036E9"/>
    <w:rsid w:val="00C35CCF"/>
    <w:rsid w:val="00C44A78"/>
    <w:rsid w:val="00C5534D"/>
    <w:rsid w:val="00C60769"/>
    <w:rsid w:val="00CA6EB3"/>
    <w:rsid w:val="00CE11AD"/>
    <w:rsid w:val="00D53051"/>
    <w:rsid w:val="00D72811"/>
    <w:rsid w:val="00D73622"/>
    <w:rsid w:val="00DB4EC4"/>
    <w:rsid w:val="00DB5076"/>
    <w:rsid w:val="00DB75FB"/>
    <w:rsid w:val="00DD4674"/>
    <w:rsid w:val="00DF1088"/>
    <w:rsid w:val="00DF607B"/>
    <w:rsid w:val="00E12A82"/>
    <w:rsid w:val="00E1627E"/>
    <w:rsid w:val="00E16DFE"/>
    <w:rsid w:val="00E21CC6"/>
    <w:rsid w:val="00E31C08"/>
    <w:rsid w:val="00E4795B"/>
    <w:rsid w:val="00E77C50"/>
    <w:rsid w:val="00EF5260"/>
    <w:rsid w:val="00F04650"/>
    <w:rsid w:val="00F26CB0"/>
    <w:rsid w:val="00F34428"/>
    <w:rsid w:val="00F3778A"/>
    <w:rsid w:val="00F51B87"/>
    <w:rsid w:val="00F91FF6"/>
    <w:rsid w:val="00FB742F"/>
    <w:rsid w:val="00FE4B7E"/>
    <w:rsid w:val="00FF4549"/>
    <w:rsid w:val="00FF5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paragraph" w:styleId="Heading3">
    <w:name w:val="heading 3"/>
    <w:basedOn w:val="Normal"/>
    <w:next w:val="Normal"/>
    <w:link w:val="Heading3Char"/>
    <w:semiHidden/>
    <w:unhideWhenUsed/>
    <w:qFormat/>
    <w:rsid w:val="001231C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customStyle="1" w:styleId="Heading3Char">
    <w:name w:val="Heading 3 Char"/>
    <w:link w:val="Heading3"/>
    <w:semiHidden/>
    <w:rsid w:val="001231C4"/>
    <w:rPr>
      <w:rFonts w:ascii="Cambria" w:eastAsia="Times New Roman" w:hAnsi="Cambria" w:cs="Times New Roman"/>
      <w:b/>
      <w:bCs/>
      <w:sz w:val="26"/>
      <w:szCs w:val="26"/>
    </w:rPr>
  </w:style>
  <w:style w:type="character" w:styleId="CommentReference">
    <w:name w:val="annotation reference"/>
    <w:basedOn w:val="DefaultParagraphFont"/>
    <w:semiHidden/>
    <w:unhideWhenUsed/>
    <w:rsid w:val="008E2ADA"/>
    <w:rPr>
      <w:sz w:val="16"/>
      <w:szCs w:val="16"/>
    </w:rPr>
  </w:style>
  <w:style w:type="paragraph" w:styleId="CommentText">
    <w:name w:val="annotation text"/>
    <w:basedOn w:val="Normal"/>
    <w:link w:val="CommentTextChar"/>
    <w:semiHidden/>
    <w:unhideWhenUsed/>
    <w:rsid w:val="008E2ADA"/>
  </w:style>
  <w:style w:type="character" w:customStyle="1" w:styleId="CommentTextChar">
    <w:name w:val="Comment Text Char"/>
    <w:basedOn w:val="DefaultParagraphFont"/>
    <w:link w:val="CommentText"/>
    <w:semiHidden/>
    <w:rsid w:val="008E2ADA"/>
  </w:style>
  <w:style w:type="paragraph" w:styleId="CommentSubject">
    <w:name w:val="annotation subject"/>
    <w:basedOn w:val="CommentText"/>
    <w:next w:val="CommentText"/>
    <w:link w:val="CommentSubjectChar"/>
    <w:semiHidden/>
    <w:unhideWhenUsed/>
    <w:rsid w:val="008E2ADA"/>
    <w:rPr>
      <w:b/>
      <w:bCs/>
    </w:rPr>
  </w:style>
  <w:style w:type="character" w:customStyle="1" w:styleId="CommentSubjectChar">
    <w:name w:val="Comment Subject Char"/>
    <w:basedOn w:val="CommentTextChar"/>
    <w:link w:val="CommentSubject"/>
    <w:semiHidden/>
    <w:rsid w:val="008E2A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paragraph" w:styleId="Heading3">
    <w:name w:val="heading 3"/>
    <w:basedOn w:val="Normal"/>
    <w:next w:val="Normal"/>
    <w:link w:val="Heading3Char"/>
    <w:semiHidden/>
    <w:unhideWhenUsed/>
    <w:qFormat/>
    <w:rsid w:val="001231C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customStyle="1" w:styleId="Heading3Char">
    <w:name w:val="Heading 3 Char"/>
    <w:link w:val="Heading3"/>
    <w:semiHidden/>
    <w:rsid w:val="001231C4"/>
    <w:rPr>
      <w:rFonts w:ascii="Cambria" w:eastAsia="Times New Roman" w:hAnsi="Cambria" w:cs="Times New Roman"/>
      <w:b/>
      <w:bCs/>
      <w:sz w:val="26"/>
      <w:szCs w:val="26"/>
    </w:rPr>
  </w:style>
  <w:style w:type="character" w:styleId="CommentReference">
    <w:name w:val="annotation reference"/>
    <w:basedOn w:val="DefaultParagraphFont"/>
    <w:semiHidden/>
    <w:unhideWhenUsed/>
    <w:rsid w:val="008E2ADA"/>
    <w:rPr>
      <w:sz w:val="16"/>
      <w:szCs w:val="16"/>
    </w:rPr>
  </w:style>
  <w:style w:type="paragraph" w:styleId="CommentText">
    <w:name w:val="annotation text"/>
    <w:basedOn w:val="Normal"/>
    <w:link w:val="CommentTextChar"/>
    <w:semiHidden/>
    <w:unhideWhenUsed/>
    <w:rsid w:val="008E2ADA"/>
  </w:style>
  <w:style w:type="character" w:customStyle="1" w:styleId="CommentTextChar">
    <w:name w:val="Comment Text Char"/>
    <w:basedOn w:val="DefaultParagraphFont"/>
    <w:link w:val="CommentText"/>
    <w:semiHidden/>
    <w:rsid w:val="008E2ADA"/>
  </w:style>
  <w:style w:type="paragraph" w:styleId="CommentSubject">
    <w:name w:val="annotation subject"/>
    <w:basedOn w:val="CommentText"/>
    <w:next w:val="CommentText"/>
    <w:link w:val="CommentSubjectChar"/>
    <w:semiHidden/>
    <w:unhideWhenUsed/>
    <w:rsid w:val="008E2ADA"/>
    <w:rPr>
      <w:b/>
      <w:bCs/>
    </w:rPr>
  </w:style>
  <w:style w:type="character" w:customStyle="1" w:styleId="CommentSubjectChar">
    <w:name w:val="Comment Subject Char"/>
    <w:basedOn w:val="CommentTextChar"/>
    <w:link w:val="CommentSubject"/>
    <w:semiHidden/>
    <w:rsid w:val="008E2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6284">
      <w:bodyDiv w:val="1"/>
      <w:marLeft w:val="0"/>
      <w:marRight w:val="0"/>
      <w:marTop w:val="0"/>
      <w:marBottom w:val="0"/>
      <w:divBdr>
        <w:top w:val="none" w:sz="0" w:space="0" w:color="auto"/>
        <w:left w:val="none" w:sz="0" w:space="0" w:color="auto"/>
        <w:bottom w:val="none" w:sz="0" w:space="0" w:color="auto"/>
        <w:right w:val="none" w:sz="0" w:space="0" w:color="auto"/>
      </w:divBdr>
    </w:div>
    <w:div w:id="577788715">
      <w:bodyDiv w:val="1"/>
      <w:marLeft w:val="0"/>
      <w:marRight w:val="0"/>
      <w:marTop w:val="0"/>
      <w:marBottom w:val="0"/>
      <w:divBdr>
        <w:top w:val="none" w:sz="0" w:space="0" w:color="auto"/>
        <w:left w:val="none" w:sz="0" w:space="0" w:color="auto"/>
        <w:bottom w:val="none" w:sz="0" w:space="0" w:color="auto"/>
        <w:right w:val="none" w:sz="0" w:space="0" w:color="auto"/>
      </w:divBdr>
    </w:div>
    <w:div w:id="787165269">
      <w:bodyDiv w:val="1"/>
      <w:marLeft w:val="0"/>
      <w:marRight w:val="0"/>
      <w:marTop w:val="0"/>
      <w:marBottom w:val="0"/>
      <w:divBdr>
        <w:top w:val="none" w:sz="0" w:space="0" w:color="auto"/>
        <w:left w:val="none" w:sz="0" w:space="0" w:color="auto"/>
        <w:bottom w:val="none" w:sz="0" w:space="0" w:color="auto"/>
        <w:right w:val="none" w:sz="0" w:space="0" w:color="auto"/>
      </w:divBdr>
    </w:div>
    <w:div w:id="866060347">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
        <AccountId xsi:nil="true"/>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4220200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MAQEFJTUDN2N-1944884878-116</_dlc_DocId>
    <_dlc_DocIdUrl xmlns="dd90cae5-04f9-4ad6-b687-7fa19d8f306c">
      <Url>https://kc1.sharepoint.com/teams/DESa/CC/compensation/_layouts/15/DocIdRedir.aspx?ID=MAQEFJTUDN2N-1944884878-116</Url>
      <Description>MAQEFJTUDN2N-1944884878-116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e8cc94d8-4622-401d-99b9-d219a41dd5a8"/>
    <ds:schemaRef ds:uri="9abc15d8-5500-48b6-8681-f2a1a758343b"/>
    <ds:schemaRef ds:uri="http://www.w3.org/XML/1998/namespace"/>
  </ds:schemaRefs>
</ds:datastoreItem>
</file>

<file path=customXml/itemProps3.xml><?xml version="1.0" encoding="utf-8"?>
<ds:datastoreItem xmlns:ds="http://schemas.openxmlformats.org/officeDocument/2006/customXml" ds:itemID="{B509BCE5-53A1-4756-AEE9-0BCD448F50E9}"/>
</file>

<file path=customXml/itemProps4.xml><?xml version="1.0" encoding="utf-8"?>
<ds:datastoreItem xmlns:ds="http://schemas.openxmlformats.org/officeDocument/2006/customXml" ds:itemID="{492630A0-76C8-4203-83B6-142FEDEFEB82}">
  <ds:schemaRefs>
    <ds:schemaRef ds:uri="http://schemas.openxmlformats.org/officeDocument/2006/bibliography"/>
  </ds:schemaRefs>
</ds:datastoreItem>
</file>

<file path=customXml/itemProps5.xml><?xml version="1.0" encoding="utf-8"?>
<ds:datastoreItem xmlns:ds="http://schemas.openxmlformats.org/officeDocument/2006/customXml" ds:itemID="{7C1352BE-48BF-44BD-99B8-334EE53CE400}"/>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3869</Characters>
  <Application>Microsoft Office Word</Application>
  <DocSecurity>2</DocSecurity>
  <Lines>32</Lines>
  <Paragraphs>8</Paragraphs>
  <ScaleCrop>false</ScaleCrop>
  <HeadingPairs>
    <vt:vector size="2" baseType="variant">
      <vt:variant>
        <vt:lpstr>Title</vt:lpstr>
      </vt:variant>
      <vt:variant>
        <vt:i4>1</vt:i4>
      </vt:variant>
    </vt:vector>
  </HeadingPairs>
  <TitlesOfParts>
    <vt:vector size="1" baseType="lpstr">
      <vt:lpstr>SEP Associate II</vt:lpstr>
    </vt:vector>
  </TitlesOfParts>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 ASSOCIATE II</dc:title>
  <dc:subject>CLASSIFICATION SPECIFICATION</dc:subject>
  <dc:creator/>
  <cp:keywords>TITLE</cp:keywords>
  <dc:description>4220200</dc:description>
  <cp:lastModifiedBy/>
  <cp:revision>1</cp:revision>
  <cp:lastPrinted>2007-08-06T17:18:00Z</cp:lastPrinted>
  <dcterms:created xsi:type="dcterms:W3CDTF">2016-04-27T21:20:00Z</dcterms:created>
  <dcterms:modified xsi:type="dcterms:W3CDTF">2016-08-15T17:31:00Z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98c807a5-ca28-4239-ad76-952a698b7e17</vt:lpwstr>
  </property>
</Properties>
</file>