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A81862D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48214D">
        <w:rPr>
          <w:rFonts w:ascii="Arial" w:hAnsi="Arial" w:cs="Arial"/>
          <w:sz w:val="22"/>
          <w:szCs w:val="22"/>
        </w:rPr>
        <w:t xml:space="preserve"> </w:t>
      </w:r>
      <w:r w:rsidR="0048214D" w:rsidRPr="0048214D">
        <w:rPr>
          <w:rFonts w:ascii="Arial" w:hAnsi="Arial" w:cs="Arial"/>
          <w:sz w:val="22"/>
          <w:szCs w:val="22"/>
        </w:rPr>
        <w:t xml:space="preserve">overseeing and managing multiple health studies, grants, </w:t>
      </w:r>
      <w:r w:rsidR="00745D3B">
        <w:rPr>
          <w:rFonts w:ascii="Arial" w:hAnsi="Arial" w:cs="Arial"/>
          <w:sz w:val="22"/>
          <w:szCs w:val="22"/>
        </w:rPr>
        <w:t xml:space="preserve">and </w:t>
      </w:r>
      <w:r w:rsidR="0048214D" w:rsidRPr="0048214D">
        <w:rPr>
          <w:rFonts w:ascii="Arial" w:hAnsi="Arial" w:cs="Arial"/>
          <w:sz w:val="22"/>
          <w:szCs w:val="22"/>
        </w:rPr>
        <w:t>research projects and determining public health priorities based on study results. Incumbents will also supervise the work of assigned staff.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660547FC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Pr="0003081A">
        <w:rPr>
          <w:rFonts w:ascii="Arial" w:hAnsi="Arial" w:cs="Arial"/>
          <w:sz w:val="22"/>
          <w:szCs w:val="22"/>
        </w:rPr>
        <w:t xml:space="preserve"> </w:t>
      </w:r>
      <w:r w:rsidR="0048214D" w:rsidRPr="0003081A">
        <w:rPr>
          <w:rFonts w:ascii="Arial" w:hAnsi="Arial" w:cs="Arial"/>
          <w:sz w:val="22"/>
          <w:szCs w:val="22"/>
        </w:rPr>
        <w:t>third</w:t>
      </w:r>
      <w:r w:rsidRPr="0003081A">
        <w:rPr>
          <w:rFonts w:ascii="Arial" w:hAnsi="Arial" w:cs="Arial"/>
          <w:sz w:val="22"/>
          <w:szCs w:val="22"/>
        </w:rPr>
        <w:t xml:space="preserve"> level in a </w:t>
      </w:r>
      <w:r w:rsidR="0048214D" w:rsidRPr="0003081A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>level classification series.</w:t>
      </w:r>
      <w:r w:rsidR="0048214D">
        <w:rPr>
          <w:rFonts w:ascii="Arial" w:hAnsi="Arial" w:cs="Arial"/>
          <w:sz w:val="22"/>
          <w:szCs w:val="22"/>
        </w:rPr>
        <w:t xml:space="preserve"> This classification is distinguished from the Social Research Scientist in that the incumbent is responsible for the full scope of </w:t>
      </w:r>
      <w:r w:rsidR="0048214D" w:rsidRPr="0003081A">
        <w:rPr>
          <w:rFonts w:ascii="Arial" w:hAnsi="Arial" w:cs="Arial"/>
          <w:sz w:val="22"/>
          <w:szCs w:val="22"/>
        </w:rPr>
        <w:t xml:space="preserve">management and </w:t>
      </w:r>
      <w:r w:rsidR="0048214D">
        <w:rPr>
          <w:rFonts w:ascii="Arial" w:hAnsi="Arial" w:cs="Arial"/>
          <w:sz w:val="22"/>
          <w:szCs w:val="22"/>
        </w:rPr>
        <w:t>supervisory responsibilities for assigned staff, overseeing multiple projects and studies, and identifying, determining, and carrying out public health priorities.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A" w14:textId="550E2830" w:rsidR="004367A2" w:rsidRPr="00C6392E" w:rsidRDefault="00F46C36" w:rsidP="002D626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6392E">
        <w:rPr>
          <w:rFonts w:ascii="Arial" w:hAnsi="Arial" w:cs="Arial"/>
          <w:sz w:val="22"/>
          <w:szCs w:val="22"/>
        </w:rPr>
        <w:t>Supervise the work of assigned staff.</w:t>
      </w:r>
      <w:r w:rsidR="00C6392E" w:rsidRPr="00C6392E">
        <w:rPr>
          <w:rFonts w:ascii="Arial" w:hAnsi="Arial" w:cs="Arial"/>
          <w:sz w:val="22"/>
          <w:szCs w:val="22"/>
        </w:rPr>
        <w:t xml:space="preserve">  </w:t>
      </w:r>
      <w:r w:rsidR="0035495C" w:rsidRPr="00C6392E">
        <w:rPr>
          <w:rFonts w:ascii="Arial" w:hAnsi="Arial" w:cs="Arial"/>
          <w:sz w:val="22"/>
          <w:szCs w:val="22"/>
        </w:rPr>
        <w:t>Provide training and technical supervision of assigned staff and community partners involved in data collection, management, and analysis.</w:t>
      </w:r>
    </w:p>
    <w:p w14:paraId="099F7E3F" w14:textId="506CCD47" w:rsidR="0035495C" w:rsidRDefault="0035495C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Design and/or lead multiple policy/program evaluations or studies.</w:t>
      </w:r>
    </w:p>
    <w:p w14:paraId="5D011F80" w14:textId="3518917A" w:rsidR="0035495C" w:rsidRDefault="0035495C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Design and oversee </w:t>
      </w:r>
      <w:r w:rsidRPr="0003081A">
        <w:rPr>
          <w:rFonts w:ascii="Arial" w:hAnsi="Arial" w:cs="Arial"/>
          <w:sz w:val="22"/>
          <w:szCs w:val="22"/>
        </w:rPr>
        <w:t xml:space="preserve">qualitative and/or </w:t>
      </w:r>
      <w:r>
        <w:rPr>
          <w:rFonts w:ascii="Arial" w:hAnsi="Arial" w:cs="Arial"/>
          <w:sz w:val="22"/>
          <w:szCs w:val="22"/>
        </w:rPr>
        <w:t>mixed method study design, data collection, analysis, and interpretation of findings; develop data collection tools and protocols; and design data management systems.</w:t>
      </w:r>
    </w:p>
    <w:p w14:paraId="3A6B6D7D" w14:textId="6ED6C6DE" w:rsidR="0035495C" w:rsidRDefault="0035495C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Coordinate </w:t>
      </w:r>
      <w:r w:rsidRPr="0003081A">
        <w:rPr>
          <w:rFonts w:ascii="Arial" w:hAnsi="Arial" w:cs="Arial"/>
          <w:sz w:val="22"/>
          <w:szCs w:val="22"/>
        </w:rPr>
        <w:t>evaluation and</w:t>
      </w:r>
      <w:r>
        <w:rPr>
          <w:rFonts w:ascii="Arial" w:hAnsi="Arial" w:cs="Arial"/>
          <w:sz w:val="22"/>
          <w:szCs w:val="22"/>
        </w:rPr>
        <w:t xml:space="preserve"> research efforts with departmental staff and investigators in other agencies; ensure compliance with </w:t>
      </w:r>
      <w:r w:rsidRPr="0003081A">
        <w:rPr>
          <w:rFonts w:ascii="Arial" w:hAnsi="Arial" w:cs="Arial"/>
          <w:sz w:val="22"/>
          <w:szCs w:val="22"/>
        </w:rPr>
        <w:t>departmental guidelines and</w:t>
      </w:r>
      <w:r>
        <w:rPr>
          <w:rFonts w:ascii="Arial" w:hAnsi="Arial" w:cs="Arial"/>
          <w:sz w:val="22"/>
          <w:szCs w:val="22"/>
        </w:rPr>
        <w:t xml:space="preserve"> human subjects protocols for research projects.</w:t>
      </w:r>
    </w:p>
    <w:p w14:paraId="7C287DBE" w14:textId="79BF8CDA" w:rsidR="0035495C" w:rsidRDefault="0035495C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Identify and determine project scope of work for new and existing studies; identify and determine funding sources.</w:t>
      </w:r>
    </w:p>
    <w:p w14:paraId="380CC36C" w14:textId="00DA431F" w:rsidR="0035495C" w:rsidRDefault="0035495C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 as a Principal Investigator or Co-Investigator, alone or in colla</w:t>
      </w:r>
      <w:r w:rsidR="00C6392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oration with other partners and agencies.</w:t>
      </w:r>
    </w:p>
    <w:p w14:paraId="10E0B686" w14:textId="73A76E01" w:rsidR="0035495C" w:rsidRPr="00CF506F" w:rsidRDefault="0035495C" w:rsidP="0035495C">
      <w:pPr>
        <w:numPr>
          <w:ilvl w:val="0"/>
          <w:numId w:val="9"/>
        </w:numPr>
        <w:spacing w:after="160"/>
        <w:rPr>
          <w:rFonts w:ascii="Arial" w:hAnsi="Arial" w:cs="Arial"/>
          <w:sz w:val="22"/>
          <w:szCs w:val="22"/>
        </w:rPr>
      </w:pPr>
      <w:r w:rsidRPr="00CF506F">
        <w:rPr>
          <w:rFonts w:ascii="Arial" w:hAnsi="Arial" w:cs="Arial"/>
          <w:sz w:val="22"/>
          <w:szCs w:val="22"/>
        </w:rPr>
        <w:t xml:space="preserve">Oversee and write major grant proposals and renewals, including </w:t>
      </w:r>
      <w:r w:rsidR="00745D3B">
        <w:rPr>
          <w:rFonts w:ascii="Arial" w:hAnsi="Arial" w:cs="Arial"/>
          <w:sz w:val="22"/>
          <w:szCs w:val="22"/>
        </w:rPr>
        <w:t>coordinating</w:t>
      </w:r>
      <w:r w:rsidRPr="00CF506F">
        <w:rPr>
          <w:rFonts w:ascii="Arial" w:hAnsi="Arial" w:cs="Arial"/>
          <w:sz w:val="22"/>
          <w:szCs w:val="22"/>
        </w:rPr>
        <w:t xml:space="preserve"> research efforts with Public Health staff, investigators in other agencies, and local community partners. </w:t>
      </w:r>
    </w:p>
    <w:p w14:paraId="17C6DCA4" w14:textId="793405EF" w:rsidR="0035495C" w:rsidRPr="00CF506F" w:rsidRDefault="0035495C" w:rsidP="0035495C">
      <w:pPr>
        <w:numPr>
          <w:ilvl w:val="0"/>
          <w:numId w:val="9"/>
        </w:numPr>
        <w:spacing w:after="160"/>
        <w:rPr>
          <w:rFonts w:ascii="Arial" w:hAnsi="Arial" w:cs="Arial"/>
          <w:sz w:val="22"/>
          <w:szCs w:val="22"/>
        </w:rPr>
      </w:pPr>
      <w:r w:rsidRPr="00CF506F">
        <w:rPr>
          <w:rFonts w:ascii="Arial" w:hAnsi="Arial" w:cs="Arial"/>
          <w:sz w:val="22"/>
          <w:szCs w:val="22"/>
        </w:rPr>
        <w:t xml:space="preserve">Engage with community stakeholders, to assist in planning for community needs and </w:t>
      </w:r>
      <w:r w:rsidR="00745D3B">
        <w:rPr>
          <w:rFonts w:ascii="Arial" w:hAnsi="Arial" w:cs="Arial"/>
          <w:sz w:val="22"/>
          <w:szCs w:val="22"/>
        </w:rPr>
        <w:t>developing</w:t>
      </w:r>
      <w:r w:rsidRPr="00CF506F">
        <w:rPr>
          <w:rFonts w:ascii="Arial" w:hAnsi="Arial" w:cs="Arial"/>
          <w:sz w:val="22"/>
          <w:szCs w:val="22"/>
        </w:rPr>
        <w:t xml:space="preserve"> policy/systems/ environmental change</w:t>
      </w:r>
      <w:r w:rsidR="00C6392E">
        <w:rPr>
          <w:rFonts w:ascii="Arial" w:hAnsi="Arial" w:cs="Arial"/>
          <w:sz w:val="22"/>
          <w:szCs w:val="22"/>
        </w:rPr>
        <w:t>.</w:t>
      </w:r>
    </w:p>
    <w:p w14:paraId="430B4EA1" w14:textId="5BD49F7A" w:rsidR="0035495C" w:rsidRPr="00284071" w:rsidRDefault="0035495C" w:rsidP="0035495C">
      <w:pPr>
        <w:numPr>
          <w:ilvl w:val="0"/>
          <w:numId w:val="9"/>
        </w:numPr>
        <w:spacing w:after="160"/>
        <w:rPr>
          <w:rFonts w:ascii="Arial" w:hAnsi="Arial" w:cs="Arial"/>
          <w:sz w:val="22"/>
          <w:szCs w:val="22"/>
        </w:rPr>
      </w:pPr>
      <w:r w:rsidRPr="00284071">
        <w:rPr>
          <w:rFonts w:ascii="Arial" w:hAnsi="Arial" w:cs="Arial"/>
          <w:sz w:val="22"/>
          <w:szCs w:val="22"/>
        </w:rPr>
        <w:t xml:space="preserve">Plan optimal methods and avenues for </w:t>
      </w:r>
      <w:r w:rsidR="00745D3B" w:rsidRPr="00284071">
        <w:rPr>
          <w:rFonts w:ascii="Arial" w:hAnsi="Arial" w:cs="Arial"/>
          <w:sz w:val="22"/>
          <w:szCs w:val="22"/>
        </w:rPr>
        <w:t>disseminating</w:t>
      </w:r>
      <w:r w:rsidRPr="00284071">
        <w:rPr>
          <w:rFonts w:ascii="Arial" w:hAnsi="Arial" w:cs="Arial"/>
          <w:sz w:val="22"/>
          <w:szCs w:val="22"/>
        </w:rPr>
        <w:t xml:space="preserve"> findings through written reports, presentations, social media, infographics, etc.  Prepare content in a style suitable for a wide variety of audiences, ranging from members of the general public to community advocates, elected officials, and research scientists.</w:t>
      </w:r>
    </w:p>
    <w:p w14:paraId="6C5E0AF2" w14:textId="6584CDD3" w:rsidR="0035495C" w:rsidRPr="00284071" w:rsidRDefault="0035495C" w:rsidP="0035495C">
      <w:pPr>
        <w:numPr>
          <w:ilvl w:val="0"/>
          <w:numId w:val="9"/>
        </w:numPr>
        <w:spacing w:after="160"/>
        <w:rPr>
          <w:rFonts w:ascii="Arial" w:hAnsi="Arial" w:cs="Arial"/>
          <w:sz w:val="22"/>
          <w:szCs w:val="22"/>
        </w:rPr>
      </w:pPr>
      <w:r w:rsidRPr="00284071">
        <w:rPr>
          <w:rFonts w:ascii="Arial" w:hAnsi="Arial" w:cs="Arial"/>
          <w:sz w:val="22"/>
          <w:szCs w:val="22"/>
        </w:rPr>
        <w:t>Develop funding strategies for evaluation with external partners</w:t>
      </w:r>
      <w:r w:rsidR="00284071" w:rsidRPr="00284071">
        <w:rPr>
          <w:rFonts w:ascii="Arial" w:hAnsi="Arial" w:cs="Arial"/>
          <w:sz w:val="22"/>
          <w:szCs w:val="22"/>
        </w:rPr>
        <w:t>.  Create and monitor budgets and coordinate procurement processes.  Manage contracts, invoicing, and financial reporting.</w:t>
      </w:r>
    </w:p>
    <w:p w14:paraId="3D8D6140" w14:textId="06F6FCB1" w:rsidR="0065055D" w:rsidRPr="00284071" w:rsidRDefault="0065055D" w:rsidP="0065055D">
      <w:pPr>
        <w:numPr>
          <w:ilvl w:val="0"/>
          <w:numId w:val="9"/>
        </w:numPr>
        <w:spacing w:after="160"/>
        <w:rPr>
          <w:rFonts w:ascii="Arial" w:hAnsi="Arial" w:cs="Arial"/>
          <w:sz w:val="22"/>
          <w:szCs w:val="22"/>
        </w:rPr>
      </w:pPr>
      <w:r w:rsidRPr="00284071">
        <w:rPr>
          <w:rFonts w:ascii="Arial" w:hAnsi="Arial" w:cs="Arial"/>
          <w:sz w:val="22"/>
          <w:szCs w:val="22"/>
        </w:rPr>
        <w:t xml:space="preserve">Provide technical assistance and consultation to colleagues and community partners on </w:t>
      </w:r>
      <w:r w:rsidR="00745D3B" w:rsidRPr="00284071">
        <w:rPr>
          <w:rFonts w:ascii="Arial" w:hAnsi="Arial" w:cs="Arial"/>
          <w:sz w:val="22"/>
          <w:szCs w:val="22"/>
        </w:rPr>
        <w:t>using</w:t>
      </w:r>
      <w:r w:rsidRPr="00284071">
        <w:rPr>
          <w:rFonts w:ascii="Arial" w:hAnsi="Arial" w:cs="Arial"/>
          <w:sz w:val="22"/>
          <w:szCs w:val="22"/>
        </w:rPr>
        <w:t xml:space="preserve"> qualitative and applied research methods for evaluation, community assessment, performance measurement, and policy development and implementation.</w:t>
      </w:r>
    </w:p>
    <w:p w14:paraId="5F0DC0D9" w14:textId="1DD2A0BC" w:rsidR="0065055D" w:rsidRDefault="0065055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Interpret data to identify and prioritize key issues to guide policymaking and </w:t>
      </w:r>
      <w:r w:rsidR="00745D3B">
        <w:rPr>
          <w:rFonts w:ascii="Arial" w:hAnsi="Arial" w:cs="Arial"/>
          <w:sz w:val="22"/>
          <w:szCs w:val="22"/>
        </w:rPr>
        <w:t>develop</w:t>
      </w:r>
      <w:r>
        <w:rPr>
          <w:rFonts w:ascii="Arial" w:hAnsi="Arial" w:cs="Arial"/>
          <w:sz w:val="22"/>
          <w:szCs w:val="22"/>
        </w:rPr>
        <w:t xml:space="preserve"> effective interventions to achieve health equity.</w:t>
      </w:r>
    </w:p>
    <w:p w14:paraId="45C0CE9B" w14:textId="0DC1CE23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1C4952A" w14:textId="77777777" w:rsidR="007B56F2" w:rsidRDefault="00F57691" w:rsidP="00F57691">
      <w:pPr>
        <w:spacing w:after="120"/>
        <w:rPr>
          <w:rFonts w:ascii="Arial" w:hAnsi="Arial" w:cs="Arial"/>
          <w:sz w:val="22"/>
          <w:szCs w:val="22"/>
        </w:rPr>
      </w:pPr>
      <w:r w:rsidRPr="00F57691">
        <w:rPr>
          <w:rFonts w:ascii="Arial" w:hAnsi="Arial" w:cs="Arial"/>
          <w:sz w:val="22"/>
          <w:szCs w:val="22"/>
        </w:rPr>
        <w:t>Advanced knowledge of social or health science (e.g.</w:t>
      </w:r>
      <w:r w:rsidR="00745D3B">
        <w:rPr>
          <w:rFonts w:ascii="Arial" w:hAnsi="Arial" w:cs="Arial"/>
          <w:sz w:val="22"/>
          <w:szCs w:val="22"/>
        </w:rPr>
        <w:t>,</w:t>
      </w:r>
      <w:r w:rsidRPr="00F57691">
        <w:rPr>
          <w:rFonts w:ascii="Arial" w:hAnsi="Arial" w:cs="Arial"/>
          <w:sz w:val="22"/>
          <w:szCs w:val="22"/>
        </w:rPr>
        <w:t xml:space="preserve"> medical anthropology, public health epidemiology, medical sociology, social work) </w:t>
      </w:r>
    </w:p>
    <w:p w14:paraId="4501FC7F" w14:textId="346D1D12" w:rsidR="00F57691" w:rsidRPr="00F57691" w:rsidRDefault="007B56F2" w:rsidP="00F5769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Advanced knowledge of applied </w:t>
      </w:r>
      <w:r w:rsidR="00F57691" w:rsidRPr="00F57691">
        <w:rPr>
          <w:rFonts w:ascii="Arial" w:hAnsi="Arial" w:cs="Arial"/>
          <w:sz w:val="22"/>
          <w:szCs w:val="22"/>
        </w:rPr>
        <w:t>qualitative research methods and techniques and demonstrated skill in preparing, conducting</w:t>
      </w:r>
      <w:r w:rsidR="00745D3B">
        <w:rPr>
          <w:rFonts w:ascii="Arial" w:hAnsi="Arial" w:cs="Arial"/>
          <w:sz w:val="22"/>
          <w:szCs w:val="22"/>
        </w:rPr>
        <w:t>,</w:t>
      </w:r>
      <w:r w:rsidR="00F57691" w:rsidRPr="00F57691">
        <w:rPr>
          <w:rFonts w:ascii="Arial" w:hAnsi="Arial" w:cs="Arial"/>
          <w:sz w:val="22"/>
          <w:szCs w:val="22"/>
        </w:rPr>
        <w:t xml:space="preserve"> and analyzing results of qualitative data sets</w:t>
      </w:r>
    </w:p>
    <w:p w14:paraId="7840637C" w14:textId="0A6FE0BB" w:rsidR="00F57691" w:rsidRPr="00F57691" w:rsidRDefault="00F57691" w:rsidP="00F57691">
      <w:pPr>
        <w:spacing w:after="120"/>
        <w:rPr>
          <w:rFonts w:ascii="Arial" w:hAnsi="Arial" w:cs="Arial"/>
          <w:sz w:val="22"/>
          <w:szCs w:val="22"/>
        </w:rPr>
      </w:pPr>
      <w:r w:rsidRPr="00F57691">
        <w:rPr>
          <w:rFonts w:ascii="Arial" w:hAnsi="Arial" w:cs="Arial"/>
          <w:sz w:val="22"/>
          <w:szCs w:val="22"/>
        </w:rPr>
        <w:t>Advanced knowledge of community-based participatory research and demonstrated experience in methods and practices</w:t>
      </w:r>
    </w:p>
    <w:p w14:paraId="2204BA13" w14:textId="1AA64FA4" w:rsidR="00F57691" w:rsidRPr="00F57691" w:rsidRDefault="00F57691" w:rsidP="00F57691">
      <w:pPr>
        <w:spacing w:after="120"/>
        <w:rPr>
          <w:rFonts w:ascii="Arial" w:hAnsi="Arial" w:cs="Arial"/>
          <w:sz w:val="22"/>
          <w:szCs w:val="22"/>
        </w:rPr>
      </w:pPr>
      <w:r w:rsidRPr="00F57691">
        <w:rPr>
          <w:rFonts w:ascii="Arial" w:hAnsi="Arial" w:cs="Arial"/>
          <w:sz w:val="22"/>
          <w:szCs w:val="22"/>
        </w:rPr>
        <w:t>Advanced knowledge of project management techniques and principles</w:t>
      </w:r>
    </w:p>
    <w:p w14:paraId="2AFBEDE6" w14:textId="77777777" w:rsidR="00F57691" w:rsidRDefault="00F57691" w:rsidP="00F57691">
      <w:pPr>
        <w:spacing w:after="120"/>
        <w:rPr>
          <w:rFonts w:ascii="Arial" w:hAnsi="Arial" w:cs="Arial"/>
          <w:sz w:val="22"/>
          <w:szCs w:val="22"/>
        </w:rPr>
      </w:pPr>
      <w:r w:rsidRPr="00F57691">
        <w:rPr>
          <w:rFonts w:ascii="Arial" w:hAnsi="Arial" w:cs="Arial"/>
          <w:sz w:val="22"/>
          <w:szCs w:val="22"/>
        </w:rPr>
        <w:t xml:space="preserve">Knowledge of public health intervention techniques and principles </w:t>
      </w:r>
    </w:p>
    <w:p w14:paraId="1392EF00" w14:textId="7B44D47A" w:rsidR="00F57691" w:rsidRPr="00530AC7" w:rsidRDefault="00F57691" w:rsidP="00F57691">
      <w:pPr>
        <w:spacing w:after="120"/>
        <w:rPr>
          <w:rFonts w:ascii="Arial" w:hAnsi="Arial" w:cs="Arial"/>
          <w:sz w:val="22"/>
          <w:szCs w:val="22"/>
        </w:rPr>
      </w:pPr>
      <w:r w:rsidRPr="00530AC7">
        <w:rPr>
          <w:rFonts w:ascii="Arial" w:hAnsi="Arial" w:cs="Arial"/>
          <w:sz w:val="22"/>
          <w:szCs w:val="22"/>
        </w:rPr>
        <w:t xml:space="preserve">Skill in serving as a </w:t>
      </w:r>
      <w:r w:rsidR="00C6392E">
        <w:rPr>
          <w:rFonts w:ascii="Arial" w:hAnsi="Arial" w:cs="Arial"/>
          <w:sz w:val="22"/>
          <w:szCs w:val="22"/>
        </w:rPr>
        <w:t>p</w:t>
      </w:r>
      <w:r w:rsidRPr="00530AC7">
        <w:rPr>
          <w:rFonts w:ascii="Arial" w:hAnsi="Arial" w:cs="Arial"/>
          <w:sz w:val="22"/>
          <w:szCs w:val="22"/>
        </w:rPr>
        <w:t xml:space="preserve">rincipal </w:t>
      </w:r>
      <w:r w:rsidR="00C6392E">
        <w:rPr>
          <w:rFonts w:ascii="Arial" w:hAnsi="Arial" w:cs="Arial"/>
          <w:sz w:val="22"/>
          <w:szCs w:val="22"/>
        </w:rPr>
        <w:t>i</w:t>
      </w:r>
      <w:r w:rsidRPr="00530AC7">
        <w:rPr>
          <w:rFonts w:ascii="Arial" w:hAnsi="Arial" w:cs="Arial"/>
          <w:sz w:val="22"/>
          <w:szCs w:val="22"/>
        </w:rPr>
        <w:t xml:space="preserve">nvestigator or </w:t>
      </w:r>
      <w:r w:rsidR="00C6392E">
        <w:rPr>
          <w:rFonts w:ascii="Arial" w:hAnsi="Arial" w:cs="Arial"/>
          <w:sz w:val="22"/>
          <w:szCs w:val="22"/>
        </w:rPr>
        <w:t>c</w:t>
      </w:r>
      <w:r w:rsidRPr="00530AC7">
        <w:rPr>
          <w:rFonts w:ascii="Arial" w:hAnsi="Arial" w:cs="Arial"/>
          <w:sz w:val="22"/>
          <w:szCs w:val="22"/>
        </w:rPr>
        <w:t>o-</w:t>
      </w:r>
      <w:r w:rsidR="00C6392E">
        <w:rPr>
          <w:rFonts w:ascii="Arial" w:hAnsi="Arial" w:cs="Arial"/>
          <w:sz w:val="22"/>
          <w:szCs w:val="22"/>
        </w:rPr>
        <w:t>i</w:t>
      </w:r>
      <w:r w:rsidRPr="00530AC7">
        <w:rPr>
          <w:rFonts w:ascii="Arial" w:hAnsi="Arial" w:cs="Arial"/>
          <w:sz w:val="22"/>
          <w:szCs w:val="22"/>
        </w:rPr>
        <w:t xml:space="preserve">nvestigator on federal grants, identifying potential funding sources, and writing </w:t>
      </w:r>
      <w:r>
        <w:rPr>
          <w:rFonts w:ascii="Arial" w:hAnsi="Arial" w:cs="Arial"/>
          <w:sz w:val="22"/>
          <w:szCs w:val="22"/>
        </w:rPr>
        <w:t>competitive</w:t>
      </w:r>
      <w:r w:rsidRPr="00530AC7">
        <w:rPr>
          <w:rFonts w:ascii="Arial" w:hAnsi="Arial" w:cs="Arial"/>
          <w:sz w:val="22"/>
          <w:szCs w:val="22"/>
        </w:rPr>
        <w:t xml:space="preserve"> grant proposals</w:t>
      </w:r>
      <w:r w:rsidR="00745D3B">
        <w:rPr>
          <w:rFonts w:ascii="Arial" w:hAnsi="Arial" w:cs="Arial"/>
          <w:sz w:val="22"/>
          <w:szCs w:val="22"/>
        </w:rPr>
        <w:t>,</w:t>
      </w:r>
      <w:r w:rsidRPr="00530AC7">
        <w:rPr>
          <w:rFonts w:ascii="Arial" w:hAnsi="Arial" w:cs="Arial"/>
          <w:sz w:val="22"/>
          <w:szCs w:val="22"/>
        </w:rPr>
        <w:t xml:space="preserve"> including the coordination of research efforts with Public Health staff, investigators in other agencies, and local community partners </w:t>
      </w:r>
    </w:p>
    <w:p w14:paraId="0148D7F7" w14:textId="0707AF23" w:rsidR="00F57691" w:rsidRPr="00F57691" w:rsidRDefault="00F57691" w:rsidP="00F57691">
      <w:pPr>
        <w:spacing w:after="120"/>
        <w:rPr>
          <w:rFonts w:ascii="Arial" w:hAnsi="Arial" w:cs="Arial"/>
          <w:sz w:val="22"/>
          <w:szCs w:val="22"/>
        </w:rPr>
      </w:pPr>
      <w:r w:rsidRPr="00530AC7">
        <w:rPr>
          <w:rFonts w:ascii="Arial" w:hAnsi="Arial" w:cs="Arial"/>
          <w:sz w:val="22"/>
          <w:szCs w:val="22"/>
        </w:rPr>
        <w:t>Skill in determining public health priorities to achieve health equity based on study results, literature, and stakeholder input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CD68291" w:rsidR="0009471F" w:rsidRPr="0003081A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  <w:r w:rsidRPr="00005EC9">
        <w:rPr>
          <w:rFonts w:ascii="Arial" w:hAnsi="Arial" w:cs="Arial"/>
          <w:sz w:val="22"/>
          <w:szCs w:val="22"/>
        </w:rPr>
        <w:t xml:space="preserve">and </w:t>
      </w:r>
      <w:r w:rsidR="00F57691" w:rsidRPr="0003081A">
        <w:rPr>
          <w:rFonts w:ascii="Arial" w:hAnsi="Arial" w:cs="Arial"/>
          <w:sz w:val="22"/>
          <w:szCs w:val="22"/>
        </w:rPr>
        <w:t>Atlas-ti, NVivo, Dedoose, MAXQDA</w:t>
      </w:r>
      <w:r w:rsidR="00C6392E" w:rsidRPr="0003081A">
        <w:rPr>
          <w:rFonts w:ascii="Arial" w:hAnsi="Arial" w:cs="Arial"/>
          <w:sz w:val="22"/>
          <w:szCs w:val="22"/>
        </w:rPr>
        <w:t>,</w:t>
      </w:r>
      <w:r w:rsidR="00F57691" w:rsidRPr="0003081A">
        <w:rPr>
          <w:rFonts w:ascii="Arial" w:hAnsi="Arial" w:cs="Arial"/>
          <w:sz w:val="22"/>
          <w:szCs w:val="22"/>
        </w:rPr>
        <w:t xml:space="preserve"> or comparable software for qualitative analysis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6DAA199" w14:textId="59010E09" w:rsidR="00745D3B" w:rsidRPr="0003081A" w:rsidRDefault="00F57691" w:rsidP="00005EC9">
      <w:pPr>
        <w:spacing w:after="120"/>
        <w:rPr>
          <w:rFonts w:ascii="Arial" w:hAnsi="Arial" w:cs="Arial"/>
          <w:sz w:val="22"/>
          <w:szCs w:val="22"/>
        </w:rPr>
      </w:pPr>
      <w:r w:rsidRPr="0003081A">
        <w:rPr>
          <w:rFonts w:ascii="Arial" w:hAnsi="Arial" w:cs="Arial"/>
          <w:sz w:val="22"/>
          <w:szCs w:val="22"/>
        </w:rPr>
        <w:t xml:space="preserve">Master’s degree in a social or health science or closely related public health field </w:t>
      </w:r>
    </w:p>
    <w:p w14:paraId="760296D7" w14:textId="53A2BA9F" w:rsidR="00005EC9" w:rsidRPr="00005EC9" w:rsidRDefault="00745D3B" w:rsidP="00005EC9">
      <w:pPr>
        <w:spacing w:after="120"/>
        <w:rPr>
          <w:rFonts w:ascii="Arial" w:hAnsi="Arial" w:cs="Arial"/>
          <w:sz w:val="22"/>
          <w:szCs w:val="22"/>
        </w:rPr>
      </w:pPr>
      <w:r w:rsidRPr="0003081A">
        <w:rPr>
          <w:rFonts w:ascii="Arial" w:hAnsi="Arial" w:cs="Arial"/>
          <w:sz w:val="22"/>
          <w:szCs w:val="22"/>
        </w:rPr>
        <w:t>A</w:t>
      </w:r>
      <w:r w:rsidR="00F57691" w:rsidRPr="0003081A">
        <w:rPr>
          <w:rFonts w:ascii="Arial" w:hAnsi="Arial" w:cs="Arial"/>
          <w:sz w:val="22"/>
          <w:szCs w:val="22"/>
        </w:rPr>
        <w:t>nd</w:t>
      </w:r>
      <w:r w:rsidRPr="0003081A">
        <w:rPr>
          <w:rFonts w:ascii="Arial" w:hAnsi="Arial" w:cs="Arial"/>
          <w:sz w:val="22"/>
          <w:szCs w:val="22"/>
        </w:rPr>
        <w:t xml:space="preserve"> </w:t>
      </w:r>
      <w:r w:rsidR="00005EC9" w:rsidRPr="00005EC9">
        <w:rPr>
          <w:rFonts w:ascii="Arial" w:hAnsi="Arial" w:cs="Arial"/>
          <w:sz w:val="22"/>
          <w:szCs w:val="22"/>
        </w:rPr>
        <w:t xml:space="preserve">any combination of education and experience that clearly demonstrates the ability to perform the job duties of the position </w:t>
      </w:r>
    </w:p>
    <w:p w14:paraId="45C0CEA5" w14:textId="0D15624B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7B56F2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3F55EB6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7B56F2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9515C2E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14A115F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7EBF44E" w:rsidR="00DF607B" w:rsidRPr="00532BFA" w:rsidRDefault="00F57691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4DE57BB" w:rsidR="00DF607B" w:rsidRPr="003E7835" w:rsidRDefault="00745D3B" w:rsidP="0003081A">
            <w:pPr>
              <w:pStyle w:val="text"/>
              <w:spacing w:before="120"/>
              <w:rPr>
                <w:rFonts w:ascii="Arial" w:hAnsi="Arial" w:cs="Arial"/>
                <w:sz w:val="20"/>
              </w:rPr>
            </w:pPr>
            <w:r w:rsidRPr="00745D3B">
              <w:rPr>
                <w:rFonts w:ascii="Arial" w:hAnsi="Arial" w:cs="Arial"/>
                <w:sz w:val="20"/>
              </w:rPr>
              <w:t>Social Research Scientist – Associate, Social Research Scientist, Social Research Scientist – 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C147FC2" w14:textId="0E174C0E" w:rsidR="002D7EF3" w:rsidRDefault="00F57691" w:rsidP="0003081A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  <w:r w:rsidR="00005EC9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2014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 w:rsidR="00A53940"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3BEECE5A" w14:textId="22D7F1CA" w:rsidR="00A53940" w:rsidRPr="0003081A" w:rsidRDefault="009F5C47" w:rsidP="00904EB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A53940" w:rsidRPr="0003081A">
              <w:rPr>
                <w:rFonts w:ascii="Arial" w:hAnsi="Arial" w:cs="Arial"/>
              </w:rPr>
              <w:t>/2025  – Updated content</w:t>
            </w:r>
          </w:p>
          <w:p w14:paraId="45C0CEB5" w14:textId="536F2EDB" w:rsidR="00A53940" w:rsidRDefault="00A53940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F98C8" w14:textId="77777777" w:rsidR="00FB29C6" w:rsidRDefault="00FB29C6">
      <w:r>
        <w:separator/>
      </w:r>
    </w:p>
  </w:endnote>
  <w:endnote w:type="continuationSeparator" w:id="0">
    <w:p w14:paraId="52FA96B5" w14:textId="77777777" w:rsidR="00FB29C6" w:rsidRDefault="00FB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CE89004" w:rsidR="00DB4EC4" w:rsidRDefault="00A5394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Social Research Scientist - Senior</w:t>
    </w:r>
  </w:p>
  <w:p w14:paraId="45C0CEBE" w14:textId="19B895B1" w:rsidR="00DB4EC4" w:rsidRDefault="009F5C4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July </w:t>
    </w:r>
    <w:r w:rsidR="00A53940">
      <w:rPr>
        <w:rStyle w:val="PageNumber"/>
        <w:rFonts w:ascii="Arial" w:hAnsi="Arial" w:cs="Arial"/>
        <w:sz w:val="18"/>
        <w:szCs w:val="18"/>
      </w:rPr>
      <w:t>2025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D2CDF" w14:textId="77777777" w:rsidR="00FB29C6" w:rsidRDefault="00FB29C6">
      <w:r>
        <w:separator/>
      </w:r>
    </w:p>
  </w:footnote>
  <w:footnote w:type="continuationSeparator" w:id="0">
    <w:p w14:paraId="1ED6372E" w14:textId="77777777" w:rsidR="00FB29C6" w:rsidRDefault="00FB2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430BA52" w:rsidR="00DB4EC4" w:rsidRPr="003E7835" w:rsidRDefault="0048214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7513700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2DDDD3B" w:rsidR="00DB4EC4" w:rsidRPr="003E7835" w:rsidRDefault="0048214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SOCIAL RESEARCH SCIENTIST - 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781F10A7"/>
    <w:multiLevelType w:val="singleLevel"/>
    <w:tmpl w:val="2272C55E"/>
    <w:lvl w:ilvl="0">
      <w:start w:val="1"/>
      <w:numFmt w:val="decimal"/>
      <w:lvlText w:val="%1."/>
      <w:legacy w:legacy="1" w:legacySpace="0" w:legacyIndent="360"/>
      <w:lvlJc w:val="left"/>
      <w:pPr>
        <w:ind w:left="450" w:hanging="360"/>
      </w:pPr>
    </w:lvl>
  </w:abstractNum>
  <w:num w:numId="1" w16cid:durableId="839807909">
    <w:abstractNumId w:val="9"/>
  </w:num>
  <w:num w:numId="2" w16cid:durableId="1586111978">
    <w:abstractNumId w:val="14"/>
  </w:num>
  <w:num w:numId="3" w16cid:durableId="710113925">
    <w:abstractNumId w:val="5"/>
  </w:num>
  <w:num w:numId="4" w16cid:durableId="203058224">
    <w:abstractNumId w:val="2"/>
  </w:num>
  <w:num w:numId="5" w16cid:durableId="99955503">
    <w:abstractNumId w:val="15"/>
  </w:num>
  <w:num w:numId="6" w16cid:durableId="138764372">
    <w:abstractNumId w:val="1"/>
  </w:num>
  <w:num w:numId="7" w16cid:durableId="1364289064">
    <w:abstractNumId w:val="12"/>
  </w:num>
  <w:num w:numId="8" w16cid:durableId="392050652">
    <w:abstractNumId w:val="10"/>
  </w:num>
  <w:num w:numId="9" w16cid:durableId="1633169349">
    <w:abstractNumId w:val="3"/>
  </w:num>
  <w:num w:numId="10" w16cid:durableId="702949053">
    <w:abstractNumId w:val="11"/>
  </w:num>
  <w:num w:numId="11" w16cid:durableId="874270780">
    <w:abstractNumId w:val="8"/>
  </w:num>
  <w:num w:numId="12" w16cid:durableId="73747755">
    <w:abstractNumId w:val="13"/>
  </w:num>
  <w:num w:numId="13" w16cid:durableId="467556742">
    <w:abstractNumId w:val="7"/>
  </w:num>
  <w:num w:numId="14" w16cid:durableId="988561708">
    <w:abstractNumId w:val="4"/>
  </w:num>
  <w:num w:numId="15" w16cid:durableId="1484851763">
    <w:abstractNumId w:val="0"/>
  </w:num>
  <w:num w:numId="16" w16cid:durableId="1176575836">
    <w:abstractNumId w:val="6"/>
  </w:num>
  <w:num w:numId="17" w16cid:durableId="20514962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3081A"/>
    <w:rsid w:val="0009471F"/>
    <w:rsid w:val="000A3314"/>
    <w:rsid w:val="000B56AC"/>
    <w:rsid w:val="000D17D8"/>
    <w:rsid w:val="0011050A"/>
    <w:rsid w:val="00130C46"/>
    <w:rsid w:val="001332B6"/>
    <w:rsid w:val="00137B11"/>
    <w:rsid w:val="001668B8"/>
    <w:rsid w:val="001E3558"/>
    <w:rsid w:val="001E74D8"/>
    <w:rsid w:val="00210127"/>
    <w:rsid w:val="002151BB"/>
    <w:rsid w:val="002530F9"/>
    <w:rsid w:val="002634BB"/>
    <w:rsid w:val="00270A91"/>
    <w:rsid w:val="00284071"/>
    <w:rsid w:val="002B1C7C"/>
    <w:rsid w:val="002C73CF"/>
    <w:rsid w:val="002D10FF"/>
    <w:rsid w:val="002D7EF3"/>
    <w:rsid w:val="002F7A42"/>
    <w:rsid w:val="00303EF0"/>
    <w:rsid w:val="00322811"/>
    <w:rsid w:val="00323BF0"/>
    <w:rsid w:val="00340F6E"/>
    <w:rsid w:val="0035495C"/>
    <w:rsid w:val="00360AEB"/>
    <w:rsid w:val="003943F4"/>
    <w:rsid w:val="003A7520"/>
    <w:rsid w:val="003E4DA6"/>
    <w:rsid w:val="003E7835"/>
    <w:rsid w:val="00415466"/>
    <w:rsid w:val="004250B3"/>
    <w:rsid w:val="004367A2"/>
    <w:rsid w:val="004509AE"/>
    <w:rsid w:val="00474A34"/>
    <w:rsid w:val="0048214D"/>
    <w:rsid w:val="00497183"/>
    <w:rsid w:val="004E553E"/>
    <w:rsid w:val="00504BC4"/>
    <w:rsid w:val="005132BD"/>
    <w:rsid w:val="00516F7F"/>
    <w:rsid w:val="00523771"/>
    <w:rsid w:val="00532BFA"/>
    <w:rsid w:val="00592F72"/>
    <w:rsid w:val="005A1CB8"/>
    <w:rsid w:val="005D2E45"/>
    <w:rsid w:val="005E1959"/>
    <w:rsid w:val="005F1FD9"/>
    <w:rsid w:val="006046E5"/>
    <w:rsid w:val="00625458"/>
    <w:rsid w:val="0065055D"/>
    <w:rsid w:val="0066152D"/>
    <w:rsid w:val="007032DB"/>
    <w:rsid w:val="00745D3B"/>
    <w:rsid w:val="00772A3C"/>
    <w:rsid w:val="00790DFB"/>
    <w:rsid w:val="007A23E9"/>
    <w:rsid w:val="007B510D"/>
    <w:rsid w:val="007B56F2"/>
    <w:rsid w:val="007C4003"/>
    <w:rsid w:val="007E5B33"/>
    <w:rsid w:val="008719D2"/>
    <w:rsid w:val="008B3DA9"/>
    <w:rsid w:val="008F2E52"/>
    <w:rsid w:val="0090245D"/>
    <w:rsid w:val="00903661"/>
    <w:rsid w:val="00904EB1"/>
    <w:rsid w:val="009055D9"/>
    <w:rsid w:val="00921357"/>
    <w:rsid w:val="00985B72"/>
    <w:rsid w:val="00995D72"/>
    <w:rsid w:val="009F1611"/>
    <w:rsid w:val="009F5C47"/>
    <w:rsid w:val="00A001F2"/>
    <w:rsid w:val="00A53940"/>
    <w:rsid w:val="00A55225"/>
    <w:rsid w:val="00A76511"/>
    <w:rsid w:val="00AF7566"/>
    <w:rsid w:val="00B012C5"/>
    <w:rsid w:val="00B2381E"/>
    <w:rsid w:val="00B36D30"/>
    <w:rsid w:val="00BB7AB0"/>
    <w:rsid w:val="00C17487"/>
    <w:rsid w:val="00C21325"/>
    <w:rsid w:val="00C35CCF"/>
    <w:rsid w:val="00C44A78"/>
    <w:rsid w:val="00C5534D"/>
    <w:rsid w:val="00C6392E"/>
    <w:rsid w:val="00CE11AD"/>
    <w:rsid w:val="00D11FF1"/>
    <w:rsid w:val="00D44097"/>
    <w:rsid w:val="00D53051"/>
    <w:rsid w:val="00D66A46"/>
    <w:rsid w:val="00D73622"/>
    <w:rsid w:val="00D906E6"/>
    <w:rsid w:val="00DB4EC4"/>
    <w:rsid w:val="00DB5076"/>
    <w:rsid w:val="00DB75FB"/>
    <w:rsid w:val="00DD4674"/>
    <w:rsid w:val="00DE4383"/>
    <w:rsid w:val="00DF1088"/>
    <w:rsid w:val="00DF47A5"/>
    <w:rsid w:val="00DF607B"/>
    <w:rsid w:val="00E12A82"/>
    <w:rsid w:val="00E15208"/>
    <w:rsid w:val="00E21CC6"/>
    <w:rsid w:val="00E31C08"/>
    <w:rsid w:val="00E4795B"/>
    <w:rsid w:val="00E763C3"/>
    <w:rsid w:val="00EA0402"/>
    <w:rsid w:val="00EF7F9B"/>
    <w:rsid w:val="00F04650"/>
    <w:rsid w:val="00F34428"/>
    <w:rsid w:val="00F46C36"/>
    <w:rsid w:val="00F51B87"/>
    <w:rsid w:val="00F57691"/>
    <w:rsid w:val="00F63712"/>
    <w:rsid w:val="00F6576C"/>
    <w:rsid w:val="00FB29C6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E55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553E"/>
  </w:style>
  <w:style w:type="character" w:customStyle="1" w:styleId="CommentTextChar">
    <w:name w:val="Comment Text Char"/>
    <w:basedOn w:val="DefaultParagraphFont"/>
    <w:link w:val="CommentText"/>
    <w:rsid w:val="004E553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5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53E"/>
    <w:rPr>
      <w:b/>
      <w:bCs/>
    </w:rPr>
  </w:style>
  <w:style w:type="paragraph" w:styleId="Revision">
    <w:name w:val="Revision"/>
    <w:hidden/>
    <w:uiPriority w:val="99"/>
    <w:semiHidden/>
    <w:rsid w:val="0074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5c570-4fd5-4946-b775-79cea1ae49ed">
      <Terms xmlns="http://schemas.microsoft.com/office/infopath/2007/PartnerControls"/>
    </lcf76f155ced4ddcb4097134ff3c332f>
    <TaxCatchAll xmlns="2beaef9f-cf1f-479f-a374-c737fe2c05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EE9F8FD9D52409F86D24E47076ECB" ma:contentTypeVersion="18" ma:contentTypeDescription="Create a new document." ma:contentTypeScope="" ma:versionID="6b390ce5f5a638cc8783507a02ed4027">
  <xsd:schema xmlns:xsd="http://www.w3.org/2001/XMLSchema" xmlns:xs="http://www.w3.org/2001/XMLSchema" xmlns:p="http://schemas.microsoft.com/office/2006/metadata/properties" xmlns:ns2="81c5c570-4fd5-4946-b775-79cea1ae49ed" xmlns:ns3="853d45cf-b3c8-4478-abd8-f78f27acb41b" xmlns:ns4="2beaef9f-cf1f-479f-a374-c737fe2c05cb" targetNamespace="http://schemas.microsoft.com/office/2006/metadata/properties" ma:root="true" ma:fieldsID="d56403d6f5de9608dbd820b5f1f0f7ff" ns2:_="" ns3:_="" ns4:_="">
    <xsd:import namespace="81c5c570-4fd5-4946-b775-79cea1ae49ed"/>
    <xsd:import namespace="853d45cf-b3c8-4478-abd8-f78f27acb41b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5c570-4fd5-4946-b775-79cea1ae4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d45cf-b3c8-4478-abd8-f78f27acb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045a270-ee7b-482c-8643-fcdc1660d88a}" ma:internalName="TaxCatchAll" ma:showField="CatchAllData" ma:web="853d45cf-b3c8-4478-abd8-f78f27acb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www.w3.org/XML/1998/namespace"/>
    <ds:schemaRef ds:uri="853d45cf-b3c8-4478-abd8-f78f27acb41b"/>
    <ds:schemaRef ds:uri="http://purl.org/dc/dcmitype/"/>
    <ds:schemaRef ds:uri="2beaef9f-cf1f-479f-a374-c737fe2c05c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1c5c570-4fd5-4946-b775-79cea1ae49ed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CA2DD12-38FF-4F84-A14B-7DE3626BC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5c570-4fd5-4946-b775-79cea1ae49ed"/>
    <ds:schemaRef ds:uri="853d45cf-b3c8-4478-abd8-f78f27acb41b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4222</Characters>
  <Application>Microsoft Office Word</Application>
  <DocSecurity>2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Specification Template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2025-07-02T22:50:00Z</dcterms:created>
  <dcterms:modified xsi:type="dcterms:W3CDTF">2025-07-02T22:52:00Z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0x0101009E9EE9F8FD9D52409F86D24E47076ECB</vt:lpwstr>
  </property>
  <property fmtid="{D5CDD505-2E9C-101B-9397-08002B2CF9AE}" pid="4" name="_dlc_DocIdItemGuid">
    <vt:lpwstr>71c2841e-cdeb-4a6c-b87b-194440a3e01d</vt:lpwstr>
  </property>
  <property fmtid="{D5CDD505-2E9C-101B-9397-08002B2CF9AE}" pid="5" name="GrammarlyDocumentId">
    <vt:lpwstr>d17ca383-b51e-449c-af29-527b790eaef1</vt:lpwstr>
  </property>
  <property fmtid="{D5CDD505-2E9C-101B-9397-08002B2CF9AE}" pid="6" name="MediaServiceImageTags">
    <vt:lpwstr/>
  </property>
</Properties>
</file>