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E94" w14:textId="77777777" w:rsidR="00DF607B" w:rsidRPr="00625458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227F84BA" w14:textId="1128E32B" w:rsidR="00A05CC5" w:rsidRDefault="00A05CC5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responsibilities of this classification include </w:t>
      </w:r>
      <w:r w:rsidRPr="00A05CC5">
        <w:rPr>
          <w:rFonts w:ascii="Arial" w:hAnsi="Arial" w:cs="Arial"/>
          <w:sz w:val="22"/>
          <w:szCs w:val="22"/>
        </w:rPr>
        <w:t xml:space="preserve">independently managing </w:t>
      </w:r>
      <w:r>
        <w:rPr>
          <w:rFonts w:ascii="Arial" w:hAnsi="Arial" w:cs="Arial"/>
          <w:sz w:val="22"/>
          <w:szCs w:val="22"/>
        </w:rPr>
        <w:t>the division’s complex</w:t>
      </w:r>
      <w:r w:rsidRPr="00A05CC5">
        <w:rPr>
          <w:rFonts w:ascii="Arial" w:hAnsi="Arial" w:cs="Arial"/>
          <w:sz w:val="22"/>
          <w:szCs w:val="22"/>
        </w:rPr>
        <w:t xml:space="preserve"> asset management program</w:t>
      </w:r>
      <w:r w:rsidR="00B05E5A">
        <w:rPr>
          <w:rFonts w:ascii="Arial" w:hAnsi="Arial" w:cs="Arial"/>
          <w:sz w:val="22"/>
          <w:szCs w:val="22"/>
        </w:rPr>
        <w:t xml:space="preserve"> and supervising staff in </w:t>
      </w:r>
      <w:r w:rsidR="008B71C1">
        <w:rPr>
          <w:rFonts w:ascii="Arial" w:hAnsi="Arial" w:cs="Arial"/>
          <w:sz w:val="22"/>
          <w:szCs w:val="22"/>
        </w:rPr>
        <w:t>executing the Strategic Asset Management Plan (SAMP). Incumbents are responsible for the overall administration of the asset management program, which focuses</w:t>
      </w:r>
      <w:r w:rsidR="00B05E5A" w:rsidRPr="00A05CC5">
        <w:rPr>
          <w:rFonts w:ascii="Arial" w:hAnsi="Arial" w:cs="Arial"/>
          <w:sz w:val="22"/>
          <w:szCs w:val="22"/>
        </w:rPr>
        <w:t xml:space="preserve"> on identifying and mitigating asset risk, providing data to support biannual budgets, and applying industry best practices</w:t>
      </w:r>
      <w:r w:rsidR="00B05E5A">
        <w:rPr>
          <w:rFonts w:ascii="Arial" w:hAnsi="Arial" w:cs="Arial"/>
          <w:sz w:val="22"/>
          <w:szCs w:val="22"/>
        </w:rPr>
        <w:t>.</w:t>
      </w:r>
    </w:p>
    <w:p w14:paraId="45C0CE96" w14:textId="3DEC04C3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05BE71B0" w14:textId="19888971" w:rsidR="00A05CC5" w:rsidRDefault="00B05E5A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is the third level within the three-level Wastewater Asset </w:t>
      </w:r>
      <w:r w:rsidR="00564CE8">
        <w:rPr>
          <w:rFonts w:ascii="Arial" w:hAnsi="Arial" w:cs="Arial"/>
          <w:sz w:val="22"/>
          <w:szCs w:val="22"/>
        </w:rPr>
        <w:t xml:space="preserve">Program </w:t>
      </w:r>
      <w:r>
        <w:rPr>
          <w:rFonts w:ascii="Arial" w:hAnsi="Arial" w:cs="Arial"/>
          <w:sz w:val="22"/>
          <w:szCs w:val="22"/>
        </w:rPr>
        <w:t xml:space="preserve">Management classification series. Incumbents perform the full supervisory </w:t>
      </w:r>
      <w:r w:rsidR="008B71C1">
        <w:rPr>
          <w:rFonts w:ascii="Arial" w:hAnsi="Arial" w:cs="Arial"/>
          <w:sz w:val="22"/>
          <w:szCs w:val="22"/>
        </w:rPr>
        <w:t>role for assigned staff</w:t>
      </w:r>
      <w:r>
        <w:rPr>
          <w:rFonts w:ascii="Arial" w:hAnsi="Arial" w:cs="Arial"/>
          <w:sz w:val="22"/>
          <w:szCs w:val="22"/>
        </w:rPr>
        <w:t xml:space="preserve"> and o</w:t>
      </w:r>
      <w:r w:rsidR="00A05CC5" w:rsidRPr="00A05CC5">
        <w:rPr>
          <w:rFonts w:ascii="Arial" w:hAnsi="Arial" w:cs="Arial"/>
          <w:sz w:val="22"/>
          <w:szCs w:val="22"/>
        </w:rPr>
        <w:t xml:space="preserve">versee </w:t>
      </w:r>
      <w:r w:rsidR="008B71C1">
        <w:rPr>
          <w:rFonts w:ascii="Arial" w:hAnsi="Arial" w:cs="Arial"/>
          <w:sz w:val="22"/>
          <w:szCs w:val="22"/>
        </w:rPr>
        <w:t>standards development</w:t>
      </w:r>
      <w:r w:rsidR="00A05CC5" w:rsidRPr="00A05CC5">
        <w:rPr>
          <w:rFonts w:ascii="Arial" w:hAnsi="Arial" w:cs="Arial"/>
          <w:sz w:val="22"/>
          <w:szCs w:val="22"/>
        </w:rPr>
        <w:t xml:space="preserve"> to monitor multiple technically complex, highly visible</w:t>
      </w:r>
      <w:r>
        <w:rPr>
          <w:rFonts w:ascii="Arial" w:hAnsi="Arial" w:cs="Arial"/>
          <w:sz w:val="22"/>
          <w:szCs w:val="22"/>
        </w:rPr>
        <w:t>,</w:t>
      </w:r>
      <w:r w:rsidR="00A05CC5" w:rsidRPr="00A05CC5">
        <w:rPr>
          <w:rFonts w:ascii="Arial" w:hAnsi="Arial" w:cs="Arial"/>
          <w:sz w:val="22"/>
          <w:szCs w:val="22"/>
        </w:rPr>
        <w:t xml:space="preserve"> and high-value lifecycle management programs and projects with complex multi-disciplin</w:t>
      </w:r>
      <w:r>
        <w:rPr>
          <w:rFonts w:ascii="Arial" w:hAnsi="Arial" w:cs="Arial"/>
          <w:sz w:val="22"/>
          <w:szCs w:val="22"/>
        </w:rPr>
        <w:t>ary</w:t>
      </w:r>
      <w:r w:rsidR="00A05CC5" w:rsidRPr="00A05CC5">
        <w:rPr>
          <w:rFonts w:ascii="Arial" w:hAnsi="Arial" w:cs="Arial"/>
          <w:sz w:val="22"/>
          <w:szCs w:val="22"/>
        </w:rPr>
        <w:t xml:space="preserve"> elements. </w:t>
      </w:r>
    </w:p>
    <w:p w14:paraId="45C0CE98" w14:textId="15B96E05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14225D19" w14:textId="22CEB648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 xml:space="preserve">Monitor complex wastewater lifecycle management programs from concept through final implementation to mitigate </w:t>
      </w:r>
      <w:r w:rsidR="00B64188">
        <w:rPr>
          <w:rFonts w:ascii="Arial" w:hAnsi="Arial" w:cs="Arial"/>
          <w:sz w:val="22"/>
          <w:szCs w:val="22"/>
        </w:rPr>
        <w:t xml:space="preserve">the </w:t>
      </w:r>
      <w:r w:rsidR="008B71C1">
        <w:rPr>
          <w:rFonts w:ascii="Arial" w:hAnsi="Arial" w:cs="Arial"/>
          <w:sz w:val="22"/>
          <w:szCs w:val="22"/>
        </w:rPr>
        <w:t>aging infrastructure risk</w:t>
      </w:r>
      <w:r w:rsidRPr="00A05CC5">
        <w:rPr>
          <w:rFonts w:ascii="Arial" w:hAnsi="Arial" w:cs="Arial"/>
          <w:sz w:val="22"/>
          <w:szCs w:val="22"/>
        </w:rPr>
        <w:t xml:space="preserve">. Report to </w:t>
      </w:r>
      <w:r w:rsidR="00B64188">
        <w:rPr>
          <w:rFonts w:ascii="Arial" w:hAnsi="Arial" w:cs="Arial"/>
          <w:sz w:val="22"/>
          <w:szCs w:val="22"/>
        </w:rPr>
        <w:t>m</w:t>
      </w:r>
      <w:r w:rsidRPr="00A05CC5">
        <w:rPr>
          <w:rFonts w:ascii="Arial" w:hAnsi="Arial" w:cs="Arial"/>
          <w:sz w:val="22"/>
          <w:szCs w:val="22"/>
        </w:rPr>
        <w:t xml:space="preserve">anagement teams on large, high-priority capital lifecycle programs </w:t>
      </w:r>
      <w:r w:rsidR="008B71C1">
        <w:rPr>
          <w:rFonts w:ascii="Arial" w:hAnsi="Arial" w:cs="Arial"/>
          <w:sz w:val="22"/>
          <w:szCs w:val="22"/>
        </w:rPr>
        <w:t>that</w:t>
      </w:r>
      <w:r w:rsidR="008B71C1" w:rsidRPr="00A05CC5">
        <w:rPr>
          <w:rFonts w:ascii="Arial" w:hAnsi="Arial" w:cs="Arial"/>
          <w:sz w:val="22"/>
          <w:szCs w:val="22"/>
        </w:rPr>
        <w:t xml:space="preserve"> </w:t>
      </w:r>
      <w:r w:rsidRPr="00A05CC5">
        <w:rPr>
          <w:rFonts w:ascii="Arial" w:hAnsi="Arial" w:cs="Arial"/>
          <w:sz w:val="22"/>
          <w:szCs w:val="22"/>
        </w:rPr>
        <w:t xml:space="preserve">require considerable resources and high levels of functional integration.  </w:t>
      </w:r>
    </w:p>
    <w:p w14:paraId="3C71F785" w14:textId="41D98837" w:rsidR="00B64188" w:rsidRDefault="00B64188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Supervise and direct the work of the asset management work group. </w:t>
      </w:r>
      <w:r w:rsidR="008B71C1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ir</w:t>
      </w:r>
      <w:r w:rsidR="008B71C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 conduct performance evaluations, train, and recommend disciplinary actions.</w:t>
      </w:r>
    </w:p>
    <w:p w14:paraId="6C6E086A" w14:textId="52AC17CE" w:rsidR="00A05CC5" w:rsidRPr="00A05CC5" w:rsidRDefault="00B64188" w:rsidP="00B64188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 and ad</w:t>
      </w:r>
      <w:r w:rsidR="00A05CC5" w:rsidRPr="00A05CC5">
        <w:rPr>
          <w:rFonts w:ascii="Arial" w:hAnsi="Arial" w:cs="Arial"/>
          <w:sz w:val="22"/>
          <w:szCs w:val="22"/>
        </w:rPr>
        <w:t xml:space="preserve">vance </w:t>
      </w:r>
      <w:r>
        <w:rPr>
          <w:rFonts w:ascii="Arial" w:hAnsi="Arial" w:cs="Arial"/>
          <w:sz w:val="22"/>
          <w:szCs w:val="22"/>
        </w:rPr>
        <w:t xml:space="preserve">the </w:t>
      </w:r>
      <w:r w:rsidR="00A05CC5" w:rsidRPr="00A05CC5">
        <w:rPr>
          <w:rFonts w:ascii="Arial" w:hAnsi="Arial" w:cs="Arial"/>
          <w:sz w:val="22"/>
          <w:szCs w:val="22"/>
        </w:rPr>
        <w:t xml:space="preserve">integration of asset management throughout the </w:t>
      </w:r>
      <w:r>
        <w:rPr>
          <w:rFonts w:ascii="Arial" w:hAnsi="Arial" w:cs="Arial"/>
          <w:sz w:val="22"/>
          <w:szCs w:val="22"/>
        </w:rPr>
        <w:t>division</w:t>
      </w:r>
      <w:r w:rsidR="00430A6A">
        <w:rPr>
          <w:rFonts w:ascii="Arial" w:hAnsi="Arial" w:cs="Arial"/>
          <w:sz w:val="22"/>
          <w:szCs w:val="22"/>
        </w:rPr>
        <w:t>. Collaborate with leadership to resolve asset management, contract, and infrastructure issues for projects.</w:t>
      </w:r>
      <w:r w:rsidR="00A05CC5" w:rsidRPr="00A05CC5">
        <w:rPr>
          <w:rFonts w:ascii="Arial" w:hAnsi="Arial" w:cs="Arial"/>
          <w:sz w:val="22"/>
          <w:szCs w:val="22"/>
        </w:rPr>
        <w:t xml:space="preserve"> </w:t>
      </w:r>
    </w:p>
    <w:p w14:paraId="5445C53D" w14:textId="56852597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 xml:space="preserve">Develop, execute, and communicate the </w:t>
      </w:r>
      <w:r w:rsidR="00B64188">
        <w:rPr>
          <w:rFonts w:ascii="Arial" w:hAnsi="Arial" w:cs="Arial"/>
          <w:sz w:val="22"/>
          <w:szCs w:val="22"/>
        </w:rPr>
        <w:t xml:space="preserve">asset management </w:t>
      </w:r>
      <w:r w:rsidRPr="00A05CC5">
        <w:rPr>
          <w:rFonts w:ascii="Arial" w:hAnsi="Arial" w:cs="Arial"/>
          <w:sz w:val="22"/>
          <w:szCs w:val="22"/>
        </w:rPr>
        <w:t xml:space="preserve">program plan. </w:t>
      </w:r>
    </w:p>
    <w:p w14:paraId="13ACA362" w14:textId="2F1A15C6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 xml:space="preserve">Oversee and direct </w:t>
      </w:r>
      <w:r w:rsidR="008B71C1">
        <w:rPr>
          <w:rFonts w:ascii="Arial" w:hAnsi="Arial" w:cs="Arial"/>
          <w:sz w:val="22"/>
          <w:szCs w:val="22"/>
        </w:rPr>
        <w:t>asset data analysis</w:t>
      </w:r>
      <w:r w:rsidR="00B64188">
        <w:rPr>
          <w:rFonts w:ascii="Arial" w:hAnsi="Arial" w:cs="Arial"/>
          <w:sz w:val="22"/>
          <w:szCs w:val="22"/>
        </w:rPr>
        <w:t>, including database research and report preparation</w:t>
      </w:r>
      <w:r w:rsidRPr="00A05CC5">
        <w:rPr>
          <w:rFonts w:ascii="Arial" w:hAnsi="Arial" w:cs="Arial"/>
          <w:sz w:val="22"/>
          <w:szCs w:val="22"/>
        </w:rPr>
        <w:t>.</w:t>
      </w:r>
    </w:p>
    <w:p w14:paraId="6104A17E" w14:textId="16C221E7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 xml:space="preserve">Ensure the </w:t>
      </w:r>
      <w:r w:rsidR="00430A6A">
        <w:rPr>
          <w:rFonts w:ascii="Arial" w:hAnsi="Arial" w:cs="Arial"/>
          <w:sz w:val="22"/>
          <w:szCs w:val="22"/>
        </w:rPr>
        <w:t xml:space="preserve">asset management </w:t>
      </w:r>
      <w:r w:rsidRPr="00A05CC5">
        <w:rPr>
          <w:rFonts w:ascii="Arial" w:hAnsi="Arial" w:cs="Arial"/>
          <w:sz w:val="22"/>
          <w:szCs w:val="22"/>
        </w:rPr>
        <w:t xml:space="preserve">program remains aligned with </w:t>
      </w:r>
      <w:r w:rsidR="00430A6A">
        <w:rPr>
          <w:rFonts w:ascii="Arial" w:hAnsi="Arial" w:cs="Arial"/>
          <w:sz w:val="22"/>
          <w:szCs w:val="22"/>
        </w:rPr>
        <w:t>department and division</w:t>
      </w:r>
      <w:r w:rsidR="00430A6A" w:rsidRPr="00A05CC5">
        <w:rPr>
          <w:rFonts w:ascii="Arial" w:hAnsi="Arial" w:cs="Arial"/>
          <w:sz w:val="22"/>
          <w:szCs w:val="22"/>
        </w:rPr>
        <w:t xml:space="preserve"> </w:t>
      </w:r>
      <w:r w:rsidRPr="00A05CC5">
        <w:rPr>
          <w:rFonts w:ascii="Arial" w:hAnsi="Arial" w:cs="Arial"/>
          <w:sz w:val="22"/>
          <w:szCs w:val="22"/>
        </w:rPr>
        <w:t xml:space="preserve">strategy to deliver the planned benefits. </w:t>
      </w:r>
    </w:p>
    <w:p w14:paraId="09B45623" w14:textId="045D1773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 xml:space="preserve">Supervise </w:t>
      </w:r>
      <w:r w:rsidR="00430A6A">
        <w:rPr>
          <w:rFonts w:ascii="Arial" w:hAnsi="Arial" w:cs="Arial"/>
          <w:sz w:val="22"/>
          <w:szCs w:val="22"/>
        </w:rPr>
        <w:t xml:space="preserve">the </w:t>
      </w:r>
      <w:r w:rsidRPr="00A05CC5">
        <w:rPr>
          <w:rFonts w:ascii="Arial" w:hAnsi="Arial" w:cs="Arial"/>
          <w:sz w:val="22"/>
          <w:szCs w:val="22"/>
        </w:rPr>
        <w:t>monitoring of project work</w:t>
      </w:r>
      <w:r w:rsidR="00430A6A">
        <w:rPr>
          <w:rFonts w:ascii="Arial" w:hAnsi="Arial" w:cs="Arial"/>
          <w:sz w:val="22"/>
          <w:szCs w:val="22"/>
        </w:rPr>
        <w:t>;</w:t>
      </w:r>
      <w:r w:rsidRPr="00A05CC5">
        <w:rPr>
          <w:rFonts w:ascii="Arial" w:hAnsi="Arial" w:cs="Arial"/>
          <w:sz w:val="22"/>
          <w:szCs w:val="22"/>
        </w:rPr>
        <w:t xml:space="preserve"> track and report on project </w:t>
      </w:r>
      <w:r w:rsidR="00430A6A">
        <w:rPr>
          <w:rFonts w:ascii="Arial" w:hAnsi="Arial" w:cs="Arial"/>
          <w:sz w:val="22"/>
          <w:szCs w:val="22"/>
        </w:rPr>
        <w:t>progress</w:t>
      </w:r>
      <w:r w:rsidR="00430A6A" w:rsidRPr="00A05CC5">
        <w:rPr>
          <w:rFonts w:ascii="Arial" w:hAnsi="Arial" w:cs="Arial"/>
          <w:sz w:val="22"/>
          <w:szCs w:val="22"/>
        </w:rPr>
        <w:t xml:space="preserve"> </w:t>
      </w:r>
      <w:r w:rsidRPr="00A05CC5">
        <w:rPr>
          <w:rFonts w:ascii="Arial" w:hAnsi="Arial" w:cs="Arial"/>
          <w:sz w:val="22"/>
          <w:szCs w:val="22"/>
        </w:rPr>
        <w:t>in rehabilitating existing assets or delivering new assets; measure asset management program performance using appropriate tools and techniques</w:t>
      </w:r>
      <w:r w:rsidR="00430A6A">
        <w:rPr>
          <w:rFonts w:ascii="Arial" w:hAnsi="Arial" w:cs="Arial"/>
          <w:sz w:val="22"/>
          <w:szCs w:val="22"/>
        </w:rPr>
        <w:t>;</w:t>
      </w:r>
      <w:r w:rsidRPr="00A05CC5">
        <w:rPr>
          <w:rFonts w:ascii="Arial" w:hAnsi="Arial" w:cs="Arial"/>
          <w:sz w:val="22"/>
          <w:szCs w:val="22"/>
        </w:rPr>
        <w:t xml:space="preserve"> identify and quantify any variances</w:t>
      </w:r>
      <w:r w:rsidR="00430A6A">
        <w:rPr>
          <w:rFonts w:ascii="Arial" w:hAnsi="Arial" w:cs="Arial"/>
          <w:sz w:val="22"/>
          <w:szCs w:val="22"/>
        </w:rPr>
        <w:t>,</w:t>
      </w:r>
      <w:r w:rsidRPr="00A05CC5">
        <w:rPr>
          <w:rFonts w:ascii="Arial" w:hAnsi="Arial" w:cs="Arial"/>
          <w:sz w:val="22"/>
          <w:szCs w:val="22"/>
        </w:rPr>
        <w:t xml:space="preserve"> perform any required corrective actions, and communicate to organizational leadership and other </w:t>
      </w:r>
      <w:r w:rsidR="00430A6A">
        <w:rPr>
          <w:rFonts w:ascii="Arial" w:hAnsi="Arial" w:cs="Arial"/>
          <w:sz w:val="22"/>
          <w:szCs w:val="22"/>
        </w:rPr>
        <w:t>interested parties</w:t>
      </w:r>
      <w:r w:rsidRPr="00A05CC5">
        <w:rPr>
          <w:rFonts w:ascii="Arial" w:hAnsi="Arial" w:cs="Arial"/>
          <w:sz w:val="22"/>
          <w:szCs w:val="22"/>
        </w:rPr>
        <w:t>.</w:t>
      </w:r>
    </w:p>
    <w:p w14:paraId="66593DC0" w14:textId="02593E92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 xml:space="preserve">Administer program and contract requirements and standards in accordance with King County policies and procedures. </w:t>
      </w:r>
    </w:p>
    <w:p w14:paraId="08A2E211" w14:textId="4436CF9A" w:rsidR="00A05CC5" w:rsidRPr="00A05CC5" w:rsidRDefault="00430A6A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 and/or participate on boards and</w:t>
      </w:r>
      <w:r w:rsidR="008B71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committees.</w:t>
      </w:r>
      <w:r w:rsidR="00A05CC5" w:rsidRPr="00A05CC5">
        <w:rPr>
          <w:rFonts w:ascii="Arial" w:hAnsi="Arial" w:cs="Arial"/>
          <w:sz w:val="22"/>
          <w:szCs w:val="22"/>
        </w:rPr>
        <w:t xml:space="preserve"> </w:t>
      </w:r>
    </w:p>
    <w:p w14:paraId="6BC76E8E" w14:textId="1BF29D12" w:rsidR="00A05CC5" w:rsidRPr="00A05CC5" w:rsidRDefault="00430A6A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05CC5" w:rsidRPr="00A05CC5">
        <w:rPr>
          <w:rFonts w:ascii="Arial" w:hAnsi="Arial" w:cs="Arial"/>
          <w:sz w:val="22"/>
          <w:szCs w:val="22"/>
        </w:rPr>
        <w:t>resent</w:t>
      </w:r>
      <w:r>
        <w:rPr>
          <w:rFonts w:ascii="Arial" w:hAnsi="Arial" w:cs="Arial"/>
          <w:sz w:val="22"/>
          <w:szCs w:val="22"/>
        </w:rPr>
        <w:t xml:space="preserve"> information</w:t>
      </w:r>
      <w:r w:rsidR="00A05CC5" w:rsidRPr="00A05CC5">
        <w:rPr>
          <w:rFonts w:ascii="Arial" w:hAnsi="Arial" w:cs="Arial"/>
          <w:sz w:val="22"/>
          <w:szCs w:val="22"/>
        </w:rPr>
        <w:t xml:space="preserve"> to elected officials, community groups, and </w:t>
      </w:r>
      <w:r>
        <w:rPr>
          <w:rFonts w:ascii="Arial" w:hAnsi="Arial" w:cs="Arial"/>
          <w:sz w:val="22"/>
          <w:szCs w:val="22"/>
        </w:rPr>
        <w:t xml:space="preserve">the </w:t>
      </w:r>
      <w:r w:rsidR="00A05CC5" w:rsidRPr="00A05CC5">
        <w:rPr>
          <w:rFonts w:ascii="Arial" w:hAnsi="Arial" w:cs="Arial"/>
          <w:sz w:val="22"/>
          <w:szCs w:val="22"/>
        </w:rPr>
        <w:t>general public.</w:t>
      </w:r>
    </w:p>
    <w:p w14:paraId="7FEFBC4D" w14:textId="0DFD30D8" w:rsidR="00A05CC5" w:rsidRPr="00A05CC5" w:rsidRDefault="008B71C1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with other departments to develop and initiate</w:t>
      </w:r>
      <w:r w:rsidR="00A05CC5" w:rsidRPr="00A05CC5">
        <w:rPr>
          <w:rFonts w:ascii="Arial" w:hAnsi="Arial" w:cs="Arial"/>
          <w:sz w:val="22"/>
          <w:szCs w:val="22"/>
        </w:rPr>
        <w:t xml:space="preserve"> capital asset lifecycle programs to resolve problems and/or issues regarding facilities. Identify program scope, budget, funding</w:t>
      </w:r>
      <w:r>
        <w:rPr>
          <w:rFonts w:ascii="Arial" w:hAnsi="Arial" w:cs="Arial"/>
          <w:sz w:val="22"/>
          <w:szCs w:val="22"/>
        </w:rPr>
        <w:t>,</w:t>
      </w:r>
      <w:r w:rsidR="00A05CC5" w:rsidRPr="00A05CC5">
        <w:rPr>
          <w:rFonts w:ascii="Arial" w:hAnsi="Arial" w:cs="Arial"/>
          <w:sz w:val="22"/>
          <w:szCs w:val="22"/>
        </w:rPr>
        <w:t xml:space="preserve"> and schedule for these programs.  </w:t>
      </w:r>
    </w:p>
    <w:p w14:paraId="4C01D3C9" w14:textId="6561DACA" w:rsidR="00A05CC5" w:rsidRPr="00A05CC5" w:rsidRDefault="00430A6A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Curate the</w:t>
      </w:r>
      <w:r w:rsidR="00A05CC5" w:rsidRPr="00A05CC5">
        <w:rPr>
          <w:rFonts w:ascii="Arial" w:hAnsi="Arial" w:cs="Arial"/>
          <w:sz w:val="22"/>
          <w:szCs w:val="22"/>
        </w:rPr>
        <w:t xml:space="preserve"> asset management plants capital portfolio category.</w:t>
      </w:r>
    </w:p>
    <w:p w14:paraId="7D269BE2" w14:textId="77777777" w:rsidR="00A05CC5" w:rsidRPr="00A05CC5" w:rsidRDefault="00A05CC5" w:rsidP="00A05CC5">
      <w:pPr>
        <w:numPr>
          <w:ilvl w:val="0"/>
          <w:numId w:val="22"/>
        </w:num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>Perform other duties as assigned.</w:t>
      </w:r>
    </w:p>
    <w:p w14:paraId="45C0CE9C" w14:textId="77777777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213EE076" w14:textId="5B07754C" w:rsidR="00696C16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A</w:t>
      </w:r>
      <w:r w:rsidR="00A05CC5" w:rsidRPr="003D341C">
        <w:rPr>
          <w:rFonts w:ascii="Arial" w:hAnsi="Arial" w:cs="Arial"/>
          <w:sz w:val="22"/>
          <w:szCs w:val="22"/>
        </w:rPr>
        <w:t xml:space="preserve">dvanced knowledge of asset management program processes and </w:t>
      </w:r>
      <w:r>
        <w:rPr>
          <w:rFonts w:ascii="Arial" w:hAnsi="Arial" w:cs="Arial"/>
          <w:sz w:val="22"/>
          <w:szCs w:val="22"/>
        </w:rPr>
        <w:t>concepts</w:t>
      </w:r>
    </w:p>
    <w:p w14:paraId="12D9E891" w14:textId="0860EBC1" w:rsidR="00A05CC5" w:rsidRPr="00000284" w:rsidRDefault="00A05CC5" w:rsidP="003D341C">
      <w:pPr>
        <w:spacing w:after="120"/>
        <w:rPr>
          <w:rFonts w:ascii="Arial" w:hAnsi="Arial" w:cs="Arial"/>
          <w:sz w:val="22"/>
          <w:szCs w:val="22"/>
        </w:rPr>
      </w:pPr>
      <w:r w:rsidRPr="00000284">
        <w:rPr>
          <w:rFonts w:ascii="Arial" w:hAnsi="Arial" w:cs="Arial"/>
          <w:sz w:val="22"/>
          <w:szCs w:val="22"/>
        </w:rPr>
        <w:t xml:space="preserve">Knowledge of </w:t>
      </w:r>
      <w:r w:rsidR="00696C16">
        <w:rPr>
          <w:rFonts w:ascii="Arial" w:hAnsi="Arial" w:cs="Arial"/>
          <w:sz w:val="22"/>
          <w:szCs w:val="22"/>
        </w:rPr>
        <w:t xml:space="preserve">the application of </w:t>
      </w:r>
      <w:r w:rsidRPr="00000284">
        <w:rPr>
          <w:rFonts w:ascii="Arial" w:hAnsi="Arial" w:cs="Arial"/>
          <w:sz w:val="22"/>
          <w:szCs w:val="22"/>
        </w:rPr>
        <w:t>supervisory techniques and principles</w:t>
      </w:r>
    </w:p>
    <w:p w14:paraId="1C60F193" w14:textId="2914DE2D" w:rsidR="00A05CC5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</w:t>
      </w:r>
      <w:r w:rsidR="00A05CC5" w:rsidRPr="003D341C">
        <w:rPr>
          <w:rFonts w:ascii="Arial" w:hAnsi="Arial" w:cs="Arial"/>
          <w:sz w:val="22"/>
          <w:szCs w:val="22"/>
        </w:rPr>
        <w:t xml:space="preserve">nowledge of project management and construction techniques, principles, and applied processes </w:t>
      </w:r>
    </w:p>
    <w:p w14:paraId="48DC841D" w14:textId="051DE33E" w:rsidR="00A05CC5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</w:t>
      </w:r>
      <w:r w:rsidR="00A05CC5" w:rsidRPr="003D341C">
        <w:rPr>
          <w:rFonts w:ascii="Arial" w:hAnsi="Arial" w:cs="Arial"/>
          <w:sz w:val="22"/>
          <w:szCs w:val="22"/>
        </w:rPr>
        <w:t>nowledge of public works and design consultant contract packaging and contract administration</w:t>
      </w:r>
    </w:p>
    <w:p w14:paraId="5C95CCC2" w14:textId="77777777" w:rsidR="00696C16" w:rsidRDefault="00696C16" w:rsidP="00696C16">
      <w:pPr>
        <w:spacing w:after="120"/>
        <w:rPr>
          <w:rFonts w:ascii="Arial" w:hAnsi="Arial" w:cs="Arial"/>
          <w:sz w:val="22"/>
          <w:szCs w:val="22"/>
        </w:rPr>
      </w:pPr>
      <w:r w:rsidRPr="008314B6">
        <w:rPr>
          <w:rFonts w:ascii="Arial" w:hAnsi="Arial" w:cs="Arial"/>
          <w:sz w:val="22"/>
          <w:szCs w:val="22"/>
        </w:rPr>
        <w:t>Knowledge of interagency agreements and inter-governmental negotiation techniques</w:t>
      </w:r>
    </w:p>
    <w:p w14:paraId="4EC537C2" w14:textId="299B1DDA" w:rsidR="00A05CC5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</w:t>
      </w:r>
      <w:r w:rsidR="00A05CC5" w:rsidRPr="003D341C">
        <w:rPr>
          <w:rFonts w:ascii="Arial" w:hAnsi="Arial" w:cs="Arial"/>
          <w:sz w:val="22"/>
          <w:szCs w:val="22"/>
        </w:rPr>
        <w:t>nowledge of strategic planning techniques and principles</w:t>
      </w:r>
    </w:p>
    <w:p w14:paraId="7EF8E48A" w14:textId="7B01461A" w:rsidR="00A05CC5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K</w:t>
      </w:r>
      <w:r w:rsidR="00A05CC5" w:rsidRPr="003D341C">
        <w:rPr>
          <w:rFonts w:ascii="Arial" w:hAnsi="Arial" w:cs="Arial"/>
          <w:sz w:val="22"/>
          <w:szCs w:val="22"/>
        </w:rPr>
        <w:t>nowledge of advanced budgeting, finance, and business management techniques and principles</w:t>
      </w:r>
      <w:r>
        <w:rPr>
          <w:rFonts w:ascii="Arial" w:hAnsi="Arial" w:cs="Arial"/>
          <w:sz w:val="22"/>
          <w:szCs w:val="22"/>
        </w:rPr>
        <w:t xml:space="preserve"> </w:t>
      </w:r>
      <w:r w:rsidR="00A05CC5" w:rsidRPr="003D341C">
        <w:rPr>
          <w:rFonts w:ascii="Arial" w:hAnsi="Arial" w:cs="Arial"/>
          <w:sz w:val="22"/>
          <w:szCs w:val="22"/>
        </w:rPr>
        <w:t xml:space="preserve">as applied to portfolio management and utility management </w:t>
      </w:r>
    </w:p>
    <w:p w14:paraId="2D6484E2" w14:textId="31E64E30" w:rsidR="00A05CC5" w:rsidRPr="003D341C" w:rsidRDefault="00A05CC5" w:rsidP="003D341C">
      <w:pPr>
        <w:spacing w:after="120"/>
        <w:rPr>
          <w:rFonts w:ascii="Arial" w:hAnsi="Arial" w:cs="Arial"/>
        </w:rPr>
      </w:pPr>
      <w:r w:rsidRPr="003D341C">
        <w:rPr>
          <w:rFonts w:ascii="Arial" w:hAnsi="Arial" w:cs="Arial"/>
          <w:sz w:val="22"/>
          <w:szCs w:val="22"/>
        </w:rPr>
        <w:t>Knowledge of codes and regulations applicable to</w:t>
      </w:r>
      <w:r w:rsidR="00696C16">
        <w:rPr>
          <w:rFonts w:ascii="Arial" w:hAnsi="Arial" w:cs="Arial"/>
          <w:sz w:val="22"/>
          <w:szCs w:val="22"/>
        </w:rPr>
        <w:t xml:space="preserve"> the</w:t>
      </w:r>
      <w:r w:rsidRPr="003D341C">
        <w:rPr>
          <w:rFonts w:ascii="Arial" w:hAnsi="Arial" w:cs="Arial"/>
          <w:sz w:val="22"/>
          <w:szCs w:val="22"/>
        </w:rPr>
        <w:t xml:space="preserve"> delivery of wastewater projects</w:t>
      </w:r>
    </w:p>
    <w:p w14:paraId="0A3C3BA9" w14:textId="6246A507" w:rsidR="00A05CC5" w:rsidRPr="003D341C" w:rsidRDefault="00696C16" w:rsidP="003D341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A05CC5" w:rsidRPr="003D341C">
        <w:rPr>
          <w:rFonts w:ascii="Arial" w:hAnsi="Arial" w:cs="Arial"/>
          <w:sz w:val="22"/>
          <w:szCs w:val="22"/>
        </w:rPr>
        <w:t>nowledge of LEAN, Six Sigma, and/or Theory of Constraints process improvement principles</w:t>
      </w:r>
    </w:p>
    <w:p w14:paraId="1857C08A" w14:textId="46BFADB2" w:rsidR="00A05CC5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Skill in</w:t>
      </w:r>
      <w:r w:rsidR="00A05CC5" w:rsidRPr="003D341C">
        <w:rPr>
          <w:rFonts w:ascii="Arial" w:hAnsi="Arial" w:cs="Arial"/>
          <w:sz w:val="22"/>
          <w:szCs w:val="22"/>
        </w:rPr>
        <w:t xml:space="preserve"> lead</w:t>
      </w:r>
      <w:r>
        <w:rPr>
          <w:rFonts w:ascii="Arial" w:hAnsi="Arial" w:cs="Arial"/>
          <w:sz w:val="22"/>
          <w:szCs w:val="22"/>
        </w:rPr>
        <w:t>ing</w:t>
      </w:r>
      <w:r w:rsidR="00A05CC5" w:rsidRPr="003D341C">
        <w:rPr>
          <w:rFonts w:ascii="Arial" w:hAnsi="Arial" w:cs="Arial"/>
          <w:sz w:val="22"/>
          <w:szCs w:val="22"/>
        </w:rPr>
        <w:t>, coach</w:t>
      </w:r>
      <w:r>
        <w:rPr>
          <w:rFonts w:ascii="Arial" w:hAnsi="Arial" w:cs="Arial"/>
          <w:sz w:val="22"/>
          <w:szCs w:val="22"/>
        </w:rPr>
        <w:t xml:space="preserve">ing, </w:t>
      </w:r>
      <w:r w:rsidR="00A05CC5" w:rsidRPr="003D341C">
        <w:rPr>
          <w:rFonts w:ascii="Arial" w:hAnsi="Arial" w:cs="Arial"/>
          <w:sz w:val="22"/>
          <w:szCs w:val="22"/>
        </w:rPr>
        <w:t>mentor</w:t>
      </w:r>
      <w:r>
        <w:rPr>
          <w:rFonts w:ascii="Arial" w:hAnsi="Arial" w:cs="Arial"/>
          <w:sz w:val="22"/>
          <w:szCs w:val="22"/>
        </w:rPr>
        <w:t>ing, and holding difficult conversations with</w:t>
      </w:r>
      <w:r w:rsidR="00A05CC5" w:rsidRPr="003D341C">
        <w:rPr>
          <w:rFonts w:ascii="Arial" w:hAnsi="Arial" w:cs="Arial"/>
          <w:sz w:val="22"/>
          <w:szCs w:val="22"/>
        </w:rPr>
        <w:t xml:space="preserve"> diverse staff</w:t>
      </w:r>
    </w:p>
    <w:p w14:paraId="5DF98B0F" w14:textId="77777777" w:rsidR="00696C16" w:rsidRPr="008314B6" w:rsidRDefault="00696C16" w:rsidP="00696C16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Skill in communicating clearly and effectively with </w:t>
      </w:r>
      <w:r w:rsidRPr="008314B6">
        <w:rPr>
          <w:rFonts w:ascii="Arial" w:hAnsi="Arial" w:cs="Arial"/>
          <w:sz w:val="22"/>
          <w:szCs w:val="22"/>
        </w:rPr>
        <w:t>individual</w:t>
      </w:r>
      <w:r>
        <w:rPr>
          <w:rFonts w:ascii="Arial" w:hAnsi="Arial" w:cs="Arial"/>
          <w:sz w:val="22"/>
          <w:szCs w:val="22"/>
        </w:rPr>
        <w:t>s</w:t>
      </w:r>
      <w:r w:rsidRPr="008314B6">
        <w:rPr>
          <w:rFonts w:ascii="Arial" w:hAnsi="Arial" w:cs="Arial"/>
          <w:sz w:val="22"/>
          <w:szCs w:val="22"/>
        </w:rPr>
        <w:t xml:space="preserve"> and group</w:t>
      </w:r>
      <w:r>
        <w:rPr>
          <w:rFonts w:ascii="Arial" w:hAnsi="Arial" w:cs="Arial"/>
          <w:sz w:val="22"/>
          <w:szCs w:val="22"/>
        </w:rPr>
        <w:t>s both verbally and in writing</w:t>
      </w:r>
      <w:r w:rsidRPr="008314B6">
        <w:rPr>
          <w:rFonts w:ascii="Arial" w:hAnsi="Arial" w:cs="Arial"/>
          <w:sz w:val="22"/>
          <w:szCs w:val="22"/>
        </w:rPr>
        <w:t xml:space="preserve"> </w:t>
      </w:r>
    </w:p>
    <w:p w14:paraId="717D6BFB" w14:textId="488349DC" w:rsidR="00A05CC5" w:rsidRPr="003D341C" w:rsidRDefault="00696C16" w:rsidP="003D341C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Skill</w:t>
      </w:r>
      <w:r w:rsidR="00A05CC5" w:rsidRPr="003D341C">
        <w:rPr>
          <w:rFonts w:ascii="Arial" w:hAnsi="Arial" w:cs="Arial"/>
          <w:sz w:val="22"/>
          <w:szCs w:val="22"/>
        </w:rPr>
        <w:t xml:space="preserve"> conflict resolution and negotiatio</w:t>
      </w:r>
      <w:r>
        <w:rPr>
          <w:rFonts w:ascii="Arial" w:hAnsi="Arial" w:cs="Arial"/>
          <w:sz w:val="22"/>
          <w:szCs w:val="22"/>
        </w:rPr>
        <w:t>n</w:t>
      </w:r>
    </w:p>
    <w:p w14:paraId="3271CD7C" w14:textId="6FB55F60" w:rsidR="006478AE" w:rsidRPr="00D53051" w:rsidRDefault="006478AE" w:rsidP="006478AE">
      <w:pPr>
        <w:spacing w:after="120"/>
        <w:rPr>
          <w:rFonts w:ascii="Arial" w:hAnsi="Arial" w:cs="Arial"/>
          <w:sz w:val="22"/>
          <w:szCs w:val="22"/>
        </w:rPr>
      </w:pPr>
      <w:r w:rsidRPr="00D53051">
        <w:rPr>
          <w:rFonts w:ascii="Arial" w:hAnsi="Arial" w:cs="Arial"/>
          <w:sz w:val="22"/>
          <w:szCs w:val="22"/>
        </w:rPr>
        <w:t>Ability to effectively engage in and sustain relationships with people from diverse cultures and socio-economic backgrounds</w:t>
      </w:r>
    </w:p>
    <w:p w14:paraId="52E4D022" w14:textId="77777777" w:rsidR="006478AE" w:rsidRPr="00270A91" w:rsidRDefault="006478AE" w:rsidP="006478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270A91">
        <w:rPr>
          <w:rFonts w:ascii="Arial" w:hAnsi="Arial" w:cs="Arial"/>
          <w:sz w:val="22"/>
          <w:szCs w:val="22"/>
        </w:rPr>
        <w:t xml:space="preserve">bility to work independently </w:t>
      </w:r>
      <w:r>
        <w:rPr>
          <w:rFonts w:ascii="Arial" w:hAnsi="Arial" w:cs="Arial"/>
          <w:sz w:val="22"/>
          <w:szCs w:val="22"/>
        </w:rPr>
        <w:t>and</w:t>
      </w:r>
      <w:r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</w:t>
      </w:r>
      <w:r w:rsidRPr="00270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270A91">
        <w:rPr>
          <w:rFonts w:ascii="Arial" w:hAnsi="Arial" w:cs="Arial"/>
          <w:sz w:val="22"/>
          <w:szCs w:val="22"/>
        </w:rPr>
        <w:t>team</w:t>
      </w:r>
      <w:r>
        <w:rPr>
          <w:rFonts w:ascii="Arial" w:hAnsi="Arial" w:cs="Arial"/>
          <w:sz w:val="22"/>
          <w:szCs w:val="22"/>
        </w:rPr>
        <w:t xml:space="preserve"> member</w:t>
      </w:r>
    </w:p>
    <w:p w14:paraId="556DFAD1" w14:textId="274083CC" w:rsidR="006478AE" w:rsidRPr="003D341C" w:rsidRDefault="006478AE" w:rsidP="003D341C">
      <w:pPr>
        <w:spacing w:after="120"/>
        <w:rPr>
          <w:rFonts w:ascii="Arial" w:hAnsi="Arial" w:cs="Arial"/>
        </w:rPr>
      </w:pPr>
      <w:r w:rsidRPr="0009471F">
        <w:rPr>
          <w:rFonts w:ascii="Arial" w:hAnsi="Arial" w:cs="Arial"/>
          <w:sz w:val="22"/>
          <w:szCs w:val="22"/>
        </w:rPr>
        <w:t>Demonstrated proficiency with business applications,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09471F">
        <w:rPr>
          <w:rFonts w:ascii="Arial" w:hAnsi="Arial" w:cs="Arial"/>
          <w:sz w:val="22"/>
          <w:szCs w:val="22"/>
        </w:rPr>
        <w:t>such as Microsoft Office suite</w:t>
      </w:r>
    </w:p>
    <w:p w14:paraId="45C0CEA2" w14:textId="5D468A5D" w:rsidR="00E12A82" w:rsidRPr="00625458" w:rsidRDefault="00E12A82" w:rsidP="0009471F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Education and Experience Requirements</w:t>
      </w:r>
    </w:p>
    <w:p w14:paraId="4CFB7B38" w14:textId="35710197" w:rsidR="00A05CC5" w:rsidRDefault="00A05CC5" w:rsidP="00A05CC5">
      <w:pPr>
        <w:spacing w:before="120"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>Any combination of education and experience that clearly demonstrates the ability to perform the job duties of the classification.</w:t>
      </w:r>
    </w:p>
    <w:p w14:paraId="45C0CEA5" w14:textId="6EF87709" w:rsidR="00DF607B" w:rsidRPr="00625458" w:rsidRDefault="00DF607B" w:rsidP="00A05CC5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 and Other Requirements</w:t>
      </w:r>
    </w:p>
    <w:p w14:paraId="3F851C4D" w14:textId="77777777" w:rsidR="00A05CC5" w:rsidRPr="00A05CC5" w:rsidRDefault="00A05CC5" w:rsidP="00A05CC5">
      <w:pPr>
        <w:spacing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>Washington State Driver’s License or the ability to provide transportation to remote work locations with limited or no public transportation services.</w:t>
      </w:r>
    </w:p>
    <w:p w14:paraId="0A70B34E" w14:textId="4B56D48C" w:rsidR="00774AE7" w:rsidRDefault="00A05CC5" w:rsidP="00A05CC5">
      <w:pPr>
        <w:spacing w:after="120"/>
        <w:rPr>
          <w:rFonts w:ascii="Arial" w:hAnsi="Arial" w:cs="Arial"/>
          <w:sz w:val="22"/>
          <w:szCs w:val="22"/>
        </w:rPr>
      </w:pPr>
      <w:r w:rsidRPr="00A05CC5">
        <w:rPr>
          <w:rFonts w:ascii="Arial" w:hAnsi="Arial" w:cs="Arial"/>
          <w:sz w:val="22"/>
          <w:szCs w:val="22"/>
        </w:rPr>
        <w:t>Some additional licenses, certifications and other requirements determined to be necessary to meet the business needs of the employing unit may be required.</w:t>
      </w:r>
    </w:p>
    <w:p w14:paraId="2A51A422" w14:textId="77777777" w:rsidR="00564CE8" w:rsidRDefault="00564CE8" w:rsidP="00A05CC5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002D7EF3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04968A72" w:rsidR="00DF607B" w:rsidRPr="00532BFA" w:rsidRDefault="00DF607B" w:rsidP="002D7EF3">
            <w:pPr>
              <w:rPr>
                <w:rFonts w:ascii="Arial" w:hAnsi="Arial" w:cs="Arial"/>
              </w:rPr>
            </w:pPr>
            <w:r w:rsidRPr="00532BFA">
              <w:rPr>
                <w:rFonts w:ascii="Arial" w:hAnsi="Arial" w:cs="Arial"/>
              </w:rPr>
              <w:t xml:space="preserve">Exempt </w:t>
            </w:r>
            <w:r w:rsidR="00270A91" w:rsidRPr="00532BFA">
              <w:rPr>
                <w:rFonts w:ascii="Arial" w:hAnsi="Arial" w:cs="Arial"/>
              </w:rPr>
              <w:t>(</w:t>
            </w:r>
            <w:r w:rsidR="004367A2" w:rsidRPr="00532BFA">
              <w:rPr>
                <w:rFonts w:ascii="Arial" w:hAnsi="Arial" w:cs="Arial"/>
              </w:rPr>
              <w:t>Administrative</w:t>
            </w:r>
            <w:r w:rsidRPr="00532BFA">
              <w:rPr>
                <w:rFonts w:ascii="Arial" w:hAnsi="Arial" w:cs="Arial"/>
              </w:rPr>
              <w:t>)</w:t>
            </w:r>
          </w:p>
        </w:tc>
      </w:tr>
      <w:tr w:rsidR="00772A3C" w:rsidRPr="003E7835" w14:paraId="45C0CEAD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381A8069" w:rsidR="00303EF0" w:rsidRPr="003E7835" w:rsidRDefault="00772A3C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>Career Service</w:t>
            </w:r>
          </w:p>
        </w:tc>
      </w:tr>
      <w:tr w:rsidR="00DF607B" w:rsidRPr="003E7835" w14:paraId="45C0CEB0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04074C05" w:rsidR="00DF607B" w:rsidRPr="00532BFA" w:rsidRDefault="006C5B29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F607B" w:rsidRPr="003E7835" w14:paraId="45C0CEB3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45C0CEB2" w14:textId="1A90FD62" w:rsidR="00DF607B" w:rsidRPr="003E7835" w:rsidRDefault="00213185" w:rsidP="002D7EF3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Wastewater Asset </w:t>
            </w:r>
            <w:r w:rsidR="00564CE8">
              <w:rPr>
                <w:rFonts w:ascii="Arial" w:hAnsi="Arial" w:cs="Arial"/>
                <w:sz w:val="20"/>
              </w:rPr>
              <w:t xml:space="preserve">Program </w:t>
            </w:r>
            <w:r>
              <w:rPr>
                <w:rFonts w:ascii="Arial" w:hAnsi="Arial" w:cs="Arial"/>
                <w:sz w:val="20"/>
              </w:rPr>
              <w:t>Manager</w:t>
            </w:r>
            <w:r w:rsidR="00564CE8">
              <w:rPr>
                <w:rFonts w:ascii="Arial" w:hAnsi="Arial" w:cs="Arial"/>
                <w:sz w:val="20"/>
              </w:rPr>
              <w:t xml:space="preserve"> I</w:t>
            </w:r>
            <w:r>
              <w:rPr>
                <w:rFonts w:ascii="Arial" w:hAnsi="Arial" w:cs="Arial"/>
                <w:sz w:val="20"/>
              </w:rPr>
              <w:t>, Wastewater Asset</w:t>
            </w:r>
            <w:r w:rsidR="00564CE8">
              <w:rPr>
                <w:rFonts w:ascii="Arial" w:hAnsi="Arial" w:cs="Arial"/>
                <w:sz w:val="20"/>
              </w:rPr>
              <w:t xml:space="preserve"> Program</w:t>
            </w:r>
            <w:r>
              <w:rPr>
                <w:rFonts w:ascii="Arial" w:hAnsi="Arial" w:cs="Arial"/>
                <w:sz w:val="20"/>
              </w:rPr>
              <w:t xml:space="preserve"> Manager</w:t>
            </w:r>
            <w:r w:rsidR="00564CE8">
              <w:rPr>
                <w:rFonts w:ascii="Arial" w:hAnsi="Arial" w:cs="Arial"/>
                <w:sz w:val="20"/>
              </w:rPr>
              <w:t xml:space="preserve"> II</w:t>
            </w:r>
            <w:r w:rsidR="000C0A89">
              <w:rPr>
                <w:rFonts w:ascii="Arial" w:hAnsi="Arial" w:cs="Arial"/>
                <w:sz w:val="20"/>
              </w:rPr>
              <w:t>, Wastewater Asset Management Supervisor</w:t>
            </w:r>
          </w:p>
        </w:tc>
      </w:tr>
      <w:tr w:rsidR="002D7EF3" w:rsidRPr="003E7835" w14:paraId="45C0CEB6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0EB2AD34" w:rsidR="002D7EF3" w:rsidRDefault="004046D0" w:rsidP="004A3737">
            <w:pPr>
              <w:pStyle w:val="text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03/2026</w:t>
            </w:r>
            <w:r w:rsidR="00532BFA">
              <w:rPr>
                <w:rFonts w:ascii="Arial" w:hAnsi="Arial" w:cs="Arial"/>
                <w:sz w:val="20"/>
              </w:rPr>
              <w:t xml:space="preserve"> -</w:t>
            </w:r>
            <w:r w:rsidR="00005EC9">
              <w:rPr>
                <w:rFonts w:ascii="Arial" w:hAnsi="Arial" w:cs="Arial"/>
                <w:sz w:val="20"/>
              </w:rPr>
              <w:t xml:space="preserve"> </w:t>
            </w:r>
            <w:r w:rsidR="002D7EF3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sectPr w:rsidR="002B1C7C" w:rsidSect="00564CE8">
      <w:footerReference w:type="default" r:id="rId12"/>
      <w:headerReference w:type="first" r:id="rId13"/>
      <w:pgSz w:w="12240" w:h="15840" w:code="1"/>
      <w:pgMar w:top="1008" w:right="1008" w:bottom="720" w:left="331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B12E" w14:textId="77777777" w:rsidR="00B21CE5" w:rsidRDefault="00B21CE5">
      <w:r>
        <w:separator/>
      </w:r>
    </w:p>
  </w:endnote>
  <w:endnote w:type="continuationSeparator" w:id="0">
    <w:p w14:paraId="7BD89AD1" w14:textId="77777777" w:rsidR="00B21CE5" w:rsidRDefault="00B2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005EC9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258EFF32" w:rsidR="00DB4EC4" w:rsidRDefault="004A3737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Wastewater Asset Management Supervisor</w:t>
    </w:r>
  </w:p>
  <w:p w14:paraId="45C0CEBE" w14:textId="14A8AA03" w:rsidR="00DB4EC4" w:rsidRDefault="004046D0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03/2026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084F0" w14:textId="77777777" w:rsidR="00B21CE5" w:rsidRDefault="00B21CE5">
      <w:r>
        <w:separator/>
      </w:r>
    </w:p>
  </w:footnote>
  <w:footnote w:type="continuationSeparator" w:id="0">
    <w:p w14:paraId="2E879696" w14:textId="77777777" w:rsidR="00B21CE5" w:rsidRDefault="00B2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7354"/>
    </w:tblGrid>
    <w:tr w:rsidR="00DB4EC4" w:rsidRPr="00DB4EC4" w14:paraId="45C0CEC2" w14:textId="77777777" w:rsidTr="00A05CC5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6094E81F" w:rsidR="00DB4EC4" w:rsidRPr="003E7835" w:rsidRDefault="004509AE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3481D32">
                <wp:extent cx="914400" cy="6362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7354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A05CC5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7354" w:type="dxa"/>
          <w:vAlign w:val="center"/>
        </w:tcPr>
        <w:p w14:paraId="45C0CEC4" w14:textId="770C3547" w:rsidR="00DB4EC4" w:rsidRPr="003E7835" w:rsidRDefault="004A3737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2410600</w:t>
          </w:r>
        </w:p>
      </w:tc>
    </w:tr>
    <w:tr w:rsidR="00DB4EC4" w:rsidRPr="003E7835" w14:paraId="45C0CEC8" w14:textId="77777777" w:rsidTr="00A05CC5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7354" w:type="dxa"/>
          <w:vAlign w:val="center"/>
        </w:tcPr>
        <w:p w14:paraId="45C0CEC7" w14:textId="6863349F" w:rsidR="00DB4EC4" w:rsidRPr="003E7835" w:rsidRDefault="00213185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WASTEWATER ASSET </w:t>
          </w:r>
          <w:r w:rsidR="00A05CC5">
            <w:rPr>
              <w:rFonts w:ascii="Arial" w:hAnsi="Arial" w:cs="Arial"/>
              <w:b/>
              <w:bCs/>
              <w:sz w:val="28"/>
              <w:szCs w:val="28"/>
            </w:rPr>
            <w:t>MANAGEMENT SUPERVISOR</w:t>
          </w:r>
        </w:p>
      </w:tc>
    </w:tr>
  </w:tbl>
  <w:p w14:paraId="45C0CEC9" w14:textId="423E3C17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63B"/>
    <w:multiLevelType w:val="hybridMultilevel"/>
    <w:tmpl w:val="5820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95E"/>
    <w:multiLevelType w:val="hybridMultilevel"/>
    <w:tmpl w:val="D78A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B6E1B"/>
    <w:multiLevelType w:val="hybridMultilevel"/>
    <w:tmpl w:val="6B74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F332DCD"/>
    <w:multiLevelType w:val="hybridMultilevel"/>
    <w:tmpl w:val="95381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2C905B0F"/>
    <w:multiLevelType w:val="hybridMultilevel"/>
    <w:tmpl w:val="5E8234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7406FA"/>
    <w:multiLevelType w:val="hybridMultilevel"/>
    <w:tmpl w:val="3312B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8068B"/>
    <w:multiLevelType w:val="hybridMultilevel"/>
    <w:tmpl w:val="50A2A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DA16B45"/>
    <w:multiLevelType w:val="hybridMultilevel"/>
    <w:tmpl w:val="45B4A0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1332093">
    <w:abstractNumId w:val="16"/>
  </w:num>
  <w:num w:numId="2" w16cid:durableId="1891305199">
    <w:abstractNumId w:val="21"/>
  </w:num>
  <w:num w:numId="3" w16cid:durableId="1091468679">
    <w:abstractNumId w:val="9"/>
  </w:num>
  <w:num w:numId="4" w16cid:durableId="1633318458">
    <w:abstractNumId w:val="6"/>
  </w:num>
  <w:num w:numId="5" w16cid:durableId="1427575835">
    <w:abstractNumId w:val="22"/>
  </w:num>
  <w:num w:numId="6" w16cid:durableId="641740703">
    <w:abstractNumId w:val="4"/>
  </w:num>
  <w:num w:numId="7" w16cid:durableId="1989897747">
    <w:abstractNumId w:val="19"/>
  </w:num>
  <w:num w:numId="8" w16cid:durableId="1047995218">
    <w:abstractNumId w:val="17"/>
  </w:num>
  <w:num w:numId="9" w16cid:durableId="1995723007">
    <w:abstractNumId w:val="7"/>
  </w:num>
  <w:num w:numId="10" w16cid:durableId="100998840">
    <w:abstractNumId w:val="18"/>
  </w:num>
  <w:num w:numId="11" w16cid:durableId="403994587">
    <w:abstractNumId w:val="15"/>
  </w:num>
  <w:num w:numId="12" w16cid:durableId="1945070592">
    <w:abstractNumId w:val="20"/>
  </w:num>
  <w:num w:numId="13" w16cid:durableId="631715149">
    <w:abstractNumId w:val="13"/>
  </w:num>
  <w:num w:numId="14" w16cid:durableId="1944344007">
    <w:abstractNumId w:val="8"/>
  </w:num>
  <w:num w:numId="15" w16cid:durableId="414135720">
    <w:abstractNumId w:val="1"/>
  </w:num>
  <w:num w:numId="16" w16cid:durableId="827864192">
    <w:abstractNumId w:val="12"/>
  </w:num>
  <w:num w:numId="17" w16cid:durableId="635447865">
    <w:abstractNumId w:val="11"/>
  </w:num>
  <w:num w:numId="18" w16cid:durableId="1533231289">
    <w:abstractNumId w:val="3"/>
  </w:num>
  <w:num w:numId="19" w16cid:durableId="985011587">
    <w:abstractNumId w:val="5"/>
  </w:num>
  <w:num w:numId="20" w16cid:durableId="475538495">
    <w:abstractNumId w:val="10"/>
  </w:num>
  <w:num w:numId="21" w16cid:durableId="74981436">
    <w:abstractNumId w:val="14"/>
  </w:num>
  <w:num w:numId="22" w16cid:durableId="1741050405">
    <w:abstractNumId w:val="23"/>
  </w:num>
  <w:num w:numId="23" w16cid:durableId="1211764806">
    <w:abstractNumId w:val="2"/>
  </w:num>
  <w:num w:numId="24" w16cid:durableId="45910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5EC9"/>
    <w:rsid w:val="000368D3"/>
    <w:rsid w:val="0009163D"/>
    <w:rsid w:val="0009471F"/>
    <w:rsid w:val="000A3314"/>
    <w:rsid w:val="000B56AC"/>
    <w:rsid w:val="000C0A89"/>
    <w:rsid w:val="000D17D8"/>
    <w:rsid w:val="0011050A"/>
    <w:rsid w:val="00130C46"/>
    <w:rsid w:val="001D15B4"/>
    <w:rsid w:val="001E3558"/>
    <w:rsid w:val="001E74D8"/>
    <w:rsid w:val="00210127"/>
    <w:rsid w:val="00213185"/>
    <w:rsid w:val="002151BB"/>
    <w:rsid w:val="002634BB"/>
    <w:rsid w:val="00270A91"/>
    <w:rsid w:val="002B1A29"/>
    <w:rsid w:val="002B1C7C"/>
    <w:rsid w:val="002C73CF"/>
    <w:rsid w:val="002D7EF3"/>
    <w:rsid w:val="002F7A42"/>
    <w:rsid w:val="00303EF0"/>
    <w:rsid w:val="00322811"/>
    <w:rsid w:val="00323BF0"/>
    <w:rsid w:val="00360AEB"/>
    <w:rsid w:val="00365541"/>
    <w:rsid w:val="0038703C"/>
    <w:rsid w:val="003943F4"/>
    <w:rsid w:val="003A7520"/>
    <w:rsid w:val="003D341C"/>
    <w:rsid w:val="003E4DA6"/>
    <w:rsid w:val="003E7835"/>
    <w:rsid w:val="004046D0"/>
    <w:rsid w:val="00430A6A"/>
    <w:rsid w:val="004367A2"/>
    <w:rsid w:val="004509AE"/>
    <w:rsid w:val="00474A34"/>
    <w:rsid w:val="004917CB"/>
    <w:rsid w:val="00497183"/>
    <w:rsid w:val="004A3737"/>
    <w:rsid w:val="004D6073"/>
    <w:rsid w:val="00504BC4"/>
    <w:rsid w:val="005132BD"/>
    <w:rsid w:val="00523771"/>
    <w:rsid w:val="00532BFA"/>
    <w:rsid w:val="00562E85"/>
    <w:rsid w:val="00564CE8"/>
    <w:rsid w:val="005866AA"/>
    <w:rsid w:val="00592F72"/>
    <w:rsid w:val="005E1959"/>
    <w:rsid w:val="005F1FD9"/>
    <w:rsid w:val="005F54FB"/>
    <w:rsid w:val="006046E5"/>
    <w:rsid w:val="00625458"/>
    <w:rsid w:val="006478AE"/>
    <w:rsid w:val="0066152D"/>
    <w:rsid w:val="00696C16"/>
    <w:rsid w:val="006A0C08"/>
    <w:rsid w:val="006A118E"/>
    <w:rsid w:val="006C5B29"/>
    <w:rsid w:val="007032DB"/>
    <w:rsid w:val="00772A3C"/>
    <w:rsid w:val="00774AE7"/>
    <w:rsid w:val="00790DFB"/>
    <w:rsid w:val="00795EBE"/>
    <w:rsid w:val="007B510D"/>
    <w:rsid w:val="007C6166"/>
    <w:rsid w:val="008719D2"/>
    <w:rsid w:val="008B71C1"/>
    <w:rsid w:val="0090245D"/>
    <w:rsid w:val="00903661"/>
    <w:rsid w:val="009055D9"/>
    <w:rsid w:val="00921357"/>
    <w:rsid w:val="00963598"/>
    <w:rsid w:val="00985B72"/>
    <w:rsid w:val="00995D72"/>
    <w:rsid w:val="009F1611"/>
    <w:rsid w:val="00A001F2"/>
    <w:rsid w:val="00A05CC5"/>
    <w:rsid w:val="00A11856"/>
    <w:rsid w:val="00A55225"/>
    <w:rsid w:val="00A96F24"/>
    <w:rsid w:val="00AF7566"/>
    <w:rsid w:val="00B012C5"/>
    <w:rsid w:val="00B05E5A"/>
    <w:rsid w:val="00B21CE5"/>
    <w:rsid w:val="00B2381E"/>
    <w:rsid w:val="00B36D30"/>
    <w:rsid w:val="00B64188"/>
    <w:rsid w:val="00B957CF"/>
    <w:rsid w:val="00BB7AB0"/>
    <w:rsid w:val="00C35CCF"/>
    <w:rsid w:val="00C44A78"/>
    <w:rsid w:val="00C5534D"/>
    <w:rsid w:val="00C7637D"/>
    <w:rsid w:val="00CE11AD"/>
    <w:rsid w:val="00D04D32"/>
    <w:rsid w:val="00D45395"/>
    <w:rsid w:val="00D51961"/>
    <w:rsid w:val="00D53051"/>
    <w:rsid w:val="00D73622"/>
    <w:rsid w:val="00DA145B"/>
    <w:rsid w:val="00DB4EC4"/>
    <w:rsid w:val="00DB5076"/>
    <w:rsid w:val="00DB75FB"/>
    <w:rsid w:val="00DD4674"/>
    <w:rsid w:val="00DF1088"/>
    <w:rsid w:val="00DF607B"/>
    <w:rsid w:val="00E12A82"/>
    <w:rsid w:val="00E2178A"/>
    <w:rsid w:val="00E21CC6"/>
    <w:rsid w:val="00E31C08"/>
    <w:rsid w:val="00E4795B"/>
    <w:rsid w:val="00EB5726"/>
    <w:rsid w:val="00F04650"/>
    <w:rsid w:val="00F152B4"/>
    <w:rsid w:val="00F34428"/>
    <w:rsid w:val="00F51B87"/>
    <w:rsid w:val="00F60F44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  <w15:docId w15:val="{6EC9FC6E-F7C2-4C98-B1AC-4343B376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213185"/>
  </w:style>
  <w:style w:type="character" w:styleId="CommentReference">
    <w:name w:val="annotation reference"/>
    <w:rsid w:val="00774A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4AE7"/>
  </w:style>
  <w:style w:type="character" w:customStyle="1" w:styleId="CommentTextChar">
    <w:name w:val="Comment Text Char"/>
    <w:basedOn w:val="DefaultParagraphFont"/>
    <w:link w:val="CommentText"/>
    <w:rsid w:val="0077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4F3C4877FE4A989DB479B1508E0B" ma:contentTypeVersion="4" ma:contentTypeDescription="Create a new document." ma:contentTypeScope="" ma:versionID="a760a63ea309e8274f93fd1e2c5501a1">
  <xsd:schema xmlns:xsd="http://www.w3.org/2001/XMLSchema" xmlns:xs="http://www.w3.org/2001/XMLSchema" xmlns:p="http://schemas.microsoft.com/office/2006/metadata/properties" xmlns:ns2="0def3715-83d5-4f03-9abc-0de0d34801bb" xmlns:ns3="dd90cae5-04f9-4ad6-b687-7fa19d8f306c" targetNamespace="http://schemas.microsoft.com/office/2006/metadata/properties" ma:root="true" ma:fieldsID="a356e5999ac36412ec82644760307fb1" ns2:_="" ns3:_="">
    <xsd:import namespace="0def3715-83d5-4f03-9abc-0de0d34801bb"/>
    <xsd:import namespace="dd90cae5-04f9-4ad6-b687-7fa19d8f306c"/>
    <xsd:element name="properties">
      <xsd:complexType>
        <xsd:sequence>
          <xsd:element name="documentManagement">
            <xsd:complexType>
              <xsd:all>
                <xsd:element ref="ns2:Category"/>
                <xsd:element ref="ns2:ERMS_x0020_Category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3715-83d5-4f03-9abc-0de0d34801bb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Classifications" ma:format="Dropdown" ma:internalName="Category">
      <xsd:simpleType>
        <xsd:restriction base="dms:Choice">
          <xsd:enumeration value="Classifications"/>
          <xsd:enumeration value="Pay Approvals"/>
          <xsd:enumeration value="Reclassifications"/>
          <xsd:enumeration value="Other"/>
        </xsd:restriction>
      </xsd:simpleType>
    </xsd:element>
    <xsd:element name="ERMS_x0020_Category" ma:index="9" ma:displayName="ERMS Category" ma:default="Administrative Procedures and Instructions (ACO-03-004)" ma:format="Dropdown" ma:internalName="ERMS_x0020_Category">
      <xsd:simpleType>
        <xsd:restriction base="dms:Choice">
          <xsd:enumeration value="Administrative Procedures and Instructions (ACO-03-004)"/>
          <xsd:enumeration value="Classification Specification History Files (PER-03-008)"/>
          <xsd:enumeration value="General Office Communications and Staff Meetings (ACO-01-001)"/>
          <xsd:enumeration value="Inter-Agency, Intra-Agency, Inter-Governmental, Inter-Local Agreements (CON-01-004)"/>
          <xsd:enumeration value="Ordinance, Motion and Resolution Development and Transmittal Files (LES-02-002)"/>
          <xsd:enumeration value="Policy Development Files (ACO-03-001)"/>
          <xsd:enumeration value="Position Classifications (PER-03-001)"/>
          <xsd:enumeration value="Position Reclassifications (PER-03-002)"/>
          <xsd:enumeration value="Project Files (ACO-02-001)"/>
          <xsd:enumeration value="Public Records Act Requests (INF-01-002)"/>
          <xsd:enumeration value="Reporting/Filing (Mandatory) - Agency Management (ACO-02-004)"/>
          <xsd:enumeration value="Research/Program Reports, Studies, Surveys, Models and Analyses (ACO-02-002)"/>
          <xsd:enumeration value="Work Plans (ACO-04-004)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cae5-04f9-4ad6-b687-7fa19d8f306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MS_x0020_Category xmlns="0def3715-83d5-4f03-9abc-0de0d34801bb">Administrative Procedures and Instructions (ACO-03-004)</ERMS_x0020_Category>
    <Category xmlns="0def3715-83d5-4f03-9abc-0de0d34801bb">Classifications</Category>
    <_dlc_DocId xmlns="dd90cae5-04f9-4ad6-b687-7fa19d8f306c">MAQEFJTUDN2N-1779147630-20</_dlc_DocId>
    <_dlc_DocIdUrl xmlns="dd90cae5-04f9-4ad6-b687-7fa19d8f306c">
      <Url>https://kc1.sharepoint.com/teams/DESa/CC/compensation/_layouts/15/DocIdRedir.aspx?ID=MAQEFJTUDN2N-1779147630-20</Url>
      <Description>MAQEFJTUDN2N-1779147630-20</Description>
    </_dlc_DocIdUrl>
  </documentManagement>
</p:properties>
</file>

<file path=customXml/itemProps1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2DC4D-1EE9-4965-B028-F9A8A175D7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8456B5-B7A8-4C63-8F09-F91E5391E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D09F7C-61A0-4B7C-BA82-09E09A822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3715-83d5-4f03-9abc-0de0d34801bb"/>
    <ds:schemaRef ds:uri="dd90cae5-04f9-4ad6-b687-7fa19d8f3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0def3715-83d5-4f03-9abc-0de0d34801bb"/>
    <ds:schemaRef ds:uri="dd90cae5-04f9-4ad6-b687-7fa19d8f3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719</Words>
  <Characters>4100</Characters>
  <Application>Microsoft Office Word</Application>
  <DocSecurity>2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 Specification Template</vt:lpstr>
    </vt:vector>
  </TitlesOfParts>
  <Company>King County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Specification Template</dc:title>
  <dc:subject>CLASSIFICATION SPECIFICATION</dc:subject>
  <dc:creator/>
  <cp:keywords>TITLE;Classification Specification Template</cp:keywords>
  <dc:description>SPEC NUMBER</dc:description>
  <cp:lastModifiedBy>Aswin, Andrea</cp:lastModifiedBy>
  <cp:revision>3</cp:revision>
  <cp:lastPrinted>2007-08-06T17:18:00Z</cp:lastPrinted>
  <dcterms:created xsi:type="dcterms:W3CDTF">2024-07-18T15:56:00Z</dcterms:created>
  <dcterms:modified xsi:type="dcterms:W3CDTF">2026-07-28T15:36:00Z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0x0101009CBC4F3C4877FE4A989DB479B1508E0B</vt:lpwstr>
  </property>
  <property fmtid="{D5CDD505-2E9C-101B-9397-08002B2CF9AE}" pid="4" name="_dlc_DocIdItemGuid">
    <vt:lpwstr>71c2841e-cdeb-4a6c-b87b-194440a3e01d</vt:lpwstr>
  </property>
  <property fmtid="{D5CDD505-2E9C-101B-9397-08002B2CF9AE}" pid="5" name="GrammarlyDocumentId">
    <vt:lpwstr>e0e85fde6e2e309e03f9e58d8babb47f3f4a8225e517c7beb2324571eeff3445</vt:lpwstr>
  </property>
</Properties>
</file>