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0CE94" w14:textId="77777777" w:rsidR="00DF607B" w:rsidRPr="00625458" w:rsidRDefault="00DF607B" w:rsidP="00960439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4C76740" w14:textId="0F9370FC" w:rsidR="00EB6FDD" w:rsidRDefault="00EB6FDD" w:rsidP="00960439">
      <w:pPr>
        <w:spacing w:after="120"/>
        <w:rPr>
          <w:rFonts w:ascii="Arial" w:hAnsi="Arial" w:cs="Arial"/>
          <w:sz w:val="22"/>
          <w:szCs w:val="22"/>
        </w:rPr>
      </w:pPr>
      <w:r w:rsidRPr="00EB6FDD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D51EEB" w:rsidRPr="00EB6FDD">
        <w:rPr>
          <w:rFonts w:ascii="Arial" w:hAnsi="Arial" w:cs="Arial"/>
          <w:sz w:val="22"/>
          <w:szCs w:val="22"/>
        </w:rPr>
        <w:t xml:space="preserve">supervising </w:t>
      </w:r>
      <w:r w:rsidR="00D51EEB">
        <w:rPr>
          <w:rFonts w:ascii="Arial" w:hAnsi="Arial" w:cs="Arial"/>
          <w:sz w:val="22"/>
          <w:szCs w:val="22"/>
        </w:rPr>
        <w:t xml:space="preserve">multiple </w:t>
      </w:r>
      <w:r w:rsidR="00D51EEB" w:rsidRPr="00EB6FDD">
        <w:rPr>
          <w:rFonts w:ascii="Arial" w:hAnsi="Arial" w:cs="Arial"/>
          <w:sz w:val="22"/>
          <w:szCs w:val="22"/>
        </w:rPr>
        <w:t xml:space="preserve">engineering work units </w:t>
      </w:r>
      <w:r w:rsidR="00D51EEB">
        <w:rPr>
          <w:rFonts w:ascii="Arial" w:hAnsi="Arial" w:cs="Arial"/>
          <w:sz w:val="22"/>
          <w:szCs w:val="22"/>
        </w:rPr>
        <w:t xml:space="preserve">and </w:t>
      </w:r>
      <w:r w:rsidR="00D51EEB" w:rsidRPr="00EB6FDD">
        <w:rPr>
          <w:rFonts w:ascii="Arial" w:hAnsi="Arial" w:cs="Arial"/>
          <w:sz w:val="22"/>
          <w:szCs w:val="22"/>
        </w:rPr>
        <w:t>managing multiple engineering programs in Wastewater Operations.</w:t>
      </w:r>
      <w:r w:rsidR="00D51EEB">
        <w:rPr>
          <w:rFonts w:ascii="Arial" w:hAnsi="Arial" w:cs="Arial"/>
          <w:sz w:val="22"/>
          <w:szCs w:val="22"/>
        </w:rPr>
        <w:t xml:space="preserve"> Responsibilities include p</w:t>
      </w:r>
      <w:r w:rsidR="004859D9">
        <w:rPr>
          <w:rFonts w:ascii="Arial" w:hAnsi="Arial" w:cs="Arial"/>
          <w:sz w:val="22"/>
          <w:szCs w:val="22"/>
        </w:rPr>
        <w:t xml:space="preserve">roviding centralized leadership and guidance </w:t>
      </w:r>
      <w:r w:rsidR="00C94F9F">
        <w:rPr>
          <w:rFonts w:ascii="Arial" w:hAnsi="Arial" w:cs="Arial"/>
          <w:sz w:val="22"/>
          <w:szCs w:val="22"/>
        </w:rPr>
        <w:t>to</w:t>
      </w:r>
      <w:r w:rsidR="004859D9">
        <w:rPr>
          <w:rFonts w:ascii="Arial" w:hAnsi="Arial" w:cs="Arial"/>
          <w:sz w:val="22"/>
          <w:szCs w:val="22"/>
        </w:rPr>
        <w:t xml:space="preserve"> the standardized application of Wastewater Treatment Division’s (WTD) engineering standards and expectations across engineering groups within Operations. </w:t>
      </w:r>
      <w:r w:rsidR="00653BCF">
        <w:rPr>
          <w:rFonts w:ascii="Arial" w:hAnsi="Arial" w:cs="Arial"/>
          <w:sz w:val="22"/>
          <w:szCs w:val="22"/>
        </w:rPr>
        <w:t>Incumbents ensure</w:t>
      </w:r>
      <w:r w:rsidR="004859D9" w:rsidRPr="00EB6FDD">
        <w:rPr>
          <w:rFonts w:ascii="Arial" w:hAnsi="Arial" w:cs="Arial"/>
          <w:sz w:val="22"/>
          <w:szCs w:val="22"/>
        </w:rPr>
        <w:t xml:space="preserve"> </w:t>
      </w:r>
      <w:r w:rsidR="00653BCF">
        <w:rPr>
          <w:rFonts w:ascii="Arial" w:hAnsi="Arial" w:cs="Arial"/>
          <w:sz w:val="22"/>
          <w:szCs w:val="22"/>
        </w:rPr>
        <w:t xml:space="preserve">compliance </w:t>
      </w:r>
      <w:r w:rsidR="00A3366B">
        <w:rPr>
          <w:rFonts w:ascii="Arial" w:hAnsi="Arial" w:cs="Arial"/>
          <w:sz w:val="22"/>
          <w:szCs w:val="22"/>
        </w:rPr>
        <w:t xml:space="preserve">across the plant </w:t>
      </w:r>
      <w:r w:rsidR="00653BCF">
        <w:rPr>
          <w:rFonts w:ascii="Arial" w:hAnsi="Arial" w:cs="Arial"/>
          <w:sz w:val="22"/>
          <w:szCs w:val="22"/>
        </w:rPr>
        <w:t>with</w:t>
      </w:r>
      <w:r w:rsidR="004859D9" w:rsidRPr="00EB6FDD">
        <w:rPr>
          <w:rFonts w:ascii="Arial" w:hAnsi="Arial" w:cs="Arial"/>
          <w:sz w:val="22"/>
          <w:szCs w:val="22"/>
        </w:rPr>
        <w:t xml:space="preserve"> Reliability Engineering, Plant Engineering</w:t>
      </w:r>
      <w:r w:rsidR="004859D9">
        <w:rPr>
          <w:rFonts w:ascii="Arial" w:hAnsi="Arial" w:cs="Arial"/>
          <w:sz w:val="22"/>
          <w:szCs w:val="22"/>
        </w:rPr>
        <w:t>,</w:t>
      </w:r>
      <w:r w:rsidR="004859D9" w:rsidRPr="00EB6FDD">
        <w:rPr>
          <w:rFonts w:ascii="Arial" w:hAnsi="Arial" w:cs="Arial"/>
          <w:sz w:val="22"/>
          <w:szCs w:val="22"/>
        </w:rPr>
        <w:t xml:space="preserve"> and System Engineering activities including the </w:t>
      </w:r>
      <w:r w:rsidR="00A3366B">
        <w:rPr>
          <w:rFonts w:ascii="Arial" w:hAnsi="Arial" w:cs="Arial"/>
          <w:sz w:val="22"/>
          <w:szCs w:val="22"/>
        </w:rPr>
        <w:t>alignment</w:t>
      </w:r>
      <w:r w:rsidR="004859D9" w:rsidRPr="00EB6FDD">
        <w:rPr>
          <w:rFonts w:ascii="Arial" w:hAnsi="Arial" w:cs="Arial"/>
          <w:sz w:val="22"/>
          <w:szCs w:val="22"/>
        </w:rPr>
        <w:t xml:space="preserve"> of SCADA technologies and reliability processes w</w:t>
      </w:r>
      <w:r w:rsidR="00653BCF">
        <w:rPr>
          <w:rFonts w:ascii="Arial" w:hAnsi="Arial" w:cs="Arial"/>
          <w:sz w:val="22"/>
          <w:szCs w:val="22"/>
        </w:rPr>
        <w:t>ithin</w:t>
      </w:r>
      <w:r w:rsidR="004859D9" w:rsidRPr="00EB6FDD">
        <w:rPr>
          <w:rFonts w:ascii="Arial" w:hAnsi="Arial" w:cs="Arial"/>
          <w:sz w:val="22"/>
          <w:szCs w:val="22"/>
        </w:rPr>
        <w:t xml:space="preserve"> Wastewater </w:t>
      </w:r>
      <w:r w:rsidR="00653BCF">
        <w:rPr>
          <w:rFonts w:ascii="Arial" w:hAnsi="Arial" w:cs="Arial"/>
          <w:sz w:val="22"/>
          <w:szCs w:val="22"/>
        </w:rPr>
        <w:t>Operations</w:t>
      </w:r>
      <w:r w:rsidR="004859D9" w:rsidRPr="00EB6FDD">
        <w:rPr>
          <w:rFonts w:ascii="Arial" w:hAnsi="Arial" w:cs="Arial"/>
          <w:sz w:val="22"/>
          <w:szCs w:val="22"/>
        </w:rPr>
        <w:t>.</w:t>
      </w:r>
    </w:p>
    <w:p w14:paraId="45C0CE96" w14:textId="4059816F" w:rsidR="00DF607B" w:rsidRPr="00D02F5B" w:rsidRDefault="00DF607B" w:rsidP="00960439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2892670" w14:textId="0BF0B025" w:rsidR="00F127A7" w:rsidRDefault="00DF607B" w:rsidP="0096043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>a single level classification</w:t>
      </w:r>
      <w:r w:rsidR="00E64930">
        <w:rPr>
          <w:rFonts w:ascii="Arial" w:hAnsi="Arial" w:cs="Arial"/>
          <w:sz w:val="22"/>
          <w:szCs w:val="22"/>
        </w:rPr>
        <w:t xml:space="preserve">. </w:t>
      </w:r>
      <w:r w:rsidR="00EB6FDD" w:rsidRPr="00EB6FDD">
        <w:rPr>
          <w:rFonts w:ascii="Arial" w:hAnsi="Arial" w:cs="Arial"/>
          <w:sz w:val="22"/>
          <w:szCs w:val="22"/>
        </w:rPr>
        <w:t xml:space="preserve">This classification </w:t>
      </w:r>
      <w:proofErr w:type="gramStart"/>
      <w:r w:rsidR="00EB6FDD" w:rsidRPr="00EB6FDD">
        <w:rPr>
          <w:rFonts w:ascii="Arial" w:hAnsi="Arial" w:cs="Arial"/>
          <w:sz w:val="22"/>
          <w:szCs w:val="22"/>
        </w:rPr>
        <w:t>is distinguished</w:t>
      </w:r>
      <w:proofErr w:type="gramEnd"/>
      <w:r w:rsidR="00EB6FDD" w:rsidRPr="00EB6FDD">
        <w:rPr>
          <w:rFonts w:ascii="Arial" w:hAnsi="Arial" w:cs="Arial"/>
          <w:sz w:val="22"/>
          <w:szCs w:val="22"/>
        </w:rPr>
        <w:t xml:space="preserve"> from the Engineer IV in that the incumbent </w:t>
      </w:r>
      <w:r w:rsidR="00C16C5A">
        <w:rPr>
          <w:rFonts w:ascii="Arial" w:hAnsi="Arial" w:cs="Arial"/>
          <w:sz w:val="22"/>
          <w:szCs w:val="22"/>
        </w:rPr>
        <w:t xml:space="preserve">in the Engineer IV classification </w:t>
      </w:r>
      <w:r w:rsidR="00EB6FDD" w:rsidRPr="00EB6FDD">
        <w:rPr>
          <w:rFonts w:ascii="Arial" w:hAnsi="Arial" w:cs="Arial"/>
          <w:sz w:val="22"/>
          <w:szCs w:val="22"/>
        </w:rPr>
        <w:t xml:space="preserve">is responsible for </w:t>
      </w:r>
      <w:r w:rsidR="00D51EEB" w:rsidRPr="00D51EEB">
        <w:rPr>
          <w:rFonts w:ascii="Arial" w:hAnsi="Arial" w:cs="Arial"/>
          <w:sz w:val="22"/>
          <w:szCs w:val="22"/>
        </w:rPr>
        <w:t>providing technical oversight, quality control</w:t>
      </w:r>
      <w:r w:rsidR="00E64930">
        <w:rPr>
          <w:rFonts w:ascii="Arial" w:hAnsi="Arial" w:cs="Arial"/>
          <w:sz w:val="22"/>
          <w:szCs w:val="22"/>
        </w:rPr>
        <w:t>,</w:t>
      </w:r>
      <w:r w:rsidR="00D51EEB" w:rsidRPr="00D51EEB">
        <w:rPr>
          <w:rFonts w:ascii="Arial" w:hAnsi="Arial" w:cs="Arial"/>
          <w:sz w:val="22"/>
          <w:szCs w:val="22"/>
        </w:rPr>
        <w:t xml:space="preserve"> and certification of plans and documents for a specific discipline in a section or work unit</w:t>
      </w:r>
      <w:r w:rsidR="00EB6FDD" w:rsidRPr="00EB6FDD">
        <w:rPr>
          <w:rFonts w:ascii="Arial" w:hAnsi="Arial" w:cs="Arial"/>
          <w:sz w:val="22"/>
          <w:szCs w:val="22"/>
        </w:rPr>
        <w:t>.</w:t>
      </w:r>
      <w:r w:rsidR="00D51EEB">
        <w:rPr>
          <w:rFonts w:ascii="Arial" w:hAnsi="Arial" w:cs="Arial"/>
          <w:sz w:val="22"/>
          <w:szCs w:val="22"/>
        </w:rPr>
        <w:t xml:space="preserve"> </w:t>
      </w:r>
    </w:p>
    <w:p w14:paraId="2BA221F5" w14:textId="398246B7" w:rsidR="003261AD" w:rsidRDefault="003261AD" w:rsidP="0096043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classification is distinguished from the Wastewater Engineer Supervisor in that the incumbent in the Wastewater Engineer Supervisor classification is responsible for managing</w:t>
      </w:r>
      <w:r w:rsidRPr="003261AD">
        <w:rPr>
          <w:rFonts w:ascii="Arial" w:hAnsi="Arial" w:cs="Arial"/>
          <w:sz w:val="22"/>
          <w:szCs w:val="22"/>
        </w:rPr>
        <w:t xml:space="preserve"> a large Engineering work gr</w:t>
      </w:r>
      <w:r>
        <w:rPr>
          <w:rFonts w:ascii="Arial" w:hAnsi="Arial" w:cs="Arial"/>
          <w:sz w:val="22"/>
          <w:szCs w:val="22"/>
        </w:rPr>
        <w:t xml:space="preserve">oup providing Electrical, I&amp;C, </w:t>
      </w:r>
      <w:r w:rsidRPr="003261AD">
        <w:rPr>
          <w:rFonts w:ascii="Arial" w:hAnsi="Arial" w:cs="Arial"/>
          <w:sz w:val="22"/>
          <w:szCs w:val="22"/>
        </w:rPr>
        <w:t>Civil, and Mechanical  or combination of these disciplines, design services for projects that create or modify wastewater facilities using assigned engineering and CAD staff</w:t>
      </w:r>
      <w:r>
        <w:rPr>
          <w:rFonts w:ascii="Arial" w:hAnsi="Arial" w:cs="Arial"/>
          <w:sz w:val="22"/>
          <w:szCs w:val="22"/>
        </w:rPr>
        <w:t>.</w:t>
      </w:r>
    </w:p>
    <w:p w14:paraId="45C0CE97" w14:textId="597F0251" w:rsidR="0090245D" w:rsidRDefault="00F127A7" w:rsidP="0096043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classification</w:t>
      </w:r>
      <w:r w:rsidR="00EB6FDD" w:rsidRPr="00EB6FD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B6FDD" w:rsidRPr="00EB6FDD">
        <w:rPr>
          <w:rFonts w:ascii="Arial" w:hAnsi="Arial" w:cs="Arial"/>
          <w:sz w:val="22"/>
          <w:szCs w:val="22"/>
        </w:rPr>
        <w:t>is distinguished</w:t>
      </w:r>
      <w:proofErr w:type="gramEnd"/>
      <w:r w:rsidR="00EB6FDD" w:rsidRPr="00EB6FDD">
        <w:rPr>
          <w:rFonts w:ascii="Arial" w:hAnsi="Arial" w:cs="Arial"/>
          <w:sz w:val="22"/>
          <w:szCs w:val="22"/>
        </w:rPr>
        <w:t xml:space="preserve"> from the </w:t>
      </w:r>
      <w:r w:rsidR="002F4DD7">
        <w:rPr>
          <w:rFonts w:ascii="Arial" w:hAnsi="Arial" w:cs="Arial"/>
          <w:sz w:val="22"/>
          <w:szCs w:val="22"/>
        </w:rPr>
        <w:t xml:space="preserve">Wastewater Plant Manager – Assistant </w:t>
      </w:r>
      <w:r w:rsidR="00EB6FDD" w:rsidRPr="00EB6FDD">
        <w:rPr>
          <w:rFonts w:ascii="Arial" w:hAnsi="Arial" w:cs="Arial"/>
          <w:sz w:val="22"/>
          <w:szCs w:val="22"/>
        </w:rPr>
        <w:t>in that the incumbent in th</w:t>
      </w:r>
      <w:r w:rsidR="00493D1C">
        <w:rPr>
          <w:rFonts w:ascii="Arial" w:hAnsi="Arial" w:cs="Arial"/>
          <w:sz w:val="22"/>
          <w:szCs w:val="22"/>
        </w:rPr>
        <w:t>e Wastewater Plant Manager – Assistant classification is responsible for assisting the Wastewater Plant Manager in the daily operation of a regional wastewater treatment and conveyance system.</w:t>
      </w:r>
    </w:p>
    <w:p w14:paraId="45C0CE98" w14:textId="77777777" w:rsidR="00DF607B" w:rsidRPr="00D02F5B" w:rsidRDefault="00DF607B" w:rsidP="00960439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6E22766" w14:textId="64308452" w:rsidR="00EB6FDD" w:rsidRPr="00EB6FDD" w:rsidRDefault="00EB6FDD" w:rsidP="00960439">
      <w:pPr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 w:rsidRPr="00EB6FDD">
        <w:rPr>
          <w:rFonts w:ascii="Arial" w:hAnsi="Arial" w:cs="Arial"/>
          <w:sz w:val="22"/>
          <w:szCs w:val="22"/>
        </w:rPr>
        <w:t>Perform the full scope of supervisory responsibilities for the assigned system-wide engineering program.</w:t>
      </w:r>
      <w:r w:rsidR="00960439" w:rsidRPr="00960439">
        <w:rPr>
          <w:rFonts w:ascii="Arial" w:hAnsi="Arial" w:cs="Arial"/>
          <w:sz w:val="22"/>
          <w:szCs w:val="22"/>
        </w:rPr>
        <w:t xml:space="preserve"> </w:t>
      </w:r>
      <w:r w:rsidR="00960439" w:rsidRPr="00EB6FDD">
        <w:rPr>
          <w:rFonts w:ascii="Arial" w:hAnsi="Arial" w:cs="Arial"/>
          <w:sz w:val="22"/>
          <w:szCs w:val="22"/>
        </w:rPr>
        <w:t>Staff may include a number of subordinate teams or organizational units which may require training, regular feedback</w:t>
      </w:r>
      <w:r w:rsidR="00113B89">
        <w:rPr>
          <w:rFonts w:ascii="Arial" w:hAnsi="Arial" w:cs="Arial"/>
          <w:sz w:val="22"/>
          <w:szCs w:val="22"/>
        </w:rPr>
        <w:t>,</w:t>
      </w:r>
      <w:r w:rsidR="00960439" w:rsidRPr="00EB6FDD">
        <w:rPr>
          <w:rFonts w:ascii="Arial" w:hAnsi="Arial" w:cs="Arial"/>
          <w:sz w:val="22"/>
          <w:szCs w:val="22"/>
        </w:rPr>
        <w:t xml:space="preserve"> and flexible resource scheduling.</w:t>
      </w:r>
    </w:p>
    <w:p w14:paraId="363F9642" w14:textId="6CE0994F" w:rsidR="00C251BE" w:rsidRDefault="00C251BE" w:rsidP="00A24D4F">
      <w:pPr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 w:rsidRPr="00EB6FDD">
        <w:rPr>
          <w:rFonts w:ascii="Arial" w:hAnsi="Arial" w:cs="Arial"/>
          <w:sz w:val="22"/>
          <w:szCs w:val="22"/>
        </w:rPr>
        <w:t xml:space="preserve">Lead the technical systems engineering experts </w:t>
      </w:r>
      <w:r>
        <w:rPr>
          <w:rFonts w:ascii="Arial" w:hAnsi="Arial" w:cs="Arial"/>
          <w:sz w:val="22"/>
          <w:szCs w:val="22"/>
        </w:rPr>
        <w:t>on</w:t>
      </w:r>
      <w:r w:rsidRPr="00EB6FDD">
        <w:rPr>
          <w:rFonts w:ascii="Arial" w:hAnsi="Arial" w:cs="Arial"/>
          <w:sz w:val="22"/>
          <w:szCs w:val="22"/>
        </w:rPr>
        <w:t xml:space="preserve"> multiple projects</w:t>
      </w:r>
      <w:r w:rsidR="00A24D4F">
        <w:rPr>
          <w:rFonts w:ascii="Arial" w:hAnsi="Arial" w:cs="Arial"/>
          <w:sz w:val="22"/>
          <w:szCs w:val="22"/>
        </w:rPr>
        <w:t xml:space="preserve"> </w:t>
      </w:r>
      <w:r w:rsidR="00A24D4F" w:rsidRPr="00A24D4F">
        <w:rPr>
          <w:rFonts w:ascii="Arial" w:hAnsi="Arial" w:cs="Arial"/>
          <w:sz w:val="22"/>
          <w:szCs w:val="22"/>
        </w:rPr>
        <w:t>across the system ensuring unified alignment with established standards</w:t>
      </w:r>
      <w:r w:rsidRPr="00EB6FDD">
        <w:rPr>
          <w:rFonts w:ascii="Arial" w:hAnsi="Arial" w:cs="Arial"/>
          <w:sz w:val="22"/>
          <w:szCs w:val="22"/>
        </w:rPr>
        <w:t>. Provide technical expertise in the evaluation and analysis of complex (multi-dimensional), sensitive</w:t>
      </w:r>
      <w:r>
        <w:rPr>
          <w:rFonts w:ascii="Arial" w:hAnsi="Arial" w:cs="Arial"/>
          <w:sz w:val="22"/>
          <w:szCs w:val="22"/>
        </w:rPr>
        <w:t>,</w:t>
      </w:r>
      <w:r w:rsidRPr="00EB6FDD">
        <w:rPr>
          <w:rFonts w:ascii="Arial" w:hAnsi="Arial" w:cs="Arial"/>
          <w:sz w:val="22"/>
          <w:szCs w:val="22"/>
        </w:rPr>
        <w:t xml:space="preserve"> and political issues. Provide lead oversight and quality control for system engineering discipline.</w:t>
      </w:r>
    </w:p>
    <w:p w14:paraId="3D0E5709" w14:textId="39975C60" w:rsidR="00EB6FDD" w:rsidRPr="00EB6FDD" w:rsidRDefault="004B4655" w:rsidP="00960439">
      <w:pPr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B6FDD" w:rsidRPr="00EB6FDD">
        <w:rPr>
          <w:rFonts w:ascii="Arial" w:hAnsi="Arial" w:cs="Arial"/>
          <w:sz w:val="22"/>
          <w:szCs w:val="22"/>
        </w:rPr>
        <w:t>erform complex work involving wastewater treatment and collections systems including; commissioning, project management, program design, economic analysis, and the preparation</w:t>
      </w:r>
      <w:r>
        <w:rPr>
          <w:rFonts w:ascii="Arial" w:hAnsi="Arial" w:cs="Arial"/>
          <w:sz w:val="22"/>
          <w:szCs w:val="22"/>
        </w:rPr>
        <w:t xml:space="preserve"> </w:t>
      </w:r>
      <w:r w:rsidR="00EB6FDD" w:rsidRPr="00EB6FDD">
        <w:rPr>
          <w:rFonts w:ascii="Arial" w:hAnsi="Arial" w:cs="Arial"/>
          <w:sz w:val="22"/>
          <w:szCs w:val="22"/>
        </w:rPr>
        <w:t>review</w:t>
      </w:r>
      <w:r>
        <w:rPr>
          <w:rFonts w:ascii="Arial" w:hAnsi="Arial" w:cs="Arial"/>
          <w:sz w:val="22"/>
          <w:szCs w:val="22"/>
        </w:rPr>
        <w:t xml:space="preserve"> </w:t>
      </w:r>
      <w:r w:rsidR="00EB6FDD" w:rsidRPr="00EB6FDD">
        <w:rPr>
          <w:rFonts w:ascii="Arial" w:hAnsi="Arial" w:cs="Arial"/>
          <w:sz w:val="22"/>
          <w:szCs w:val="22"/>
        </w:rPr>
        <w:t>and approval of design and contracts documents.</w:t>
      </w:r>
    </w:p>
    <w:p w14:paraId="75FBE7C1" w14:textId="77777777" w:rsidR="00C251BE" w:rsidRDefault="00EB6FDD" w:rsidP="00C251BE">
      <w:pPr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 w:rsidRPr="00EB6FDD">
        <w:rPr>
          <w:rFonts w:ascii="Arial" w:hAnsi="Arial" w:cs="Arial"/>
          <w:sz w:val="22"/>
          <w:szCs w:val="22"/>
        </w:rPr>
        <w:t xml:space="preserve">Participate with project design teams to promote “Reliability, Plant or Systems Design” concepts in coordination with Maintenance Supervisors. </w:t>
      </w:r>
      <w:r w:rsidR="00C251BE">
        <w:rPr>
          <w:rFonts w:ascii="Arial" w:hAnsi="Arial" w:cs="Arial"/>
          <w:sz w:val="22"/>
          <w:szCs w:val="22"/>
        </w:rPr>
        <w:t xml:space="preserve">Coordinate </w:t>
      </w:r>
      <w:r w:rsidR="00C251BE" w:rsidRPr="00E63B5C">
        <w:rPr>
          <w:rFonts w:ascii="Arial" w:hAnsi="Arial" w:cs="Arial"/>
          <w:sz w:val="22"/>
          <w:szCs w:val="22"/>
        </w:rPr>
        <w:t>with capital stakeholders</w:t>
      </w:r>
      <w:r w:rsidR="00C251BE" w:rsidRPr="00EB6FDD">
        <w:rPr>
          <w:rFonts w:ascii="Arial" w:hAnsi="Arial" w:cs="Arial"/>
          <w:sz w:val="22"/>
          <w:szCs w:val="22"/>
        </w:rPr>
        <w:t xml:space="preserve"> and </w:t>
      </w:r>
      <w:r w:rsidR="00C251BE">
        <w:rPr>
          <w:rFonts w:ascii="Arial" w:hAnsi="Arial" w:cs="Arial"/>
          <w:sz w:val="22"/>
          <w:szCs w:val="22"/>
        </w:rPr>
        <w:t>make recommendations for</w:t>
      </w:r>
      <w:r w:rsidR="00C251BE" w:rsidRPr="00EB6FDD">
        <w:rPr>
          <w:rFonts w:ascii="Arial" w:hAnsi="Arial" w:cs="Arial"/>
          <w:sz w:val="22"/>
          <w:szCs w:val="22"/>
        </w:rPr>
        <w:t xml:space="preserve"> equipment, process</w:t>
      </w:r>
      <w:r w:rsidR="00C251BE">
        <w:rPr>
          <w:rFonts w:ascii="Arial" w:hAnsi="Arial" w:cs="Arial"/>
          <w:sz w:val="22"/>
          <w:szCs w:val="22"/>
        </w:rPr>
        <w:t xml:space="preserve">es, </w:t>
      </w:r>
      <w:r w:rsidR="00C251BE" w:rsidRPr="00EB6FDD">
        <w:rPr>
          <w:rFonts w:ascii="Arial" w:hAnsi="Arial" w:cs="Arial"/>
          <w:sz w:val="22"/>
          <w:szCs w:val="22"/>
        </w:rPr>
        <w:t>and</w:t>
      </w:r>
      <w:r w:rsidR="00C251BE">
        <w:rPr>
          <w:rFonts w:ascii="Arial" w:hAnsi="Arial" w:cs="Arial"/>
          <w:sz w:val="22"/>
          <w:szCs w:val="22"/>
        </w:rPr>
        <w:t xml:space="preserve"> software/</w:t>
      </w:r>
      <w:r w:rsidR="00C251BE" w:rsidRPr="00EB6FDD">
        <w:rPr>
          <w:rFonts w:ascii="Arial" w:hAnsi="Arial" w:cs="Arial"/>
          <w:sz w:val="22"/>
          <w:szCs w:val="22"/>
        </w:rPr>
        <w:t>hardware options.</w:t>
      </w:r>
    </w:p>
    <w:p w14:paraId="0A1FACD3" w14:textId="73E95045" w:rsidR="00EB6FDD" w:rsidRPr="00C251BE" w:rsidRDefault="00C251BE" w:rsidP="00C251BE">
      <w:pPr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Serve</w:t>
      </w:r>
      <w:r w:rsidR="00E64930">
        <w:rPr>
          <w:rFonts w:ascii="Arial" w:hAnsi="Arial" w:cs="Arial"/>
          <w:sz w:val="22"/>
          <w:szCs w:val="22"/>
        </w:rPr>
        <w:t xml:space="preserve"> as l</w:t>
      </w:r>
      <w:r w:rsidR="00EB6FDD" w:rsidRPr="00EB6FDD">
        <w:rPr>
          <w:rFonts w:ascii="Arial" w:hAnsi="Arial" w:cs="Arial"/>
          <w:sz w:val="22"/>
          <w:szCs w:val="22"/>
        </w:rPr>
        <w:t xml:space="preserve">iaison to Strategic Asset Management Program (SAMP). </w:t>
      </w:r>
      <w:r w:rsidR="004B4655">
        <w:rPr>
          <w:rFonts w:ascii="Arial" w:hAnsi="Arial" w:cs="Arial"/>
          <w:sz w:val="22"/>
          <w:szCs w:val="22"/>
        </w:rPr>
        <w:t>Coordinate</w:t>
      </w:r>
      <w:r w:rsidR="004B4655" w:rsidRPr="00EB6FDD">
        <w:rPr>
          <w:rFonts w:ascii="Arial" w:hAnsi="Arial" w:cs="Arial"/>
          <w:sz w:val="22"/>
          <w:szCs w:val="22"/>
        </w:rPr>
        <w:t xml:space="preserve"> </w:t>
      </w:r>
      <w:r w:rsidR="00EB6FDD" w:rsidRPr="00EB6FDD">
        <w:rPr>
          <w:rFonts w:ascii="Arial" w:hAnsi="Arial" w:cs="Arial"/>
          <w:sz w:val="22"/>
          <w:szCs w:val="22"/>
        </w:rPr>
        <w:t xml:space="preserve">with SAMP, produce analyses necessary to determine cost-effective timing of capital refurbishment and replacement on assigned projects. </w:t>
      </w:r>
    </w:p>
    <w:p w14:paraId="39EC1A3C" w14:textId="1FBF2CAC" w:rsidR="00EB6FDD" w:rsidRPr="00EB6FDD" w:rsidRDefault="00EB6FDD" w:rsidP="00960439">
      <w:pPr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 w:rsidRPr="00EB6FDD">
        <w:rPr>
          <w:rFonts w:ascii="Arial" w:hAnsi="Arial" w:cs="Arial"/>
          <w:sz w:val="22"/>
          <w:szCs w:val="22"/>
        </w:rPr>
        <w:t>Design, develop, enhance, implement, support</w:t>
      </w:r>
      <w:r w:rsidR="004B4655">
        <w:rPr>
          <w:rFonts w:ascii="Arial" w:hAnsi="Arial" w:cs="Arial"/>
          <w:sz w:val="22"/>
          <w:szCs w:val="22"/>
        </w:rPr>
        <w:t>,</w:t>
      </w:r>
      <w:r w:rsidRPr="00EB6FDD">
        <w:rPr>
          <w:rFonts w:ascii="Arial" w:hAnsi="Arial" w:cs="Arial"/>
          <w:sz w:val="22"/>
          <w:szCs w:val="22"/>
        </w:rPr>
        <w:t xml:space="preserve"> and maintain complex technology systems.</w:t>
      </w:r>
    </w:p>
    <w:p w14:paraId="53C3B732" w14:textId="5E8CF5EC" w:rsidR="00EB6FDD" w:rsidRPr="00EB6FDD" w:rsidRDefault="00EB6FDD" w:rsidP="00960439">
      <w:pPr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 w:rsidRPr="00EB6FDD">
        <w:rPr>
          <w:rFonts w:ascii="Arial" w:hAnsi="Arial" w:cs="Arial"/>
          <w:sz w:val="22"/>
          <w:szCs w:val="22"/>
        </w:rPr>
        <w:t>Supervise and direct the preparation of design and contracts, contract negotiations, and change orders. Interpret contract requirements and monitor compliance.</w:t>
      </w:r>
    </w:p>
    <w:p w14:paraId="1657D807" w14:textId="60084252" w:rsidR="00EB6FDD" w:rsidRPr="00EB6FDD" w:rsidRDefault="00EB6FDD" w:rsidP="00960439">
      <w:pPr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 w:rsidRPr="00EB6FDD">
        <w:rPr>
          <w:rFonts w:ascii="Arial" w:hAnsi="Arial" w:cs="Arial"/>
          <w:sz w:val="22"/>
          <w:szCs w:val="22"/>
        </w:rPr>
        <w:t>Support the maintenance or configuration control for SCADA</w:t>
      </w:r>
      <w:r w:rsidR="00506B44">
        <w:rPr>
          <w:rFonts w:ascii="Arial" w:hAnsi="Arial" w:cs="Arial"/>
          <w:sz w:val="22"/>
          <w:szCs w:val="22"/>
        </w:rPr>
        <w:t xml:space="preserve"> and </w:t>
      </w:r>
      <w:r w:rsidRPr="00EB6FDD">
        <w:rPr>
          <w:rFonts w:ascii="Arial" w:hAnsi="Arial" w:cs="Arial"/>
          <w:sz w:val="22"/>
          <w:szCs w:val="22"/>
        </w:rPr>
        <w:t>signal and communication systems</w:t>
      </w:r>
      <w:r w:rsidR="00506B44">
        <w:rPr>
          <w:rFonts w:ascii="Arial" w:hAnsi="Arial" w:cs="Arial"/>
          <w:sz w:val="22"/>
          <w:szCs w:val="22"/>
        </w:rPr>
        <w:t xml:space="preserve">; </w:t>
      </w:r>
      <w:r w:rsidRPr="00EB6FDD">
        <w:rPr>
          <w:rFonts w:ascii="Arial" w:hAnsi="Arial" w:cs="Arial"/>
          <w:sz w:val="22"/>
          <w:szCs w:val="22"/>
        </w:rPr>
        <w:t>maintain version control, and document all program modifications.</w:t>
      </w:r>
    </w:p>
    <w:p w14:paraId="06BDAC56" w14:textId="3F2B4F26" w:rsidR="00EB6FDD" w:rsidRPr="00EB6FDD" w:rsidRDefault="00EB6FDD" w:rsidP="00960439">
      <w:pPr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 w:rsidRPr="00EB6FDD">
        <w:rPr>
          <w:rFonts w:ascii="Arial" w:hAnsi="Arial" w:cs="Arial"/>
          <w:sz w:val="22"/>
          <w:szCs w:val="22"/>
        </w:rPr>
        <w:t>Record and document maintenance and diagnostic data.</w:t>
      </w:r>
    </w:p>
    <w:p w14:paraId="2C573DA0" w14:textId="7B884887" w:rsidR="00EB6FDD" w:rsidRDefault="00EB6FDD" w:rsidP="00960439">
      <w:pPr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 w:rsidRPr="00EB6FDD">
        <w:rPr>
          <w:rFonts w:ascii="Arial" w:hAnsi="Arial" w:cs="Arial"/>
          <w:sz w:val="22"/>
          <w:szCs w:val="22"/>
        </w:rPr>
        <w:lastRenderedPageBreak/>
        <w:t>Perform other duties as assigned.</w:t>
      </w:r>
    </w:p>
    <w:p w14:paraId="45C0CE9C" w14:textId="25FB14BC" w:rsidR="00DF607B" w:rsidRPr="00625458" w:rsidRDefault="00DF607B" w:rsidP="00960439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1033F113" w14:textId="0278303B" w:rsidR="00EB6FDD" w:rsidRPr="00EB6FDD" w:rsidRDefault="00EB6FDD" w:rsidP="00960439">
      <w:pPr>
        <w:spacing w:after="120"/>
        <w:rPr>
          <w:rFonts w:ascii="Arial" w:hAnsi="Arial" w:cs="Arial"/>
          <w:sz w:val="22"/>
          <w:szCs w:val="22"/>
        </w:rPr>
      </w:pPr>
      <w:r w:rsidRPr="00EB6FDD">
        <w:rPr>
          <w:rFonts w:ascii="Arial" w:hAnsi="Arial" w:cs="Arial"/>
          <w:sz w:val="22"/>
          <w:szCs w:val="22"/>
        </w:rPr>
        <w:t>Knowledge of the principles and practices of cost effective maintenance strategies, such as RCM management techniques and principles, systems operations, and one or more of the following: commissioning wastewater (or other similar industrial) process equipment; or conducting project alternative analysis using “full life-cycle” or “business case” economic cost evaluations for capital projects, including asset replacement decision justifications</w:t>
      </w:r>
    </w:p>
    <w:p w14:paraId="33B40D3E" w14:textId="3DCAB53E" w:rsidR="00EB6FDD" w:rsidRPr="00EB6FDD" w:rsidRDefault="00506B44" w:rsidP="0096043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</w:t>
      </w:r>
      <w:r w:rsidR="00EB6FDD" w:rsidRPr="00EB6FDD">
        <w:rPr>
          <w:rFonts w:ascii="Arial" w:hAnsi="Arial" w:cs="Arial"/>
          <w:sz w:val="22"/>
          <w:szCs w:val="22"/>
        </w:rPr>
        <w:t xml:space="preserve"> design, project management, installation, field engineering, and maintenance of electrical equipment and technology and building components as normally acquired through related experience in wastewater, power, process or related industrial field</w:t>
      </w:r>
    </w:p>
    <w:p w14:paraId="4D328BEA" w14:textId="316421C4" w:rsidR="00B62564" w:rsidRPr="00EB6FDD" w:rsidRDefault="00B62564" w:rsidP="00B6256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EB6FDD">
        <w:rPr>
          <w:rFonts w:ascii="Arial" w:hAnsi="Arial" w:cs="Arial"/>
          <w:sz w:val="22"/>
          <w:szCs w:val="22"/>
        </w:rPr>
        <w:t xml:space="preserve">nowledge </w:t>
      </w:r>
      <w:r w:rsidR="006056CC">
        <w:rPr>
          <w:rFonts w:ascii="Arial" w:hAnsi="Arial" w:cs="Arial"/>
          <w:sz w:val="22"/>
          <w:szCs w:val="22"/>
        </w:rPr>
        <w:t>of</w:t>
      </w:r>
      <w:r w:rsidRPr="00EB6FDD">
        <w:rPr>
          <w:rFonts w:ascii="Arial" w:hAnsi="Arial" w:cs="Arial"/>
          <w:sz w:val="22"/>
          <w:szCs w:val="22"/>
        </w:rPr>
        <w:t xml:space="preserve"> </w:t>
      </w:r>
      <w:r w:rsidR="006056CC">
        <w:rPr>
          <w:rFonts w:ascii="Arial" w:hAnsi="Arial" w:cs="Arial"/>
          <w:sz w:val="22"/>
          <w:szCs w:val="22"/>
        </w:rPr>
        <w:t>SCADA technologies</w:t>
      </w:r>
    </w:p>
    <w:p w14:paraId="5E640465" w14:textId="7B55697A" w:rsidR="00B62564" w:rsidRPr="00EB6FDD" w:rsidRDefault="006056CC" w:rsidP="00B6256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</w:t>
      </w:r>
      <w:r w:rsidR="00B62564">
        <w:rPr>
          <w:rFonts w:ascii="Arial" w:hAnsi="Arial" w:cs="Arial"/>
          <w:sz w:val="22"/>
          <w:szCs w:val="22"/>
        </w:rPr>
        <w:t xml:space="preserve"> technical test</w:t>
      </w:r>
      <w:r w:rsidR="00E37FD7">
        <w:rPr>
          <w:rFonts w:ascii="Arial" w:hAnsi="Arial" w:cs="Arial"/>
          <w:sz w:val="22"/>
          <w:szCs w:val="22"/>
        </w:rPr>
        <w:t>s</w:t>
      </w:r>
      <w:r w:rsidR="00B62564">
        <w:rPr>
          <w:rFonts w:ascii="Arial" w:hAnsi="Arial" w:cs="Arial"/>
          <w:sz w:val="22"/>
          <w:szCs w:val="22"/>
        </w:rPr>
        <w:t xml:space="preserve"> and evaluation</w:t>
      </w:r>
      <w:r>
        <w:rPr>
          <w:rFonts w:ascii="Arial" w:hAnsi="Arial" w:cs="Arial"/>
          <w:sz w:val="22"/>
          <w:szCs w:val="22"/>
        </w:rPr>
        <w:t>s</w:t>
      </w:r>
    </w:p>
    <w:p w14:paraId="2937A0CF" w14:textId="1D980C94" w:rsidR="00B62564" w:rsidRPr="00EB6FDD" w:rsidRDefault="00B62564" w:rsidP="00B6256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EB6FDD">
        <w:rPr>
          <w:rFonts w:ascii="Arial" w:hAnsi="Arial" w:cs="Arial"/>
          <w:sz w:val="22"/>
          <w:szCs w:val="22"/>
        </w:rPr>
        <w:t>nowledge of configuration management pr</w:t>
      </w:r>
      <w:r>
        <w:rPr>
          <w:rFonts w:ascii="Arial" w:hAnsi="Arial" w:cs="Arial"/>
          <w:sz w:val="22"/>
          <w:szCs w:val="22"/>
        </w:rPr>
        <w:t>actices</w:t>
      </w:r>
    </w:p>
    <w:p w14:paraId="70C914BE" w14:textId="03275B27" w:rsidR="00EB6FDD" w:rsidRPr="00EB6FDD" w:rsidRDefault="00EB6FDD" w:rsidP="00960439">
      <w:pPr>
        <w:spacing w:after="120"/>
        <w:rPr>
          <w:rFonts w:ascii="Arial" w:hAnsi="Arial" w:cs="Arial"/>
          <w:sz w:val="22"/>
          <w:szCs w:val="22"/>
        </w:rPr>
      </w:pPr>
      <w:r w:rsidRPr="00EB6FDD">
        <w:rPr>
          <w:rFonts w:ascii="Arial" w:hAnsi="Arial" w:cs="Arial"/>
          <w:sz w:val="22"/>
          <w:szCs w:val="22"/>
        </w:rPr>
        <w:t>Demonstrated</w:t>
      </w:r>
      <w:r w:rsidR="006056CC">
        <w:rPr>
          <w:rFonts w:ascii="Arial" w:hAnsi="Arial" w:cs="Arial"/>
          <w:sz w:val="22"/>
          <w:szCs w:val="22"/>
        </w:rPr>
        <w:t xml:space="preserve"> proficiency with</w:t>
      </w:r>
      <w:r w:rsidR="00B62564">
        <w:rPr>
          <w:rFonts w:ascii="Arial" w:hAnsi="Arial" w:cs="Arial"/>
          <w:sz w:val="22"/>
          <w:szCs w:val="22"/>
        </w:rPr>
        <w:t xml:space="preserve"> </w:t>
      </w:r>
      <w:r w:rsidRPr="00EB6FDD">
        <w:rPr>
          <w:rFonts w:ascii="Arial" w:hAnsi="Arial" w:cs="Arial"/>
          <w:sz w:val="22"/>
          <w:szCs w:val="22"/>
        </w:rPr>
        <w:t>diagnostic</w:t>
      </w:r>
      <w:r w:rsidR="00B62564">
        <w:rPr>
          <w:rFonts w:ascii="Arial" w:hAnsi="Arial" w:cs="Arial"/>
          <w:sz w:val="22"/>
          <w:szCs w:val="22"/>
        </w:rPr>
        <w:t>s</w:t>
      </w:r>
      <w:r w:rsidRPr="00EB6FDD">
        <w:rPr>
          <w:rFonts w:ascii="Arial" w:hAnsi="Arial" w:cs="Arial"/>
          <w:sz w:val="22"/>
          <w:szCs w:val="22"/>
        </w:rPr>
        <w:t xml:space="preserve"> </w:t>
      </w:r>
    </w:p>
    <w:p w14:paraId="01DB6D5A" w14:textId="6AEF11A3" w:rsidR="00EB6FDD" w:rsidRPr="00EB6FDD" w:rsidRDefault="00EB6FDD" w:rsidP="00960439">
      <w:pPr>
        <w:spacing w:after="120"/>
        <w:rPr>
          <w:rFonts w:ascii="Arial" w:hAnsi="Arial" w:cs="Arial"/>
          <w:sz w:val="22"/>
          <w:szCs w:val="22"/>
        </w:rPr>
      </w:pPr>
      <w:r w:rsidRPr="00EB6FDD">
        <w:rPr>
          <w:rFonts w:ascii="Arial" w:hAnsi="Arial" w:cs="Arial"/>
          <w:sz w:val="22"/>
          <w:szCs w:val="22"/>
        </w:rPr>
        <w:t xml:space="preserve">Skill in assessing and evaluating situations, to </w:t>
      </w:r>
      <w:r w:rsidR="006056CC">
        <w:rPr>
          <w:rFonts w:ascii="Arial" w:hAnsi="Arial" w:cs="Arial"/>
          <w:sz w:val="22"/>
          <w:szCs w:val="22"/>
        </w:rPr>
        <w:t>e</w:t>
      </w:r>
      <w:r w:rsidRPr="00EB6FDD">
        <w:rPr>
          <w:rFonts w:ascii="Arial" w:hAnsi="Arial" w:cs="Arial"/>
          <w:sz w:val="22"/>
          <w:szCs w:val="22"/>
        </w:rPr>
        <w:t>nsure that the treatment plants are in regulatory compliance</w:t>
      </w:r>
    </w:p>
    <w:p w14:paraId="7A266E6B" w14:textId="29EF4AC4" w:rsidR="006056CC" w:rsidRPr="00EB6FDD" w:rsidRDefault="006056CC" w:rsidP="006056C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</w:t>
      </w:r>
      <w:r w:rsidRPr="00EB6FDD" w:rsidDel="00B625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negotiation, c</w:t>
      </w:r>
      <w:r w:rsidRPr="00EB6FDD">
        <w:rPr>
          <w:rFonts w:ascii="Arial" w:hAnsi="Arial" w:cs="Arial"/>
          <w:sz w:val="22"/>
          <w:szCs w:val="22"/>
        </w:rPr>
        <w:t xml:space="preserve">onflict-resolution, </w:t>
      </w:r>
      <w:proofErr w:type="gramStart"/>
      <w:r w:rsidRPr="00EB6FDD">
        <w:rPr>
          <w:rFonts w:ascii="Arial" w:hAnsi="Arial" w:cs="Arial"/>
          <w:sz w:val="22"/>
          <w:szCs w:val="22"/>
        </w:rPr>
        <w:t>problem-solving</w:t>
      </w:r>
      <w:proofErr w:type="gramEnd"/>
      <w:r w:rsidRPr="00EB6FD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and </w:t>
      </w:r>
      <w:r w:rsidRPr="00EB6FDD">
        <w:rPr>
          <w:rFonts w:ascii="Arial" w:hAnsi="Arial" w:cs="Arial"/>
          <w:sz w:val="22"/>
          <w:szCs w:val="22"/>
        </w:rPr>
        <w:t>team-building</w:t>
      </w:r>
    </w:p>
    <w:p w14:paraId="2F66F316" w14:textId="77777777" w:rsidR="006056CC" w:rsidRDefault="006056CC" w:rsidP="006056CC">
      <w:pPr>
        <w:spacing w:after="120"/>
        <w:rPr>
          <w:rFonts w:ascii="Arial" w:hAnsi="Arial" w:cs="Arial"/>
          <w:sz w:val="22"/>
          <w:szCs w:val="22"/>
        </w:rPr>
      </w:pPr>
      <w:r w:rsidRPr="00EB6FDD">
        <w:rPr>
          <w:rFonts w:ascii="Arial" w:hAnsi="Arial" w:cs="Arial"/>
          <w:sz w:val="22"/>
          <w:szCs w:val="22"/>
        </w:rPr>
        <w:t>Skill in managing a number of projects or programs</w:t>
      </w:r>
    </w:p>
    <w:p w14:paraId="4D556731" w14:textId="77777777" w:rsidR="00B62564" w:rsidRPr="00EB6FDD" w:rsidRDefault="00B62564" w:rsidP="00B6256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EB6FDD">
        <w:rPr>
          <w:rFonts w:ascii="Arial" w:hAnsi="Arial" w:cs="Arial"/>
          <w:sz w:val="22"/>
          <w:szCs w:val="22"/>
        </w:rPr>
        <w:t>bilit</w:t>
      </w:r>
      <w:r>
        <w:rPr>
          <w:rFonts w:ascii="Arial" w:hAnsi="Arial" w:cs="Arial"/>
          <w:sz w:val="22"/>
          <w:szCs w:val="22"/>
        </w:rPr>
        <w:t>y</w:t>
      </w:r>
      <w:r w:rsidRPr="00EB6FDD">
        <w:rPr>
          <w:rFonts w:ascii="Arial" w:hAnsi="Arial" w:cs="Arial"/>
          <w:sz w:val="22"/>
          <w:szCs w:val="22"/>
        </w:rPr>
        <w:t xml:space="preserve"> to evaluate alternative design and maintenance strategy proposals</w:t>
      </w:r>
    </w:p>
    <w:p w14:paraId="59FECE1D" w14:textId="70847F11" w:rsidR="00EB6FDD" w:rsidRPr="00EB6FDD" w:rsidRDefault="00B62564" w:rsidP="0096043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</w:t>
      </w:r>
      <w:r w:rsidR="00EB6FDD" w:rsidRPr="00EB6FDD">
        <w:rPr>
          <w:rFonts w:ascii="Arial" w:hAnsi="Arial" w:cs="Arial"/>
          <w:sz w:val="22"/>
          <w:szCs w:val="22"/>
        </w:rPr>
        <w:t xml:space="preserve"> to prepare and deliver formal and informal presentations to technical and non-technical audiences</w:t>
      </w:r>
    </w:p>
    <w:p w14:paraId="52D125B1" w14:textId="0AAD4CA4" w:rsidR="00D53051" w:rsidRPr="00D53051" w:rsidRDefault="00D53051" w:rsidP="00960439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96043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D9C3B48" w:rsidR="0009471F" w:rsidRPr="00005EC9" w:rsidRDefault="0009471F" w:rsidP="00960439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6031D24" w14:textId="6E413546" w:rsidR="00EB6FDD" w:rsidRPr="00625458" w:rsidRDefault="00E12A82" w:rsidP="00960439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3389A221" w14:textId="5D9AFDDD" w:rsidR="00EB6FDD" w:rsidRDefault="00EB6FDD" w:rsidP="00960439">
      <w:pPr>
        <w:spacing w:after="120"/>
        <w:rPr>
          <w:rFonts w:ascii="Arial" w:hAnsi="Arial" w:cs="Arial"/>
          <w:sz w:val="22"/>
          <w:szCs w:val="22"/>
        </w:rPr>
      </w:pPr>
      <w:r w:rsidRPr="00EB6FDD">
        <w:rPr>
          <w:rFonts w:ascii="Arial" w:hAnsi="Arial" w:cs="Arial"/>
          <w:sz w:val="22"/>
          <w:szCs w:val="22"/>
        </w:rPr>
        <w:t xml:space="preserve">Bachelor of Science in Engineering </w:t>
      </w:r>
    </w:p>
    <w:p w14:paraId="760296D7" w14:textId="6AC62BF9" w:rsidR="00005EC9" w:rsidRPr="00005EC9" w:rsidRDefault="006056CC" w:rsidP="0096043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05EC9" w:rsidRPr="00005EC9">
        <w:rPr>
          <w:rFonts w:ascii="Arial" w:hAnsi="Arial" w:cs="Arial"/>
          <w:sz w:val="22"/>
          <w:szCs w:val="22"/>
        </w:rPr>
        <w:t xml:space="preserve">r any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960439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00739D3B" w14:textId="77777777" w:rsidR="00EB6FDD" w:rsidRDefault="00EB6FDD" w:rsidP="00960439">
      <w:pPr>
        <w:spacing w:after="120"/>
        <w:rPr>
          <w:rFonts w:ascii="Arial" w:hAnsi="Arial" w:cs="Arial"/>
          <w:sz w:val="22"/>
          <w:szCs w:val="22"/>
        </w:rPr>
      </w:pPr>
      <w:r w:rsidRPr="00EB6FDD">
        <w:rPr>
          <w:rFonts w:ascii="Arial" w:hAnsi="Arial" w:cs="Arial"/>
          <w:sz w:val="22"/>
          <w:szCs w:val="22"/>
        </w:rPr>
        <w:t>Washington State Driver’s License or out of state equivalent</w:t>
      </w:r>
    </w:p>
    <w:p w14:paraId="45C0CEA6" w14:textId="60F70B26" w:rsidR="00DF607B" w:rsidRDefault="00DF607B" w:rsidP="00C251BE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DCD5658" w:rsidR="00DF607B" w:rsidRPr="00532BFA" w:rsidRDefault="00DF607B" w:rsidP="00960439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AF22F2C" w:rsidR="00303EF0" w:rsidRPr="003E7835" w:rsidRDefault="00772A3C" w:rsidP="00960439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44E1E80" w:rsidR="00DF607B" w:rsidRPr="00532BFA" w:rsidRDefault="00960439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2330FCB6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6A617DF" w:rsidR="002D7EF3" w:rsidRDefault="00692A48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  <w:r w:rsidR="00960439">
              <w:rPr>
                <w:rFonts w:ascii="Arial" w:hAnsi="Arial" w:cs="Arial"/>
                <w:sz w:val="20"/>
              </w:rPr>
              <w:t>/201</w:t>
            </w:r>
            <w:r w:rsidR="00A3366B">
              <w:rPr>
                <w:rFonts w:ascii="Arial" w:hAnsi="Arial" w:cs="Arial"/>
                <w:sz w:val="20"/>
              </w:rPr>
              <w:t>9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  <w:bookmarkStart w:id="0" w:name="_GoBack"/>
      <w:bookmarkEnd w:id="0"/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CEBC" w14:textId="01189CC1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692A48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0728866" w:rsidR="00DB4EC4" w:rsidRDefault="00E63B5C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Wastewater Operations</w:t>
    </w:r>
    <w:r w:rsidR="002E1E89">
      <w:rPr>
        <w:rStyle w:val="PageNumber"/>
        <w:rFonts w:ascii="Arial" w:hAnsi="Arial" w:cs="Arial"/>
        <w:sz w:val="18"/>
        <w:szCs w:val="18"/>
      </w:rPr>
      <w:t xml:space="preserve"> Engineering</w:t>
    </w:r>
    <w:r w:rsidR="00894057">
      <w:rPr>
        <w:rStyle w:val="PageNumber"/>
        <w:rFonts w:ascii="Arial" w:hAnsi="Arial" w:cs="Arial"/>
        <w:sz w:val="18"/>
        <w:szCs w:val="18"/>
      </w:rPr>
      <w:t xml:space="preserve"> </w:t>
    </w:r>
    <w:r>
      <w:rPr>
        <w:rStyle w:val="PageNumber"/>
        <w:rFonts w:ascii="Arial" w:hAnsi="Arial" w:cs="Arial"/>
        <w:sz w:val="18"/>
        <w:szCs w:val="18"/>
      </w:rPr>
      <w:t>Supervis</w:t>
    </w:r>
    <w:r w:rsidR="00D51EEB">
      <w:rPr>
        <w:rStyle w:val="PageNumber"/>
        <w:rFonts w:ascii="Arial" w:hAnsi="Arial" w:cs="Arial"/>
        <w:sz w:val="18"/>
        <w:szCs w:val="18"/>
      </w:rPr>
      <w:t>or</w:t>
    </w:r>
  </w:p>
  <w:p w14:paraId="45C0CEBE" w14:textId="58B19AC2" w:rsidR="00DB4EC4" w:rsidRDefault="00692A48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07</w:t>
    </w:r>
    <w:r w:rsidR="00A3366B">
      <w:rPr>
        <w:rStyle w:val="PageNumber"/>
        <w:rFonts w:ascii="Arial" w:hAnsi="Arial" w:cs="Arial"/>
        <w:sz w:val="18"/>
        <w:szCs w:val="18"/>
      </w:rPr>
      <w:t>/</w:t>
    </w:r>
    <w:r w:rsidR="00E63B5C">
      <w:rPr>
        <w:rStyle w:val="PageNumber"/>
        <w:rFonts w:ascii="Arial" w:hAnsi="Arial" w:cs="Arial"/>
        <w:sz w:val="18"/>
        <w:szCs w:val="18"/>
      </w:rPr>
      <w:t>201</w:t>
    </w:r>
    <w:r w:rsidR="00A3366B">
      <w:rPr>
        <w:rStyle w:val="PageNumber"/>
        <w:rFonts w:ascii="Arial" w:hAnsi="Arial" w:cs="Arial"/>
        <w:sz w:val="18"/>
        <w:szCs w:val="18"/>
      </w:rPr>
      <w:t>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54252943" w:rsidR="00DB4EC4" w:rsidRPr="003E7835" w:rsidRDefault="00706082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1B6D88C8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E1AF77E" w:rsidR="00DB4EC4" w:rsidRPr="003E7835" w:rsidRDefault="00692A48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7111800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BD8AF57" w:rsidR="00DB4EC4" w:rsidRPr="003E7835" w:rsidRDefault="00EB6FDD" w:rsidP="00D369A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EB6FDD">
            <w:rPr>
              <w:rFonts w:ascii="Arial" w:hAnsi="Arial" w:cs="Arial"/>
              <w:b/>
              <w:bCs/>
              <w:sz w:val="28"/>
              <w:szCs w:val="28"/>
            </w:rPr>
            <w:t>WASTEWATER OPERATIONS</w:t>
          </w:r>
          <w:r w:rsidR="00116240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2E1E89">
            <w:rPr>
              <w:rFonts w:ascii="Arial" w:hAnsi="Arial" w:cs="Arial"/>
              <w:b/>
              <w:bCs/>
              <w:sz w:val="28"/>
              <w:szCs w:val="28"/>
            </w:rPr>
            <w:t xml:space="preserve">ENGINEERING </w:t>
          </w:r>
          <w:r w:rsidRPr="00EB6FDD">
            <w:rPr>
              <w:rFonts w:ascii="Arial" w:hAnsi="Arial" w:cs="Arial"/>
              <w:b/>
              <w:bCs/>
              <w:sz w:val="28"/>
              <w:szCs w:val="28"/>
            </w:rPr>
            <w:t>SUPERVIS</w:t>
          </w:r>
          <w:r w:rsidR="00894057">
            <w:rPr>
              <w:rFonts w:ascii="Arial" w:hAnsi="Arial" w:cs="Arial"/>
              <w:b/>
              <w:bCs/>
              <w:sz w:val="28"/>
              <w:szCs w:val="28"/>
            </w:rPr>
            <w:t>OR</w:t>
          </w:r>
        </w:p>
      </w:tc>
    </w:tr>
  </w:tbl>
  <w:p w14:paraId="45C0CEC9" w14:textId="2B4FCDB5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D4A"/>
    <w:multiLevelType w:val="hybridMultilevel"/>
    <w:tmpl w:val="C2220EDA"/>
    <w:lvl w:ilvl="0" w:tplc="199002A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3072"/>
    <w:multiLevelType w:val="hybridMultilevel"/>
    <w:tmpl w:val="A4467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FC28AF"/>
    <w:multiLevelType w:val="hybridMultilevel"/>
    <w:tmpl w:val="EDDA5484"/>
    <w:lvl w:ilvl="0" w:tplc="199002A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B10A3B"/>
    <w:multiLevelType w:val="hybridMultilevel"/>
    <w:tmpl w:val="447E2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8094C"/>
    <w:multiLevelType w:val="hybridMultilevel"/>
    <w:tmpl w:val="D94CB1FC"/>
    <w:lvl w:ilvl="0" w:tplc="199002A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857C2"/>
    <w:multiLevelType w:val="hybridMultilevel"/>
    <w:tmpl w:val="159EA668"/>
    <w:lvl w:ilvl="0" w:tplc="199002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6"/>
  </w:num>
  <w:num w:numId="5">
    <w:abstractNumId w:val="21"/>
  </w:num>
  <w:num w:numId="6">
    <w:abstractNumId w:val="5"/>
  </w:num>
  <w:num w:numId="7">
    <w:abstractNumId w:val="17"/>
  </w:num>
  <w:num w:numId="8">
    <w:abstractNumId w:val="15"/>
  </w:num>
  <w:num w:numId="9">
    <w:abstractNumId w:val="7"/>
  </w:num>
  <w:num w:numId="10">
    <w:abstractNumId w:val="16"/>
  </w:num>
  <w:num w:numId="11">
    <w:abstractNumId w:val="13"/>
  </w:num>
  <w:num w:numId="12">
    <w:abstractNumId w:val="18"/>
  </w:num>
  <w:num w:numId="13">
    <w:abstractNumId w:val="11"/>
  </w:num>
  <w:num w:numId="14">
    <w:abstractNumId w:val="8"/>
  </w:num>
  <w:num w:numId="15">
    <w:abstractNumId w:val="1"/>
  </w:num>
  <w:num w:numId="16">
    <w:abstractNumId w:val="10"/>
  </w:num>
  <w:num w:numId="17">
    <w:abstractNumId w:val="4"/>
  </w:num>
  <w:num w:numId="18">
    <w:abstractNumId w:val="19"/>
  </w:num>
  <w:num w:numId="19">
    <w:abstractNumId w:val="3"/>
  </w:num>
  <w:num w:numId="20">
    <w:abstractNumId w:val="0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13B89"/>
    <w:rsid w:val="00116240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E1E89"/>
    <w:rsid w:val="002F4DD7"/>
    <w:rsid w:val="002F7A42"/>
    <w:rsid w:val="00303EF0"/>
    <w:rsid w:val="00322811"/>
    <w:rsid w:val="00323BF0"/>
    <w:rsid w:val="003261AD"/>
    <w:rsid w:val="00360AEB"/>
    <w:rsid w:val="003943F4"/>
    <w:rsid w:val="003A7520"/>
    <w:rsid w:val="003E4DA6"/>
    <w:rsid w:val="003E7835"/>
    <w:rsid w:val="004367A2"/>
    <w:rsid w:val="00474A34"/>
    <w:rsid w:val="004859D9"/>
    <w:rsid w:val="00493D1C"/>
    <w:rsid w:val="00497183"/>
    <w:rsid w:val="004B4655"/>
    <w:rsid w:val="00504BC4"/>
    <w:rsid w:val="00506B44"/>
    <w:rsid w:val="005132BD"/>
    <w:rsid w:val="00523771"/>
    <w:rsid w:val="00532BFA"/>
    <w:rsid w:val="00592F72"/>
    <w:rsid w:val="005E1959"/>
    <w:rsid w:val="005E7E01"/>
    <w:rsid w:val="005F1FD9"/>
    <w:rsid w:val="006046E5"/>
    <w:rsid w:val="006056CC"/>
    <w:rsid w:val="00625458"/>
    <w:rsid w:val="00653BCF"/>
    <w:rsid w:val="0066152D"/>
    <w:rsid w:val="00692A48"/>
    <w:rsid w:val="007032DB"/>
    <w:rsid w:val="00706082"/>
    <w:rsid w:val="00772A3C"/>
    <w:rsid w:val="00790DFB"/>
    <w:rsid w:val="007B510D"/>
    <w:rsid w:val="008719D2"/>
    <w:rsid w:val="00894057"/>
    <w:rsid w:val="0090245D"/>
    <w:rsid w:val="00903661"/>
    <w:rsid w:val="009055D9"/>
    <w:rsid w:val="00921357"/>
    <w:rsid w:val="00960439"/>
    <w:rsid w:val="00985B72"/>
    <w:rsid w:val="00995D72"/>
    <w:rsid w:val="009F1611"/>
    <w:rsid w:val="00A001F2"/>
    <w:rsid w:val="00A24D4F"/>
    <w:rsid w:val="00A3366B"/>
    <w:rsid w:val="00A55225"/>
    <w:rsid w:val="00AF7566"/>
    <w:rsid w:val="00B012C5"/>
    <w:rsid w:val="00B2381E"/>
    <w:rsid w:val="00B36D30"/>
    <w:rsid w:val="00B62564"/>
    <w:rsid w:val="00BB7AB0"/>
    <w:rsid w:val="00C1620E"/>
    <w:rsid w:val="00C16C5A"/>
    <w:rsid w:val="00C251BE"/>
    <w:rsid w:val="00C35CCF"/>
    <w:rsid w:val="00C44A78"/>
    <w:rsid w:val="00C5534D"/>
    <w:rsid w:val="00C94F9F"/>
    <w:rsid w:val="00CE11AD"/>
    <w:rsid w:val="00D369A8"/>
    <w:rsid w:val="00D51EEB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37FD7"/>
    <w:rsid w:val="00E4795B"/>
    <w:rsid w:val="00E63B5C"/>
    <w:rsid w:val="00E64930"/>
    <w:rsid w:val="00EB6FDD"/>
    <w:rsid w:val="00F04650"/>
    <w:rsid w:val="00F127A7"/>
    <w:rsid w:val="00F34428"/>
    <w:rsid w:val="00F44083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MAQEFJTUDN2N-1944884878-1152</_dlc_DocId>
    <_dlc_DocIdUrl xmlns="dd90cae5-04f9-4ad6-b687-7fa19d8f306c">
      <Url>https://kc1.sharepoint.com/teams/DESa/CC/compensation/_layouts/15/DocIdRedir.aspx?ID=MAQEFJTUDN2N-1944884878-1152</Url>
      <Description>MAQEFJTUDN2N-1944884878-1152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7111800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https://kc1.sharepoint.com/teams/DESa/CC/compensation/_layouts/15/wrkstat.aspx?List=16bd73ee-b5fc-4313-9283-26a4fcd441b4&amp;WorkflowInstanceName=de85e74b-00b4-4308-9c88-c8218e74bfea</Url>
      <Description>Approving Class Doc</Description>
    </Publish_x0020_Class_x0020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4E2CF9A-4EB9-48B6-B6D0-71076BCBFC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d90cae5-04f9-4ad6-b687-7fa19d8f306c"/>
    <ds:schemaRef ds:uri="9abc15d8-5500-48b6-8681-f2a1a758343b"/>
    <ds:schemaRef ds:uri="e8cc94d8-4622-401d-99b9-d219a41dd5a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9B1136-167D-4C1B-9F40-0C4E6EEF492A}"/>
</file>

<file path=customXml/itemProps5.xml><?xml version="1.0" encoding="utf-8"?>
<ds:datastoreItem xmlns:ds="http://schemas.openxmlformats.org/officeDocument/2006/customXml" ds:itemID="{5EA22858-0AEB-4374-9552-0601B72E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4959</Characters>
  <Application>Microsoft Office Word</Application>
  <DocSecurity>2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WASTEWATER OPERATIONS ENGINEERING SUPERVISOR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2019-07-22T17:44:00Z</dcterms:created>
  <dcterms:modified xsi:type="dcterms:W3CDTF">2019-07-22T17:44:00Z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97ce15e4-dd6c-414b-a6f9-a866db926b68</vt:lpwstr>
  </property>
  <property fmtid="{D5CDD505-2E9C-101B-9397-08002B2CF9AE}" pid="5" name="AuthorIds_UIVersion_8">
    <vt:lpwstr>491</vt:lpwstr>
  </property>
</Properties>
</file>