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D9D7451" w14:textId="567E7A60" w:rsidR="00506C6A" w:rsidRDefault="00DC4E56">
      <w:pPr>
        <w:spacing w:before="120"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The responsibilities of this classification include</w:t>
      </w:r>
      <w:r w:rsidR="00506C6A" w:rsidRPr="00506C6A">
        <w:rPr>
          <w:rFonts w:ascii="Arial" w:hAnsi="Arial" w:cs="Arial"/>
          <w:sz w:val="22"/>
          <w:szCs w:val="22"/>
        </w:rPr>
        <w:t xml:space="preserve"> </w:t>
      </w:r>
      <w:r w:rsidR="00506C6A" w:rsidRPr="00DC4E56">
        <w:rPr>
          <w:rFonts w:ascii="Arial" w:hAnsi="Arial" w:cs="Arial"/>
          <w:sz w:val="22"/>
          <w:szCs w:val="22"/>
        </w:rPr>
        <w:t>coordinati</w:t>
      </w:r>
      <w:r w:rsidR="00506C6A">
        <w:rPr>
          <w:rFonts w:ascii="Arial" w:hAnsi="Arial" w:cs="Arial"/>
          <w:sz w:val="22"/>
          <w:szCs w:val="22"/>
        </w:rPr>
        <w:t>ng</w:t>
      </w:r>
      <w:r w:rsidR="00FC624C" w:rsidRPr="00FC624C">
        <w:rPr>
          <w:rFonts w:ascii="Arial" w:hAnsi="Arial" w:cs="Arial"/>
          <w:sz w:val="22"/>
          <w:szCs w:val="22"/>
        </w:rPr>
        <w:t xml:space="preserve"> </w:t>
      </w:r>
      <w:r w:rsidR="00506C6A" w:rsidRPr="00DC4E56">
        <w:rPr>
          <w:rFonts w:ascii="Arial" w:hAnsi="Arial" w:cs="Arial"/>
          <w:sz w:val="22"/>
          <w:szCs w:val="22"/>
        </w:rPr>
        <w:t xml:space="preserve">Women, </w:t>
      </w:r>
      <w:r w:rsidR="00FC47AD">
        <w:rPr>
          <w:rFonts w:ascii="Arial" w:hAnsi="Arial" w:cs="Arial"/>
          <w:sz w:val="22"/>
          <w:szCs w:val="22"/>
        </w:rPr>
        <w:t>Infants</w:t>
      </w:r>
      <w:r w:rsidR="00506C6A">
        <w:rPr>
          <w:rFonts w:ascii="Arial" w:hAnsi="Arial" w:cs="Arial"/>
          <w:sz w:val="22"/>
          <w:szCs w:val="22"/>
        </w:rPr>
        <w:t>,</w:t>
      </w:r>
      <w:r w:rsidR="00506C6A" w:rsidRPr="00DC4E56">
        <w:rPr>
          <w:rFonts w:ascii="Arial" w:hAnsi="Arial" w:cs="Arial"/>
          <w:sz w:val="22"/>
          <w:szCs w:val="22"/>
        </w:rPr>
        <w:t xml:space="preserve"> and Children (WIC) </w:t>
      </w:r>
      <w:r w:rsidR="00FC624C" w:rsidRPr="00DC4E56">
        <w:rPr>
          <w:rFonts w:ascii="Arial" w:hAnsi="Arial" w:cs="Arial"/>
          <w:sz w:val="22"/>
          <w:szCs w:val="22"/>
        </w:rPr>
        <w:t>breastfeeding peer counseling program</w:t>
      </w:r>
      <w:r w:rsidR="00174126" w:rsidRPr="00174126">
        <w:rPr>
          <w:rFonts w:ascii="Arial" w:hAnsi="Arial" w:cs="Arial"/>
          <w:sz w:val="22"/>
          <w:szCs w:val="22"/>
        </w:rPr>
        <w:t xml:space="preserve"> </w:t>
      </w:r>
      <w:r w:rsidR="00174126">
        <w:rPr>
          <w:rFonts w:ascii="Arial" w:hAnsi="Arial" w:cs="Arial"/>
          <w:sz w:val="22"/>
          <w:szCs w:val="22"/>
        </w:rPr>
        <w:t>activities</w:t>
      </w:r>
      <w:r w:rsidR="00FC624C" w:rsidRPr="00DC4E56">
        <w:rPr>
          <w:rFonts w:ascii="Arial" w:hAnsi="Arial" w:cs="Arial"/>
          <w:sz w:val="22"/>
          <w:szCs w:val="22"/>
        </w:rPr>
        <w:t xml:space="preserve"> </w:t>
      </w:r>
      <w:r w:rsidR="00043F99">
        <w:rPr>
          <w:rFonts w:ascii="Arial" w:hAnsi="Arial" w:cs="Arial"/>
          <w:sz w:val="22"/>
          <w:szCs w:val="22"/>
        </w:rPr>
        <w:t xml:space="preserve">and serving as team </w:t>
      </w:r>
      <w:r w:rsidR="00447487">
        <w:rPr>
          <w:rFonts w:ascii="Arial" w:hAnsi="Arial" w:cs="Arial"/>
          <w:sz w:val="22"/>
          <w:szCs w:val="22"/>
        </w:rPr>
        <w:t>lead</w:t>
      </w:r>
      <w:r w:rsidR="00043F99">
        <w:rPr>
          <w:rFonts w:ascii="Arial" w:hAnsi="Arial" w:cs="Arial"/>
          <w:sz w:val="22"/>
          <w:szCs w:val="22"/>
        </w:rPr>
        <w:t xml:space="preserve"> who </w:t>
      </w:r>
      <w:r w:rsidR="00FC47AD" w:rsidRPr="00DC4E56">
        <w:rPr>
          <w:rFonts w:ascii="Arial" w:hAnsi="Arial" w:cs="Arial"/>
          <w:sz w:val="22"/>
          <w:szCs w:val="22"/>
        </w:rPr>
        <w:t>direct</w:t>
      </w:r>
      <w:r w:rsidR="00FC47AD">
        <w:rPr>
          <w:rFonts w:ascii="Arial" w:hAnsi="Arial" w:cs="Arial"/>
          <w:sz w:val="22"/>
          <w:szCs w:val="22"/>
        </w:rPr>
        <w:t xml:space="preserve"> the</w:t>
      </w:r>
      <w:r w:rsidR="00FC47AD" w:rsidRPr="00DC4E56">
        <w:rPr>
          <w:rFonts w:ascii="Arial" w:hAnsi="Arial" w:cs="Arial"/>
          <w:sz w:val="22"/>
          <w:szCs w:val="22"/>
        </w:rPr>
        <w:t xml:space="preserve"> work</w:t>
      </w:r>
      <w:r w:rsidR="00FC47AD">
        <w:rPr>
          <w:rFonts w:ascii="Arial" w:hAnsi="Arial" w:cs="Arial"/>
          <w:sz w:val="22"/>
          <w:szCs w:val="22"/>
        </w:rPr>
        <w:t xml:space="preserve">, </w:t>
      </w:r>
      <w:r w:rsidR="00043F99">
        <w:rPr>
          <w:rFonts w:ascii="Arial" w:hAnsi="Arial" w:cs="Arial"/>
          <w:sz w:val="22"/>
          <w:szCs w:val="22"/>
        </w:rPr>
        <w:t>provide</w:t>
      </w:r>
      <w:r w:rsidR="00506C6A" w:rsidRPr="00DC4E56">
        <w:rPr>
          <w:rFonts w:ascii="Arial" w:hAnsi="Arial" w:cs="Arial"/>
          <w:sz w:val="22"/>
          <w:szCs w:val="22"/>
        </w:rPr>
        <w:t xml:space="preserve"> support</w:t>
      </w:r>
      <w:r w:rsidR="00447487">
        <w:rPr>
          <w:rFonts w:ascii="Arial" w:hAnsi="Arial" w:cs="Arial"/>
          <w:sz w:val="22"/>
          <w:szCs w:val="22"/>
        </w:rPr>
        <w:t>,</w:t>
      </w:r>
      <w:r w:rsidR="00FC47AD">
        <w:rPr>
          <w:rFonts w:ascii="Arial" w:hAnsi="Arial" w:cs="Arial"/>
          <w:sz w:val="22"/>
          <w:szCs w:val="22"/>
        </w:rPr>
        <w:t xml:space="preserve"> </w:t>
      </w:r>
      <w:r w:rsidR="00506C6A" w:rsidRPr="00DC4E56">
        <w:rPr>
          <w:rFonts w:ascii="Arial" w:hAnsi="Arial" w:cs="Arial"/>
          <w:sz w:val="22"/>
          <w:szCs w:val="22"/>
        </w:rPr>
        <w:t xml:space="preserve">and </w:t>
      </w:r>
      <w:r w:rsidR="00FC47AD">
        <w:rPr>
          <w:rFonts w:ascii="Arial" w:hAnsi="Arial" w:cs="Arial"/>
          <w:sz w:val="22"/>
          <w:szCs w:val="22"/>
        </w:rPr>
        <w:t>train</w:t>
      </w:r>
      <w:r w:rsidR="00506C6A" w:rsidRPr="00DC4E56">
        <w:rPr>
          <w:rFonts w:ascii="Arial" w:hAnsi="Arial" w:cs="Arial"/>
          <w:sz w:val="22"/>
          <w:szCs w:val="22"/>
        </w:rPr>
        <w:t xml:space="preserve"> </w:t>
      </w:r>
      <w:r w:rsidR="00043F99">
        <w:rPr>
          <w:rFonts w:ascii="Arial" w:hAnsi="Arial" w:cs="Arial"/>
          <w:sz w:val="22"/>
          <w:szCs w:val="22"/>
        </w:rPr>
        <w:t xml:space="preserve">program </w:t>
      </w:r>
      <w:r w:rsidR="00506C6A" w:rsidRPr="00DC4E56">
        <w:rPr>
          <w:rFonts w:ascii="Arial" w:hAnsi="Arial" w:cs="Arial"/>
          <w:sz w:val="22"/>
          <w:szCs w:val="22"/>
        </w:rPr>
        <w:t>staff</w:t>
      </w:r>
      <w:r w:rsidR="00506C6A">
        <w:rPr>
          <w:rFonts w:ascii="Arial" w:hAnsi="Arial" w:cs="Arial"/>
          <w:sz w:val="22"/>
          <w:szCs w:val="22"/>
        </w:rPr>
        <w:t>.</w:t>
      </w:r>
      <w:r w:rsidR="00506C6A" w:rsidRPr="00DC4E56">
        <w:rPr>
          <w:rFonts w:ascii="Arial" w:hAnsi="Arial" w:cs="Arial"/>
          <w:sz w:val="22"/>
          <w:szCs w:val="22"/>
        </w:rPr>
        <w:t xml:space="preserve"> </w:t>
      </w:r>
    </w:p>
    <w:p w14:paraId="2DD6DF83" w14:textId="5547FA42" w:rsidR="00DC4E56" w:rsidRDefault="00DC4E56">
      <w:pPr>
        <w:spacing w:before="120"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Following the USDA’s Loving Support Model, peer counselors reinforce breastfeeding recommendations in a socially and culturally appropriate context and promote breastfeeding as an </w:t>
      </w:r>
      <w:r w:rsidR="00506C6A">
        <w:rPr>
          <w:rFonts w:ascii="Arial" w:hAnsi="Arial" w:cs="Arial"/>
          <w:sz w:val="22"/>
          <w:szCs w:val="22"/>
        </w:rPr>
        <w:t>essential</w:t>
      </w:r>
      <w:r w:rsidR="00506C6A" w:rsidRPr="00DC4E56">
        <w:rPr>
          <w:rFonts w:ascii="Arial" w:hAnsi="Arial" w:cs="Arial"/>
          <w:sz w:val="22"/>
          <w:szCs w:val="22"/>
        </w:rPr>
        <w:t xml:space="preserve"> </w:t>
      </w:r>
      <w:r w:rsidRPr="00DC4E56">
        <w:rPr>
          <w:rFonts w:ascii="Arial" w:hAnsi="Arial" w:cs="Arial"/>
          <w:sz w:val="22"/>
          <w:szCs w:val="22"/>
        </w:rPr>
        <w:t>element in the healthy development of the mother and baby.</w:t>
      </w:r>
    </w:p>
    <w:p w14:paraId="45C0CE96" w14:textId="2268E99D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6467B3A" w14:textId="739CC57A" w:rsidR="00DC4E56" w:rsidRPr="00DC4E56" w:rsidRDefault="004367A2" w:rsidP="00DC4E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FD04D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C624C">
        <w:rPr>
          <w:rFonts w:ascii="Arial" w:hAnsi="Arial" w:cs="Arial"/>
          <w:sz w:val="22"/>
          <w:szCs w:val="22"/>
        </w:rPr>
        <w:t>two-level</w:t>
      </w:r>
      <w:r>
        <w:rPr>
          <w:rFonts w:ascii="Arial" w:hAnsi="Arial" w:cs="Arial"/>
          <w:sz w:val="22"/>
          <w:szCs w:val="22"/>
        </w:rPr>
        <w:t xml:space="preserve">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DC4E56" w:rsidRPr="00DC4E56">
        <w:rPr>
          <w:rFonts w:ascii="Arial" w:hAnsi="Arial" w:cs="Arial"/>
          <w:sz w:val="22"/>
          <w:szCs w:val="22"/>
        </w:rPr>
        <w:t xml:space="preserve">The WIC </w:t>
      </w:r>
      <w:bookmarkStart w:id="0" w:name="_Hlk128125218"/>
      <w:r w:rsidR="00DC4E56" w:rsidRPr="00DC4E56">
        <w:rPr>
          <w:rFonts w:ascii="Arial" w:hAnsi="Arial" w:cs="Arial"/>
          <w:sz w:val="22"/>
          <w:szCs w:val="22"/>
        </w:rPr>
        <w:t>Breastfeeding Peer Counselor I classification is distinguished from the WIC Breastfeeding Peer Counselor</w:t>
      </w:r>
      <w:bookmarkEnd w:id="0"/>
      <w:r w:rsidR="00DC4E56" w:rsidRPr="00DC4E56">
        <w:rPr>
          <w:rFonts w:ascii="Arial" w:hAnsi="Arial" w:cs="Arial"/>
          <w:sz w:val="22"/>
          <w:szCs w:val="22"/>
        </w:rPr>
        <w:t xml:space="preserve"> </w:t>
      </w:r>
      <w:r w:rsidR="00506C6A">
        <w:rPr>
          <w:rFonts w:ascii="Arial" w:hAnsi="Arial" w:cs="Arial"/>
          <w:sz w:val="22"/>
          <w:szCs w:val="22"/>
        </w:rPr>
        <w:t>I</w:t>
      </w:r>
      <w:r w:rsidR="00DC4E56" w:rsidRPr="00DC4E56">
        <w:rPr>
          <w:rFonts w:ascii="Arial" w:hAnsi="Arial" w:cs="Arial"/>
          <w:sz w:val="22"/>
          <w:szCs w:val="22"/>
        </w:rPr>
        <w:t xml:space="preserve">I in that incumbents in the WIC Breastfeeding Peer Counselor I classification are </w:t>
      </w:r>
      <w:r w:rsidR="00506C6A">
        <w:rPr>
          <w:rFonts w:ascii="Arial" w:hAnsi="Arial" w:cs="Arial"/>
          <w:sz w:val="22"/>
          <w:szCs w:val="22"/>
        </w:rPr>
        <w:t xml:space="preserve">not </w:t>
      </w:r>
      <w:r w:rsidR="00FC47AD">
        <w:rPr>
          <w:rFonts w:ascii="Arial" w:hAnsi="Arial" w:cs="Arial"/>
          <w:sz w:val="22"/>
          <w:szCs w:val="22"/>
        </w:rPr>
        <w:t xml:space="preserve">team </w:t>
      </w:r>
      <w:r w:rsidR="00506C6A">
        <w:rPr>
          <w:rFonts w:ascii="Arial" w:hAnsi="Arial" w:cs="Arial"/>
          <w:sz w:val="22"/>
          <w:szCs w:val="22"/>
        </w:rPr>
        <w:t>lead</w:t>
      </w:r>
      <w:r w:rsidR="00FC47AD">
        <w:rPr>
          <w:rFonts w:ascii="Arial" w:hAnsi="Arial" w:cs="Arial"/>
          <w:sz w:val="22"/>
          <w:szCs w:val="22"/>
        </w:rPr>
        <w:t>s</w:t>
      </w:r>
      <w:r w:rsidR="00506C6A">
        <w:rPr>
          <w:rFonts w:ascii="Arial" w:hAnsi="Arial" w:cs="Arial"/>
          <w:sz w:val="22"/>
          <w:szCs w:val="22"/>
        </w:rPr>
        <w:t xml:space="preserve"> </w:t>
      </w:r>
      <w:r w:rsidR="00FC47AD">
        <w:rPr>
          <w:rFonts w:ascii="Arial" w:hAnsi="Arial" w:cs="Arial"/>
          <w:sz w:val="22"/>
          <w:szCs w:val="22"/>
        </w:rPr>
        <w:t xml:space="preserve">in </w:t>
      </w:r>
      <w:r w:rsidR="00506C6A">
        <w:rPr>
          <w:rFonts w:ascii="Arial" w:hAnsi="Arial" w:cs="Arial"/>
          <w:sz w:val="22"/>
          <w:szCs w:val="22"/>
        </w:rPr>
        <w:t xml:space="preserve">the work of the </w:t>
      </w:r>
      <w:r w:rsidR="00506C6A" w:rsidRPr="00506C6A">
        <w:rPr>
          <w:rFonts w:ascii="Arial" w:hAnsi="Arial" w:cs="Arial"/>
          <w:sz w:val="22"/>
          <w:szCs w:val="22"/>
        </w:rPr>
        <w:t>breastfeeding peer counseling program</w:t>
      </w:r>
      <w:r w:rsidR="00FC624C">
        <w:rPr>
          <w:rFonts w:ascii="Arial" w:hAnsi="Arial" w:cs="Arial"/>
          <w:sz w:val="22"/>
          <w:szCs w:val="22"/>
        </w:rPr>
        <w:t>.</w:t>
      </w:r>
      <w:r w:rsidR="00FC624C" w:rsidRPr="00DC4E56">
        <w:rPr>
          <w:rFonts w:ascii="Arial" w:hAnsi="Arial" w:cs="Arial"/>
          <w:sz w:val="22"/>
          <w:szCs w:val="22"/>
        </w:rPr>
        <w:t xml:space="preserve"> </w:t>
      </w:r>
    </w:p>
    <w:p w14:paraId="45C0CE97" w14:textId="42C594C1" w:rsidR="0090245D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This classification is distinguished from other classifications in that the WIC Breastfeeding Peer Counselor provides information and encouragement to </w:t>
      </w:r>
      <w:r w:rsidR="00043F99">
        <w:rPr>
          <w:rFonts w:ascii="Arial" w:hAnsi="Arial" w:cs="Arial"/>
          <w:sz w:val="22"/>
          <w:szCs w:val="22"/>
        </w:rPr>
        <w:t>pregnant and breastfeeding clients</w:t>
      </w:r>
      <w:r w:rsidRPr="00DC4E56">
        <w:rPr>
          <w:rFonts w:ascii="Arial" w:hAnsi="Arial" w:cs="Arial"/>
          <w:sz w:val="22"/>
          <w:szCs w:val="22"/>
        </w:rPr>
        <w:t xml:space="preserve">. </w:t>
      </w:r>
      <w:r w:rsidR="00043F99">
        <w:rPr>
          <w:rFonts w:ascii="Arial" w:hAnsi="Arial" w:cs="Arial"/>
          <w:sz w:val="22"/>
          <w:szCs w:val="22"/>
        </w:rPr>
        <w:t>In addition, incumbents</w:t>
      </w:r>
      <w:r w:rsidRPr="00DC4E56">
        <w:rPr>
          <w:rFonts w:ascii="Arial" w:hAnsi="Arial" w:cs="Arial"/>
          <w:sz w:val="22"/>
          <w:szCs w:val="22"/>
        </w:rPr>
        <w:t xml:space="preserve"> help WIC mothers initiate and continue breastfeeding and address the barriers to breastfeeding by offering breastfeeding education, support, and role modeling.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FE3F138" w14:textId="5C41737C" w:rsidR="00DC4E56" w:rsidRPr="00516C39" w:rsidRDefault="00DC4E56" w:rsidP="00DC4E56">
      <w:pPr>
        <w:spacing w:after="120"/>
        <w:rPr>
          <w:rFonts w:ascii="Arial" w:hAnsi="Arial" w:cs="Arial"/>
          <w:i/>
        </w:rPr>
      </w:pPr>
      <w:r w:rsidRPr="00516C39">
        <w:rPr>
          <w:rFonts w:ascii="Arial" w:hAnsi="Arial" w:cs="Arial"/>
          <w:i/>
        </w:rPr>
        <w:t>In addition to</w:t>
      </w:r>
      <w:r w:rsidR="005C2CEC">
        <w:rPr>
          <w:rFonts w:ascii="Arial" w:hAnsi="Arial" w:cs="Arial"/>
          <w:i/>
        </w:rPr>
        <w:t xml:space="preserve"> the duties for the</w:t>
      </w:r>
      <w:r w:rsidRPr="00516C39">
        <w:rPr>
          <w:rFonts w:ascii="Arial" w:hAnsi="Arial" w:cs="Arial"/>
          <w:i/>
        </w:rPr>
        <w:t xml:space="preserve"> </w:t>
      </w:r>
      <w:r w:rsidRPr="007460A8">
        <w:rPr>
          <w:rFonts w:ascii="Arial" w:hAnsi="Arial" w:cs="Arial"/>
          <w:i/>
        </w:rPr>
        <w:t>WIC Breastfeeding Peer Counselor</w:t>
      </w:r>
      <w:r w:rsidRPr="00516C39">
        <w:rPr>
          <w:rFonts w:ascii="Arial" w:hAnsi="Arial" w:cs="Arial"/>
          <w:i/>
        </w:rPr>
        <w:t xml:space="preserve"> I </w:t>
      </w:r>
      <w:r w:rsidR="005C2CEC">
        <w:rPr>
          <w:rFonts w:ascii="Arial" w:hAnsi="Arial" w:cs="Arial"/>
          <w:i/>
        </w:rPr>
        <w:t>classification</w:t>
      </w:r>
      <w:r w:rsidRPr="00516C39">
        <w:rPr>
          <w:rFonts w:ascii="Arial" w:hAnsi="Arial" w:cs="Arial"/>
          <w:i/>
        </w:rPr>
        <w:t xml:space="preserve">, </w:t>
      </w:r>
      <w:r w:rsidR="005C2CEC">
        <w:rPr>
          <w:rFonts w:ascii="Arial" w:hAnsi="Arial" w:cs="Arial"/>
          <w:i/>
        </w:rPr>
        <w:t>the</w:t>
      </w:r>
      <w:r w:rsidRPr="00516C39">
        <w:rPr>
          <w:rFonts w:ascii="Arial" w:hAnsi="Arial" w:cs="Arial"/>
          <w:i/>
        </w:rPr>
        <w:t xml:space="preserve"> </w:t>
      </w:r>
      <w:r w:rsidRPr="007460A8">
        <w:rPr>
          <w:rFonts w:ascii="Arial" w:hAnsi="Arial" w:cs="Arial"/>
          <w:i/>
        </w:rPr>
        <w:t>WIC Breastfeeding Peer Counselor</w:t>
      </w:r>
      <w:r w:rsidRPr="00516C39">
        <w:rPr>
          <w:rFonts w:ascii="Arial" w:hAnsi="Arial" w:cs="Arial"/>
          <w:i/>
        </w:rPr>
        <w:t xml:space="preserve"> II </w:t>
      </w:r>
      <w:r w:rsidR="005C2CEC">
        <w:rPr>
          <w:rFonts w:ascii="Arial" w:hAnsi="Arial" w:cs="Arial"/>
          <w:i/>
        </w:rPr>
        <w:t>will</w:t>
      </w:r>
      <w:r w:rsidRPr="00516C39">
        <w:rPr>
          <w:rFonts w:ascii="Arial" w:hAnsi="Arial" w:cs="Arial"/>
          <w:i/>
        </w:rPr>
        <w:t>:</w:t>
      </w:r>
    </w:p>
    <w:p w14:paraId="56A9B035" w14:textId="2D7D3F8B" w:rsidR="00DC4E56" w:rsidRPr="00581FF6" w:rsidRDefault="00DC4E56" w:rsidP="00DC4E5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1FF6">
        <w:rPr>
          <w:rFonts w:ascii="Arial" w:hAnsi="Arial" w:cs="Arial"/>
          <w:sz w:val="22"/>
          <w:szCs w:val="22"/>
        </w:rPr>
        <w:t>Review, monitor</w:t>
      </w:r>
      <w:r>
        <w:rPr>
          <w:rFonts w:ascii="Arial" w:hAnsi="Arial" w:cs="Arial"/>
          <w:sz w:val="22"/>
          <w:szCs w:val="22"/>
        </w:rPr>
        <w:t>,</w:t>
      </w:r>
      <w:r w:rsidRPr="00581FF6">
        <w:rPr>
          <w:rFonts w:ascii="Arial" w:hAnsi="Arial" w:cs="Arial"/>
          <w:sz w:val="22"/>
          <w:szCs w:val="22"/>
        </w:rPr>
        <w:t xml:space="preserve"> and schedule the work of</w:t>
      </w:r>
      <w:r w:rsidR="00043F99">
        <w:rPr>
          <w:rFonts w:ascii="Arial" w:hAnsi="Arial" w:cs="Arial"/>
          <w:sz w:val="22"/>
          <w:szCs w:val="22"/>
        </w:rPr>
        <w:t xml:space="preserve"> program</w:t>
      </w:r>
      <w:r w:rsidRPr="00581FF6">
        <w:rPr>
          <w:rFonts w:ascii="Arial" w:hAnsi="Arial" w:cs="Arial"/>
          <w:sz w:val="22"/>
          <w:szCs w:val="22"/>
        </w:rPr>
        <w:t xml:space="preserve"> staff; </w:t>
      </w:r>
      <w:r w:rsidR="00043F99">
        <w:rPr>
          <w:rFonts w:ascii="Arial" w:hAnsi="Arial" w:cs="Arial"/>
          <w:sz w:val="22"/>
          <w:szCs w:val="22"/>
        </w:rPr>
        <w:t>problem-solve</w:t>
      </w:r>
      <w:r w:rsidRPr="00581FF6">
        <w:rPr>
          <w:rFonts w:ascii="Arial" w:hAnsi="Arial" w:cs="Arial"/>
          <w:sz w:val="22"/>
          <w:szCs w:val="22"/>
        </w:rPr>
        <w:t xml:space="preserve"> day-to-day operational issues as assigned by the </w:t>
      </w:r>
      <w:r>
        <w:rPr>
          <w:rFonts w:ascii="Arial" w:hAnsi="Arial" w:cs="Arial"/>
          <w:sz w:val="22"/>
          <w:szCs w:val="22"/>
        </w:rPr>
        <w:t>program manager or site supervisor</w:t>
      </w:r>
      <w:r w:rsidRPr="00581FF6">
        <w:rPr>
          <w:rFonts w:ascii="Arial" w:hAnsi="Arial" w:cs="Arial"/>
          <w:sz w:val="22"/>
          <w:szCs w:val="22"/>
        </w:rPr>
        <w:t>.</w:t>
      </w:r>
    </w:p>
    <w:p w14:paraId="46D9CA4E" w14:textId="38FB9036" w:rsidR="00DC4E5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 w:rsidRPr="00581FF6">
        <w:rPr>
          <w:rFonts w:ascii="Arial" w:hAnsi="Arial" w:cs="Arial"/>
          <w:sz w:val="22"/>
          <w:szCs w:val="22"/>
        </w:rPr>
        <w:t xml:space="preserve">Assist in the staff hiring process; provide input to performance evaluations; provide day-to-day coaching and </w:t>
      </w:r>
      <w:r w:rsidR="005C2CEC">
        <w:rPr>
          <w:rFonts w:ascii="Arial" w:hAnsi="Arial" w:cs="Arial"/>
          <w:sz w:val="22"/>
          <w:szCs w:val="22"/>
        </w:rPr>
        <w:t>on-the-job</w:t>
      </w:r>
      <w:r w:rsidRPr="00581FF6">
        <w:rPr>
          <w:rFonts w:ascii="Arial" w:hAnsi="Arial" w:cs="Arial"/>
          <w:sz w:val="22"/>
          <w:szCs w:val="22"/>
        </w:rPr>
        <w:t xml:space="preserve"> training to new employees and staff as assigned; ensure competency requirements are met.</w:t>
      </w:r>
    </w:p>
    <w:p w14:paraId="2C32DF24" w14:textId="74AFF309" w:rsidR="00DC4E56" w:rsidRPr="00581FF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practice consultation and support to BFPC I staff when questions and situations arise </w:t>
      </w:r>
      <w:r w:rsidR="005C2CEC">
        <w:rPr>
          <w:rFonts w:ascii="Arial" w:hAnsi="Arial" w:cs="Arial"/>
          <w:sz w:val="22"/>
          <w:szCs w:val="22"/>
        </w:rPr>
        <w:t>beyond</w:t>
      </w:r>
      <w:r>
        <w:rPr>
          <w:rFonts w:ascii="Arial" w:hAnsi="Arial" w:cs="Arial"/>
          <w:sz w:val="22"/>
          <w:szCs w:val="22"/>
        </w:rPr>
        <w:t xml:space="preserve"> </w:t>
      </w:r>
      <w:r w:rsidR="005C2CE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scope </w:t>
      </w:r>
      <w:r w:rsidR="005C2CE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a BFPC I.</w:t>
      </w:r>
    </w:p>
    <w:p w14:paraId="36A72286" w14:textId="1D0B8F3E" w:rsidR="00DC4E56" w:rsidRPr="00581FF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 w:rsidRPr="00581FF6">
        <w:rPr>
          <w:rFonts w:ascii="Arial" w:hAnsi="Arial" w:cs="Arial"/>
          <w:sz w:val="22"/>
          <w:szCs w:val="22"/>
        </w:rPr>
        <w:t>Coordinate designated quality assurance activities and ensure compliance with set standards</w:t>
      </w:r>
      <w:r>
        <w:rPr>
          <w:rFonts w:ascii="Arial" w:hAnsi="Arial" w:cs="Arial"/>
          <w:sz w:val="22"/>
          <w:szCs w:val="22"/>
        </w:rPr>
        <w:t xml:space="preserve"> assigned by the program manager</w:t>
      </w:r>
      <w:r w:rsidRPr="00581FF6">
        <w:rPr>
          <w:rFonts w:ascii="Arial" w:hAnsi="Arial" w:cs="Arial"/>
          <w:sz w:val="22"/>
          <w:szCs w:val="22"/>
        </w:rPr>
        <w:t>.</w:t>
      </w:r>
    </w:p>
    <w:p w14:paraId="44E43C3B" w14:textId="10F71BEA" w:rsidR="00DC4E5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</w:t>
      </w:r>
      <w:r w:rsidR="005C2CEC">
        <w:rPr>
          <w:rFonts w:ascii="Arial" w:hAnsi="Arial" w:cs="Arial"/>
          <w:sz w:val="22"/>
          <w:szCs w:val="22"/>
        </w:rPr>
        <w:t>overseeing, collecting, and analyzing</w:t>
      </w:r>
      <w:r w:rsidRPr="00581F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program-</w:t>
      </w:r>
      <w:r w:rsidRPr="00581FF6">
        <w:rPr>
          <w:rFonts w:ascii="Arial" w:hAnsi="Arial" w:cs="Arial"/>
          <w:sz w:val="22"/>
          <w:szCs w:val="22"/>
        </w:rPr>
        <w:t xml:space="preserve">specific data </w:t>
      </w:r>
      <w:r>
        <w:rPr>
          <w:rFonts w:ascii="Arial" w:hAnsi="Arial" w:cs="Arial"/>
          <w:sz w:val="22"/>
          <w:szCs w:val="22"/>
        </w:rPr>
        <w:t xml:space="preserve">to inform how the program can meet community and client </w:t>
      </w:r>
      <w:r w:rsidR="005C2CEC">
        <w:rPr>
          <w:rFonts w:ascii="Arial" w:hAnsi="Arial" w:cs="Arial"/>
          <w:sz w:val="22"/>
          <w:szCs w:val="22"/>
        </w:rPr>
        <w:t>needs</w:t>
      </w:r>
      <w:r w:rsidRPr="00581FF6">
        <w:rPr>
          <w:rFonts w:ascii="Arial" w:hAnsi="Arial" w:cs="Arial"/>
          <w:sz w:val="22"/>
          <w:szCs w:val="22"/>
        </w:rPr>
        <w:t>.</w:t>
      </w:r>
    </w:p>
    <w:p w14:paraId="02E77D34" w14:textId="77777777" w:rsidR="00DC4E56" w:rsidRPr="00FF79C0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 w:rsidRPr="007460A8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C9696D6" w14:textId="55EC9828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Advanced lactation support training or skills </w:t>
      </w:r>
      <w:r w:rsidR="00043F99">
        <w:rPr>
          <w:rFonts w:ascii="Arial" w:hAnsi="Arial" w:cs="Arial"/>
          <w:sz w:val="22"/>
          <w:szCs w:val="22"/>
        </w:rPr>
        <w:t>and</w:t>
      </w:r>
      <w:r w:rsidRPr="00DC4E56">
        <w:rPr>
          <w:rFonts w:ascii="Arial" w:hAnsi="Arial" w:cs="Arial"/>
          <w:sz w:val="22"/>
          <w:szCs w:val="22"/>
        </w:rPr>
        <w:t xml:space="preserve"> certified as an IBCLC (International </w:t>
      </w:r>
      <w:r w:rsidR="00F2543B" w:rsidRPr="00DC4E56">
        <w:rPr>
          <w:rFonts w:ascii="Arial" w:hAnsi="Arial" w:cs="Arial"/>
          <w:sz w:val="22"/>
          <w:szCs w:val="22"/>
        </w:rPr>
        <w:t>Board-Certified</w:t>
      </w:r>
      <w:r w:rsidRPr="00DC4E56">
        <w:rPr>
          <w:rFonts w:ascii="Arial" w:hAnsi="Arial" w:cs="Arial"/>
          <w:sz w:val="22"/>
          <w:szCs w:val="22"/>
        </w:rPr>
        <w:t xml:space="preserve"> Lactation Consultant)</w:t>
      </w:r>
    </w:p>
    <w:p w14:paraId="58255174" w14:textId="77777777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Knowledge of supervisory principles and techniques and personnel procedures</w:t>
      </w:r>
    </w:p>
    <w:p w14:paraId="2AB2B472" w14:textId="70961649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Skill in planning, coordinating, and evaluating the work </w:t>
      </w:r>
    </w:p>
    <w:p w14:paraId="24C14312" w14:textId="77777777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Skill in leadership, group process, and group facilitation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bookmarkStart w:id="1" w:name="_Hlk128126206"/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6BAC2B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1"/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4F990EA" w14:textId="48E1F3F7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Previous personal breastfeeding experience of at least one infant for a minimum of six months</w:t>
      </w:r>
    </w:p>
    <w:p w14:paraId="760296D7" w14:textId="616A9A96" w:rsidR="00005EC9" w:rsidRPr="00005EC9" w:rsidRDefault="00FD04D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</w:t>
      </w:r>
      <w:r w:rsidR="00F2543B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3849B87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043F99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48A8B1D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43F99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E4E6FD5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2252E5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76EE7DD" w:rsidR="00DF607B" w:rsidRPr="00532BFA" w:rsidRDefault="00DC4E56" w:rsidP="0044748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AAB700C" w14:textId="2DF64BC9" w:rsidR="00447487" w:rsidRDefault="00DC4E5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WIC Breastfeeding Peer Counselor I </w:t>
            </w:r>
          </w:p>
          <w:p w14:paraId="45C0CEB2" w14:textId="0F1C45B8" w:rsidR="00DF607B" w:rsidRPr="003E7835" w:rsidRDefault="00DC4E5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WIC Breastfeed</w:t>
            </w:r>
            <w:r w:rsidR="00DC4A31">
              <w:rPr>
                <w:rFonts w:ascii="Arial" w:hAnsi="Arial" w:cs="Arial"/>
                <w:sz w:val="20"/>
              </w:rPr>
              <w:t>ing</w:t>
            </w:r>
            <w:r>
              <w:rPr>
                <w:rFonts w:ascii="Arial" w:hAnsi="Arial" w:cs="Arial"/>
                <w:sz w:val="20"/>
              </w:rPr>
              <w:t xml:space="preserve"> Peer Counselor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5F9B3BE" w:rsidR="002D7EF3" w:rsidRDefault="00DC4E56" w:rsidP="0044748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33BC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DBCEA6" w:rsidR="00DB4EC4" w:rsidRDefault="00DC4E5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WIC Breastfeeding </w:t>
    </w:r>
    <w:r w:rsidR="0055573B">
      <w:rPr>
        <w:rStyle w:val="PageNumber"/>
        <w:rFonts w:ascii="Arial" w:hAnsi="Arial" w:cs="Arial"/>
        <w:sz w:val="18"/>
        <w:szCs w:val="18"/>
      </w:rPr>
      <w:t>Peer Counselor II</w:t>
    </w:r>
  </w:p>
  <w:p w14:paraId="45C0CEBE" w14:textId="726E4F1A" w:rsidR="00DB4EC4" w:rsidRDefault="0055573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33BC0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39D113" w:rsidR="00DB4EC4" w:rsidRPr="003E7835" w:rsidRDefault="00133BC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3410200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A054C69" w:rsidR="00DB4EC4" w:rsidRPr="003E7835" w:rsidRDefault="0055573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WIC BREASTFEEDING PEER COUNSELOR II</w:t>
          </w:r>
        </w:p>
      </w:tc>
    </w:tr>
  </w:tbl>
  <w:p w14:paraId="45C0CEC9" w14:textId="4D993C7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4F3"/>
    <w:multiLevelType w:val="hybridMultilevel"/>
    <w:tmpl w:val="8312A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38997743">
    <w:abstractNumId w:val="10"/>
  </w:num>
  <w:num w:numId="2" w16cid:durableId="13388043">
    <w:abstractNumId w:val="15"/>
  </w:num>
  <w:num w:numId="3" w16cid:durableId="1795710306">
    <w:abstractNumId w:val="6"/>
  </w:num>
  <w:num w:numId="4" w16cid:durableId="542206204">
    <w:abstractNumId w:val="3"/>
  </w:num>
  <w:num w:numId="5" w16cid:durableId="165487660">
    <w:abstractNumId w:val="16"/>
  </w:num>
  <w:num w:numId="6" w16cid:durableId="310133257">
    <w:abstractNumId w:val="2"/>
  </w:num>
  <w:num w:numId="7" w16cid:durableId="154760151">
    <w:abstractNumId w:val="13"/>
  </w:num>
  <w:num w:numId="8" w16cid:durableId="1444575719">
    <w:abstractNumId w:val="11"/>
  </w:num>
  <w:num w:numId="9" w16cid:durableId="1381704817">
    <w:abstractNumId w:val="4"/>
  </w:num>
  <w:num w:numId="10" w16cid:durableId="913246798">
    <w:abstractNumId w:val="12"/>
  </w:num>
  <w:num w:numId="11" w16cid:durableId="274823723">
    <w:abstractNumId w:val="9"/>
  </w:num>
  <w:num w:numId="12" w16cid:durableId="963658759">
    <w:abstractNumId w:val="14"/>
  </w:num>
  <w:num w:numId="13" w16cid:durableId="1810592875">
    <w:abstractNumId w:val="8"/>
  </w:num>
  <w:num w:numId="14" w16cid:durableId="1250962960">
    <w:abstractNumId w:val="5"/>
  </w:num>
  <w:num w:numId="15" w16cid:durableId="1767075374">
    <w:abstractNumId w:val="0"/>
  </w:num>
  <w:num w:numId="16" w16cid:durableId="388194623">
    <w:abstractNumId w:val="7"/>
  </w:num>
  <w:num w:numId="17" w16cid:durableId="131984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3F99"/>
    <w:rsid w:val="0009471F"/>
    <w:rsid w:val="000A3314"/>
    <w:rsid w:val="000B56AC"/>
    <w:rsid w:val="000D17D8"/>
    <w:rsid w:val="000E45FF"/>
    <w:rsid w:val="0011050A"/>
    <w:rsid w:val="00130C46"/>
    <w:rsid w:val="00133BC0"/>
    <w:rsid w:val="0017412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7487"/>
    <w:rsid w:val="004509AE"/>
    <w:rsid w:val="00474A34"/>
    <w:rsid w:val="00497183"/>
    <w:rsid w:val="00504BC4"/>
    <w:rsid w:val="00506C6A"/>
    <w:rsid w:val="005132BD"/>
    <w:rsid w:val="00523771"/>
    <w:rsid w:val="00532BFA"/>
    <w:rsid w:val="0055573B"/>
    <w:rsid w:val="00592F72"/>
    <w:rsid w:val="005C2CEC"/>
    <w:rsid w:val="005E1959"/>
    <w:rsid w:val="005F0D65"/>
    <w:rsid w:val="005F1FD9"/>
    <w:rsid w:val="006046E5"/>
    <w:rsid w:val="00625458"/>
    <w:rsid w:val="0066152D"/>
    <w:rsid w:val="006D3A4C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A2887"/>
    <w:rsid w:val="00DB4EC4"/>
    <w:rsid w:val="00DB5076"/>
    <w:rsid w:val="00DB75FB"/>
    <w:rsid w:val="00DC4A31"/>
    <w:rsid w:val="00DC4E56"/>
    <w:rsid w:val="00DD4674"/>
    <w:rsid w:val="00DF1088"/>
    <w:rsid w:val="00DF607B"/>
    <w:rsid w:val="00E12A82"/>
    <w:rsid w:val="00E21CC6"/>
    <w:rsid w:val="00E31C08"/>
    <w:rsid w:val="00E4795B"/>
    <w:rsid w:val="00F04650"/>
    <w:rsid w:val="00F2543B"/>
    <w:rsid w:val="00F34428"/>
    <w:rsid w:val="00F51B87"/>
    <w:rsid w:val="00FC47AD"/>
    <w:rsid w:val="00FC624C"/>
    <w:rsid w:val="00FD04D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FD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MAQEFJTUDN2N-1944884878-1262</_dlc_DocId>
    <_dlc_DocIdUrl xmlns="dd90cae5-04f9-4ad6-b687-7fa19d8f306c">
      <Url>https://kc1.sharepoint.com/teams/DESa/CC/compensation/_layouts/15/DocIdRedir.aspx?ID=MAQEFJTUDN2N-1944884878-1262</Url>
      <Description>MAQEFJTUDN2N-1944884878-1262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3410200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https://kc1.sharepoint.com/teams/DESa/CC/compensation/_layouts/15/wrkstat.aspx?List=16bd73ee-b5fc-4313-9283-26a4fcd441b4&amp;WorkflowInstanceName=b82730bc-ba88-4e01-a949-893e63ac0119</Url>
      <Description>Approving Class Doc</Description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ef3715-83d5-4f03-9abc-0de0d34801bb"/>
    <ds:schemaRef ds:uri="http://www.w3.org/XML/1998/namespace"/>
    <ds:schemaRef ds:uri="dd90cae5-04f9-4ad6-b687-7fa19d8f306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18E67F-C11A-492A-BC9B-20897D4B082F}"/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2952</Characters>
  <Application>Microsoft Office Word</Application>
  <DocSecurity>2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BREASTFEEDING PEER COUNSELOR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2023-06-23T22:36:00Z</dcterms:created>
  <dcterms:modified xsi:type="dcterms:W3CDTF">2023-06-23T22:36:00Z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1b99a27e-5364-4901-aa24-b4cb555c3bf4</vt:lpwstr>
  </property>
  <property fmtid="{D5CDD505-2E9C-101B-9397-08002B2CF9AE}" pid="5" name="GrammarlyDocumentId">
    <vt:lpwstr>473eaafa40ddb131bbeca87a63a2bcaf31df1f593384676e32b09291c3a31b7b</vt:lpwstr>
  </property>
</Properties>
</file>