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D57323" w:rsidR="72282332" w:rsidP="409CD652" w:rsidRDefault="72282332" w14:paraId="7C9141E2" w14:textId="7FABCE7F">
      <w:pPr>
        <w:pStyle w:val="Default"/>
        <w:jc w:val="center"/>
        <w:rPr>
          <w:rFonts w:ascii="Calibri" w:hAnsi="Calibri" w:eastAsia="Calibri" w:cs="Calibri" w:asciiTheme="majorAscii" w:hAnsiTheme="majorAscii" w:cstheme="majorAscii"/>
          <w:b w:val="1"/>
          <w:bCs w:val="1"/>
          <w:sz w:val="36"/>
          <w:szCs w:val="36"/>
          <w:lang w:val="en-US"/>
        </w:rPr>
      </w:pPr>
      <w:r w:rsidRPr="409CD652" w:rsidR="11537DA0">
        <w:rPr>
          <w:rFonts w:ascii="Calibri" w:hAnsi="Calibri" w:eastAsia="Calibri" w:cs="Calibri" w:asciiTheme="majorAscii" w:hAnsiTheme="majorAscii" w:cstheme="majorAscii"/>
          <w:b w:val="1"/>
          <w:bCs w:val="1"/>
          <w:sz w:val="36"/>
          <w:szCs w:val="36"/>
          <w:lang w:val="en-US"/>
        </w:rPr>
        <w:t>Victoria Pho</w:t>
      </w:r>
    </w:p>
    <w:p w:rsidRPr="00D57323" w:rsidR="72282332" w:rsidP="409CD652" w:rsidRDefault="72282332" w14:paraId="3870F511" w14:textId="37C4A2A9">
      <w:pPr>
        <w:pStyle w:val="Default"/>
        <w:jc w:val="center"/>
        <w:rPr>
          <w:rFonts w:ascii="Calibri" w:hAnsi="Calibri" w:eastAsia="Calibri" w:cs="Calibri" w:asciiTheme="majorAscii" w:hAnsiTheme="majorAscii" w:cstheme="majorAscii"/>
          <w:sz w:val="22"/>
          <w:szCs w:val="22"/>
        </w:rPr>
      </w:pPr>
      <w:r w:rsidRPr="409CD652" w:rsidR="72282332">
        <w:rPr>
          <w:rFonts w:ascii="Calibri" w:hAnsi="Calibri" w:eastAsia="Calibri" w:cs="Calibri" w:asciiTheme="majorAscii" w:hAnsiTheme="majorAscii" w:cstheme="majorAscii"/>
          <w:sz w:val="22"/>
          <w:szCs w:val="22"/>
          <w:lang w:val="en-US"/>
        </w:rPr>
        <w:t>(</w:t>
      </w:r>
      <w:r w:rsidRPr="409CD652" w:rsidR="62722B3F">
        <w:rPr>
          <w:rFonts w:ascii="Calibri" w:hAnsi="Calibri" w:eastAsia="Calibri" w:cs="Calibri" w:asciiTheme="majorAscii" w:hAnsiTheme="majorAscii" w:cstheme="majorAscii"/>
          <w:sz w:val="22"/>
          <w:szCs w:val="22"/>
          <w:lang w:val="en-US"/>
        </w:rPr>
        <w:t>206) 482-9842</w:t>
      </w:r>
      <w:r w:rsidRPr="409CD652" w:rsidR="72282332">
        <w:rPr>
          <w:rFonts w:ascii="Calibri" w:hAnsi="Calibri" w:eastAsia="Calibri" w:cs="Calibri" w:asciiTheme="majorAscii" w:hAnsiTheme="majorAscii" w:cstheme="majorAscii"/>
          <w:sz w:val="22"/>
          <w:szCs w:val="22"/>
          <w:lang w:val="en-US"/>
        </w:rPr>
        <w:t xml:space="preserve"> | </w:t>
      </w:r>
      <w:r w:rsidRPr="409CD652" w:rsidR="3C32F1F4">
        <w:rPr>
          <w:rFonts w:ascii="Calibri" w:hAnsi="Calibri" w:eastAsia="Calibri" w:cs="Calibri" w:asciiTheme="majorAscii" w:hAnsiTheme="majorAscii" w:cstheme="majorAscii"/>
          <w:sz w:val="22"/>
          <w:szCs w:val="22"/>
          <w:lang w:val="en-US"/>
        </w:rPr>
        <w:t>victoriapho1314@gmail.com</w:t>
      </w:r>
      <w:r w:rsidRPr="409CD652" w:rsidR="72282332">
        <w:rPr>
          <w:rFonts w:ascii="Calibri" w:hAnsi="Calibri" w:eastAsia="Calibri" w:cs="Calibri" w:asciiTheme="majorAscii" w:hAnsiTheme="majorAscii" w:cstheme="majorAscii"/>
          <w:sz w:val="22"/>
          <w:szCs w:val="22"/>
          <w:lang w:val="en-US"/>
        </w:rPr>
        <w:t xml:space="preserve"> |</w:t>
      </w:r>
    </w:p>
    <w:p w:rsidRPr="00D57323" w:rsidR="20F89E02" w:rsidP="00D57323" w:rsidRDefault="20F89E02" w14:paraId="17E66344" w14:textId="22004E6E">
      <w:pPr>
        <w:spacing w:line="240" w:lineRule="auto"/>
        <w:ind w:left="180" w:right="180"/>
        <w:jc w:val="center"/>
        <w:rPr>
          <w:rFonts w:asciiTheme="majorHAnsi" w:hAnsiTheme="majorHAnsi" w:eastAsiaTheme="majorEastAsia" w:cstheme="majorHAnsi"/>
          <w:color w:val="1D1C1D"/>
        </w:rPr>
      </w:pPr>
    </w:p>
    <w:p w:rsidRPr="00D57323" w:rsidR="2DD23974" w:rsidP="00D57323" w:rsidRDefault="2DD23974" w14:paraId="56FD8EDE" w14:textId="44A4823B">
      <w:pPr>
        <w:spacing w:line="240" w:lineRule="auto"/>
        <w:ind w:right="180"/>
        <w:rPr>
          <w:rFonts w:asciiTheme="majorHAnsi" w:hAnsiTheme="majorHAnsi" w:eastAsiaTheme="majorEastAsia" w:cstheme="majorHAnsi"/>
          <w:b/>
          <w:bCs/>
          <w:color w:val="1D1C1D"/>
        </w:rPr>
      </w:pPr>
      <w:r w:rsidRPr="00D57323">
        <w:rPr>
          <w:rFonts w:asciiTheme="majorHAnsi" w:hAnsiTheme="majorHAnsi" w:eastAsiaTheme="majorEastAsia" w:cstheme="majorHAnsi"/>
          <w:b/>
          <w:bCs/>
          <w:color w:val="1D1C1D"/>
        </w:rPr>
        <w:t>SUMMARY OF QUALIFICATIONS</w:t>
      </w:r>
    </w:p>
    <w:p w:rsidRPr="00D57323" w:rsidR="446A5268" w:rsidP="1895E820" w:rsidRDefault="446A5268" w14:paraId="62D64FE0" w14:textId="0560FBB0">
      <w:pPr>
        <w:pStyle w:val="ListParagraph"/>
        <w:numPr>
          <w:ilvl w:val="0"/>
          <w:numId w:val="1"/>
        </w:numPr>
        <w:spacing w:line="240" w:lineRule="auto"/>
        <w:ind w:right="180"/>
        <w:rPr>
          <w:rFonts w:ascii="Calibri" w:hAnsi="Calibri" w:eastAsia="ＭＳ ゴシック" w:cs="Calibri" w:asciiTheme="majorAscii" w:hAnsiTheme="majorAscii" w:eastAsiaTheme="majorEastAsia" w:cstheme="majorAscii"/>
          <w:color w:val="1D1C1D"/>
          <w:lang w:val="en-US"/>
        </w:rPr>
      </w:pPr>
      <w:r w:rsidRPr="50C9E7D7" w:rsidR="2626DC0E">
        <w:rPr>
          <w:rFonts w:ascii="Calibri" w:hAnsi="Calibri" w:eastAsia="ＭＳ ゴシック" w:cs="Calibri" w:asciiTheme="majorAscii" w:hAnsiTheme="majorAscii" w:eastAsiaTheme="majorEastAsia" w:cstheme="majorAscii"/>
          <w:color w:val="1D1C1D"/>
          <w:lang w:val="en-US"/>
        </w:rPr>
        <w:t>5 years of experiences in customer</w:t>
      </w:r>
      <w:r w:rsidRPr="50C9E7D7" w:rsidR="13A683FF">
        <w:rPr>
          <w:rFonts w:ascii="Calibri" w:hAnsi="Calibri" w:eastAsia="ＭＳ ゴシック" w:cs="Calibri" w:asciiTheme="majorAscii" w:hAnsiTheme="majorAscii" w:eastAsiaTheme="majorEastAsia" w:cstheme="majorAscii"/>
          <w:color w:val="1D1C1D"/>
          <w:lang w:val="en-US"/>
        </w:rPr>
        <w:t xml:space="preserve"> service and </w:t>
      </w:r>
      <w:r w:rsidRPr="50C9E7D7" w:rsidR="29FE4879">
        <w:rPr>
          <w:rFonts w:ascii="Calibri" w:hAnsi="Calibri" w:eastAsia="ＭＳ ゴシック" w:cs="Calibri" w:asciiTheme="majorAscii" w:hAnsiTheme="majorAscii" w:eastAsiaTheme="majorEastAsia" w:cstheme="majorAscii"/>
          <w:color w:val="1D1C1D"/>
          <w:lang w:val="en-US"/>
        </w:rPr>
        <w:t>relation</w:t>
      </w:r>
      <w:r w:rsidRPr="50C9E7D7" w:rsidR="446A5268">
        <w:rPr>
          <w:rFonts w:ascii="Calibri" w:hAnsi="Calibri" w:eastAsia="ＭＳ ゴシック" w:cs="Calibri" w:asciiTheme="majorAscii" w:hAnsiTheme="majorAscii" w:eastAsiaTheme="majorEastAsia" w:cstheme="majorAscii"/>
          <w:color w:val="1D1C1D"/>
          <w:lang w:val="en-US"/>
        </w:rPr>
        <w:t xml:space="preserve"> </w:t>
      </w:r>
    </w:p>
    <w:p w:rsidRPr="00D57323" w:rsidR="446A5268" w:rsidP="50C9E7D7" w:rsidRDefault="446A5268" w14:paraId="072F3A1D" w14:textId="6D82D695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eastAsia="ＭＳ ゴシック" w:cs="Calibri" w:asciiTheme="majorAscii" w:hAnsiTheme="majorAscii" w:eastAsiaTheme="majorEastAsia" w:cstheme="majorAscii"/>
          <w:lang w:val="en-US"/>
        </w:rPr>
      </w:pPr>
      <w:r w:rsidRPr="50C9E7D7" w:rsidR="4E692544">
        <w:rPr>
          <w:rFonts w:ascii="Calibri" w:hAnsi="Calibri" w:eastAsia="ＭＳ ゴシック" w:cs="Calibri" w:asciiTheme="majorAscii" w:hAnsiTheme="majorAscii" w:eastAsiaTheme="majorEastAsia" w:cstheme="majorAscii"/>
          <w:lang w:val="en-US"/>
        </w:rPr>
        <w:t>Achieved title employee of the year for up sale and customer satis</w:t>
      </w:r>
      <w:r w:rsidRPr="50C9E7D7" w:rsidR="690AFF12">
        <w:rPr>
          <w:rFonts w:ascii="Calibri" w:hAnsi="Calibri" w:eastAsia="ＭＳ ゴシック" w:cs="Calibri" w:asciiTheme="majorAscii" w:hAnsiTheme="majorAscii" w:eastAsiaTheme="majorEastAsia" w:cstheme="majorAscii"/>
          <w:lang w:val="en-US"/>
        </w:rPr>
        <w:t>faction</w:t>
      </w:r>
      <w:r w:rsidRPr="50C9E7D7" w:rsidR="6E8CD528">
        <w:rPr>
          <w:rFonts w:ascii="Calibri" w:hAnsi="Calibri" w:eastAsia="ＭＳ ゴシック" w:cs="Calibri" w:asciiTheme="majorAscii" w:hAnsiTheme="majorAscii" w:eastAsiaTheme="majorEastAsia" w:cstheme="majorAscii"/>
          <w:lang w:val="en-US"/>
        </w:rPr>
        <w:t xml:space="preserve"> </w:t>
      </w:r>
      <w:r w:rsidRPr="50C9E7D7" w:rsidR="446A5268">
        <w:rPr>
          <w:rFonts w:ascii="Calibri" w:hAnsi="Calibri" w:eastAsia="ＭＳ ゴシック" w:cs="Calibri" w:asciiTheme="majorAscii" w:hAnsiTheme="majorAscii" w:eastAsiaTheme="majorEastAsia" w:cstheme="majorAscii"/>
          <w:lang w:val="en-US"/>
        </w:rPr>
        <w:t xml:space="preserve"> </w:t>
      </w:r>
    </w:p>
    <w:p w:rsidRPr="00D57323" w:rsidR="00FB2A41" w:rsidP="00D57323" w:rsidRDefault="00FB2A41" w14:paraId="1DE127B9" w14:textId="77777777">
      <w:pPr>
        <w:pStyle w:val="ListParagraph"/>
        <w:spacing w:line="240" w:lineRule="auto"/>
        <w:rPr>
          <w:rFonts w:asciiTheme="majorHAnsi" w:hAnsiTheme="majorHAnsi" w:eastAsiaTheme="majorEastAsia" w:cstheme="majorHAnsi"/>
        </w:rPr>
      </w:pPr>
    </w:p>
    <w:p w:rsidR="00D55891" w:rsidP="00D57323" w:rsidRDefault="00FB2A41" w14:paraId="00000007" w14:textId="7E6BACC3">
      <w:pPr>
        <w:spacing w:line="240" w:lineRule="auto"/>
        <w:ind w:right="180"/>
        <w:rPr>
          <w:rFonts w:asciiTheme="majorHAnsi" w:hAnsiTheme="majorHAnsi" w:eastAsiaTheme="majorEastAsia" w:cstheme="majorHAnsi"/>
          <w:b/>
          <w:bCs/>
          <w:color w:val="1D1C1D"/>
        </w:rPr>
      </w:pPr>
      <w:r w:rsidRPr="00D57323">
        <w:rPr>
          <w:rFonts w:asciiTheme="majorHAnsi" w:hAnsiTheme="majorHAnsi" w:eastAsiaTheme="majorEastAsia" w:cstheme="majorHAnsi"/>
          <w:b/>
          <w:bCs/>
          <w:color w:val="1D1C1D"/>
        </w:rPr>
        <w:t>WORK</w:t>
      </w:r>
      <w:r w:rsidRPr="00D57323" w:rsidR="488DE10F">
        <w:rPr>
          <w:rFonts w:asciiTheme="majorHAnsi" w:hAnsiTheme="majorHAnsi" w:eastAsiaTheme="majorEastAsia" w:cstheme="majorHAnsi"/>
          <w:b/>
          <w:bCs/>
          <w:color w:val="1D1C1D"/>
        </w:rPr>
        <w:t xml:space="preserve"> </w:t>
      </w:r>
      <w:r w:rsidRPr="00D57323" w:rsidR="009024A0">
        <w:rPr>
          <w:rFonts w:asciiTheme="majorHAnsi" w:hAnsiTheme="majorHAnsi" w:eastAsiaTheme="majorEastAsia" w:cstheme="majorHAnsi"/>
          <w:b/>
          <w:bCs/>
          <w:color w:val="1D1C1D"/>
        </w:rPr>
        <w:t>EXPERIENCE</w:t>
      </w:r>
    </w:p>
    <w:p w:rsidRPr="00D57323" w:rsidR="00D57323" w:rsidP="00D57323" w:rsidRDefault="00D57323" w14:paraId="1C150C99" w14:textId="77777777">
      <w:pPr>
        <w:spacing w:line="240" w:lineRule="auto"/>
        <w:ind w:right="180"/>
        <w:rPr>
          <w:rFonts w:asciiTheme="majorHAnsi" w:hAnsiTheme="majorHAnsi" w:eastAsiaTheme="majorEastAsia" w:cstheme="majorHAnsi"/>
          <w:b/>
          <w:bCs/>
          <w:color w:val="1D1C1D"/>
        </w:rPr>
      </w:pPr>
    </w:p>
    <w:p w:rsidRPr="00D57323" w:rsidR="00D57323" w:rsidP="5A72903A" w:rsidRDefault="00D57323" w14:paraId="5AD5C12F" w14:textId="5AF8757D">
      <w:pPr>
        <w:spacing w:line="240" w:lineRule="auto"/>
        <w:ind w:right="180"/>
        <w:rPr>
          <w:rFonts w:ascii="Calibri" w:hAnsi="Calibri" w:eastAsia="ＭＳ ゴシック" w:cs="Calibri" w:asciiTheme="majorAscii" w:hAnsiTheme="majorAscii" w:eastAsiaTheme="majorEastAsia" w:cstheme="majorAscii"/>
          <w:b w:val="1"/>
          <w:bCs w:val="1"/>
          <w:color w:val="1D1C1D"/>
        </w:rPr>
      </w:pPr>
      <w:r w:rsidRPr="28DD5CB6" w:rsidR="00D57323">
        <w:rPr>
          <w:rFonts w:ascii="Calibri" w:hAnsi="Calibri" w:eastAsia="ＭＳ ゴシック" w:cs="Calibri" w:asciiTheme="majorAscii" w:hAnsiTheme="majorAscii" w:eastAsiaTheme="majorEastAsia" w:cstheme="majorAscii"/>
          <w:b w:val="1"/>
          <w:bCs w:val="1"/>
          <w:color w:val="1D1C1D"/>
        </w:rPr>
        <w:t>Title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8DD5CB6" w:rsidR="00D57323">
        <w:rPr>
          <w:rFonts w:ascii="Calibri" w:hAnsi="Calibri" w:eastAsia="ＭＳ ゴシック" w:cs="Calibri" w:asciiTheme="majorAscii" w:hAnsiTheme="majorAscii" w:eastAsiaTheme="majorEastAsia" w:cstheme="majorAscii"/>
          <w:b w:val="1"/>
          <w:bCs w:val="1"/>
          <w:color w:val="1D1C1D"/>
        </w:rPr>
        <w:t xml:space="preserve">   </w:t>
      </w:r>
      <w:r>
        <w:tab/>
      </w:r>
      <w:r w:rsidRPr="28DD5CB6" w:rsidR="00D57323">
        <w:rPr>
          <w:rFonts w:ascii="Calibri" w:hAnsi="Calibri" w:eastAsia="ＭＳ ゴシック" w:cs="Calibri" w:asciiTheme="majorAscii" w:hAnsiTheme="majorAscii" w:eastAsiaTheme="majorEastAsia" w:cstheme="majorAscii"/>
          <w:b w:val="1"/>
          <w:bCs w:val="1"/>
          <w:color w:val="1D1C1D"/>
        </w:rPr>
        <w:t xml:space="preserve">  </w:t>
      </w:r>
      <w:r w:rsidRPr="28DD5CB6" w:rsidR="00D57323">
        <w:rPr>
          <w:rFonts w:ascii="Calibri" w:hAnsi="Calibri" w:eastAsia="ＭＳ ゴシック" w:cs="Calibri" w:asciiTheme="majorAscii" w:hAnsiTheme="majorAscii" w:eastAsiaTheme="majorEastAsia" w:cstheme="majorAscii"/>
          <w:b w:val="1"/>
          <w:bCs w:val="1"/>
          <w:color w:val="1D1C1D"/>
        </w:rPr>
        <w:t xml:space="preserve">         </w:t>
      </w:r>
      <w:r w:rsidRPr="28DD5CB6" w:rsidR="00D57323">
        <w:rPr>
          <w:rFonts w:ascii="Calibri" w:hAnsi="Calibri" w:eastAsia="ＭＳ ゴシック" w:cs="Calibri" w:asciiTheme="majorAscii" w:hAnsiTheme="majorAscii" w:eastAsiaTheme="majorEastAsia" w:cstheme="majorAscii"/>
          <w:b w:val="1"/>
          <w:bCs w:val="1"/>
          <w:color w:val="1D1C1D"/>
        </w:rPr>
        <w:t>Start Date - End Date (Current)</w:t>
      </w:r>
    </w:p>
    <w:p w:rsidRPr="00D57323" w:rsidR="00D57323" w:rsidP="00D57323" w:rsidRDefault="00D57323" w14:paraId="5560FE51" w14:textId="77777777">
      <w:pPr>
        <w:spacing w:line="240" w:lineRule="auto"/>
        <w:ind w:right="180"/>
        <w:rPr>
          <w:rFonts w:asciiTheme="majorHAnsi" w:hAnsiTheme="majorHAnsi" w:eastAsiaTheme="majorEastAsia" w:cstheme="majorHAnsi"/>
          <w:b/>
          <w:bCs/>
          <w:color w:val="1D1C1D"/>
        </w:rPr>
      </w:pPr>
      <w:r w:rsidRPr="00D57323">
        <w:rPr>
          <w:rFonts w:asciiTheme="majorHAnsi" w:hAnsiTheme="majorHAnsi" w:eastAsiaTheme="majorEastAsia" w:cstheme="majorHAnsi"/>
          <w:b/>
          <w:bCs/>
          <w:color w:val="1D1C1D"/>
        </w:rPr>
        <w:t>Company Name, Location</w:t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eastAsiaTheme="majorEastAsia" w:cstheme="majorHAnsi"/>
          <w:b/>
          <w:bCs/>
          <w:color w:val="1D1C1D"/>
        </w:rPr>
        <w:t xml:space="preserve">                                          </w:t>
      </w:r>
    </w:p>
    <w:p w:rsidRPr="00D57323" w:rsidR="00D57323" w:rsidP="00D57323" w:rsidRDefault="00D57323" w14:paraId="050945E4" w14:textId="77777777">
      <w:pPr>
        <w:numPr>
          <w:ilvl w:val="0"/>
          <w:numId w:val="9"/>
        </w:numPr>
        <w:spacing w:line="240" w:lineRule="auto"/>
        <w:ind w:right="180"/>
        <w:rPr>
          <w:rFonts w:asciiTheme="majorHAnsi" w:hAnsiTheme="majorHAnsi" w:eastAsiaTheme="majorEastAsia" w:cstheme="majorHAnsi"/>
          <w:color w:val="1D1C1D"/>
          <w:lang w:val="en-US"/>
        </w:rPr>
      </w:pPr>
      <w:r w:rsidRPr="00D57323">
        <w:rPr>
          <w:rFonts w:asciiTheme="majorHAnsi" w:hAnsiTheme="majorHAnsi" w:eastAsiaTheme="majorEastAsia" w:cstheme="majorHAnsi"/>
          <w:color w:val="1D1C1D"/>
          <w:lang w:val="en-US"/>
        </w:rPr>
        <w:t>(Action verb) + what you did (more detail) + reason, outcome or quantified results</w:t>
      </w:r>
    </w:p>
    <w:p w:rsidRPr="00D57323" w:rsidR="00D57323" w:rsidP="00D57323" w:rsidRDefault="00D57323" w14:paraId="4FCAF4D9" w14:textId="77777777">
      <w:pPr>
        <w:numPr>
          <w:ilvl w:val="0"/>
          <w:numId w:val="5"/>
        </w:numPr>
        <w:spacing w:line="240" w:lineRule="auto"/>
        <w:ind w:right="180"/>
        <w:rPr>
          <w:rFonts w:asciiTheme="majorHAnsi" w:hAnsiTheme="majorHAnsi" w:eastAsiaTheme="majorEastAsia" w:cstheme="majorHAnsi"/>
          <w:color w:val="1D1C1D"/>
          <w:lang w:val="en-US"/>
        </w:rPr>
      </w:pPr>
      <w:r w:rsidRPr="00D57323">
        <w:rPr>
          <w:rFonts w:asciiTheme="majorHAnsi" w:hAnsiTheme="majorHAnsi" w:eastAsiaTheme="majorEastAsia" w:cstheme="majorHAnsi"/>
          <w:color w:val="1D1C1D"/>
          <w:lang w:val="en-US"/>
        </w:rPr>
        <w:t>(Action verb) + what you did (more detail) + reason, outcome or quantified results</w:t>
      </w:r>
    </w:p>
    <w:p w:rsidRPr="00D57323" w:rsidR="00D57323" w:rsidP="00D57323" w:rsidRDefault="00D57323" w14:paraId="38200B70" w14:textId="77777777">
      <w:pPr>
        <w:numPr>
          <w:ilvl w:val="0"/>
          <w:numId w:val="5"/>
        </w:numPr>
        <w:spacing w:line="240" w:lineRule="auto"/>
        <w:ind w:right="180"/>
        <w:rPr>
          <w:rFonts w:asciiTheme="majorHAnsi" w:hAnsiTheme="majorHAnsi" w:eastAsiaTheme="majorEastAsia" w:cstheme="majorHAnsi"/>
          <w:color w:val="1D1C1D"/>
          <w:lang w:val="en-US"/>
        </w:rPr>
      </w:pPr>
      <w:r w:rsidRPr="00D57323">
        <w:rPr>
          <w:rFonts w:asciiTheme="majorHAnsi" w:hAnsiTheme="majorHAnsi" w:eastAsiaTheme="majorEastAsia" w:cstheme="majorHAnsi"/>
          <w:color w:val="1D1C1D"/>
          <w:lang w:val="en-US"/>
        </w:rPr>
        <w:t>(Action verb) + what you did (more detail) + reason, outcome or quantified results</w:t>
      </w:r>
    </w:p>
    <w:p w:rsidRPr="00D57323" w:rsidR="00D57323" w:rsidP="00D57323" w:rsidRDefault="00D57323" w14:paraId="4063A306" w14:textId="77777777">
      <w:pPr>
        <w:numPr>
          <w:ilvl w:val="0"/>
          <w:numId w:val="10"/>
        </w:numPr>
        <w:spacing w:line="240" w:lineRule="auto"/>
        <w:ind w:right="180"/>
        <w:rPr>
          <w:rFonts w:asciiTheme="majorHAnsi" w:hAnsiTheme="majorHAnsi" w:eastAsiaTheme="majorEastAsia" w:cstheme="majorHAnsi"/>
          <w:color w:val="1D1C1D"/>
          <w:lang w:val="en-US"/>
        </w:rPr>
      </w:pPr>
      <w:r w:rsidRPr="00D57323">
        <w:rPr>
          <w:rFonts w:asciiTheme="majorHAnsi" w:hAnsiTheme="majorHAnsi" w:eastAsiaTheme="majorEastAsia" w:cstheme="majorHAnsi"/>
          <w:color w:val="1D1C1D"/>
          <w:lang w:val="en-US"/>
        </w:rPr>
        <w:t>(Action verb) + what you did (more detail) + reason, outcome or quantified results</w:t>
      </w:r>
    </w:p>
    <w:p w:rsidRPr="00D57323" w:rsidR="00D57323" w:rsidP="00D57323" w:rsidRDefault="00D57323" w14:paraId="71FEE64B" w14:textId="77777777">
      <w:pPr>
        <w:spacing w:line="240" w:lineRule="auto"/>
        <w:rPr>
          <w:rFonts w:asciiTheme="majorHAnsi" w:hAnsiTheme="majorHAnsi" w:eastAsiaTheme="majorEastAsia" w:cstheme="majorHAnsi"/>
          <w:b/>
          <w:bCs/>
          <w:color w:val="0E101A"/>
        </w:rPr>
      </w:pPr>
    </w:p>
    <w:p w:rsidRPr="00D57323" w:rsidR="48A36920" w:rsidP="00D57323" w:rsidRDefault="48A36920" w14:paraId="4DEAEB9B" w14:textId="33A592D6">
      <w:pPr>
        <w:spacing w:line="240" w:lineRule="auto"/>
        <w:rPr>
          <w:rFonts w:asciiTheme="majorHAnsi" w:hAnsiTheme="majorHAnsi" w:eastAsiaTheme="majorEastAsia" w:cstheme="majorHAnsi"/>
          <w:b/>
          <w:bCs/>
          <w:color w:val="0E101A"/>
        </w:rPr>
      </w:pPr>
      <w:r w:rsidRPr="00D57323">
        <w:rPr>
          <w:rFonts w:asciiTheme="majorHAnsi" w:hAnsiTheme="majorHAnsi" w:eastAsiaTheme="majorEastAsia" w:cstheme="majorHAnsi"/>
          <w:b/>
          <w:bCs/>
          <w:color w:val="0E101A"/>
        </w:rPr>
        <w:t xml:space="preserve">Community Outreach </w:t>
      </w:r>
      <w:r w:rsidRPr="00D57323" w:rsidR="00FB2A41">
        <w:rPr>
          <w:rFonts w:asciiTheme="majorHAnsi" w:hAnsiTheme="majorHAnsi" w:eastAsiaTheme="majorEastAsia" w:cstheme="majorHAnsi"/>
          <w:b/>
          <w:bCs/>
          <w:color w:val="0E101A"/>
        </w:rPr>
        <w:t>Coordinator</w:t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 w:rsidR="460F6D6B">
        <w:rPr>
          <w:rFonts w:asciiTheme="majorHAnsi" w:hAnsiTheme="majorHAnsi" w:eastAsiaTheme="majorEastAsia" w:cstheme="majorHAnsi"/>
          <w:b/>
          <w:bCs/>
          <w:color w:val="0E101A"/>
        </w:rPr>
        <w:t>March 202</w:t>
      </w:r>
      <w:r w:rsidRPr="00D57323" w:rsidR="5CDA598B">
        <w:rPr>
          <w:rFonts w:asciiTheme="majorHAnsi" w:hAnsiTheme="majorHAnsi" w:eastAsiaTheme="majorEastAsia" w:cstheme="majorHAnsi"/>
          <w:b/>
          <w:bCs/>
          <w:color w:val="0E101A"/>
        </w:rPr>
        <w:t>2</w:t>
      </w:r>
      <w:r w:rsidRPr="00D57323" w:rsidR="460F6D6B">
        <w:rPr>
          <w:rFonts w:asciiTheme="majorHAnsi" w:hAnsiTheme="majorHAnsi" w:eastAsiaTheme="majorEastAsia" w:cstheme="majorHAnsi"/>
          <w:b/>
          <w:bCs/>
          <w:color w:val="0E101A"/>
        </w:rPr>
        <w:t xml:space="preserve"> – Present</w:t>
      </w:r>
    </w:p>
    <w:p w:rsidRPr="00D57323" w:rsidR="4ABB2E4F" w:rsidP="00D57323" w:rsidRDefault="4ABB2E4F" w14:paraId="5BD344E5" w14:textId="4AA90CC6">
      <w:pPr>
        <w:spacing w:line="240" w:lineRule="auto"/>
        <w:rPr>
          <w:rFonts w:asciiTheme="majorHAnsi" w:hAnsiTheme="majorHAnsi" w:eastAsiaTheme="majorEastAsia" w:cstheme="majorHAnsi"/>
          <w:color w:val="0E101A"/>
        </w:rPr>
      </w:pPr>
      <w:r w:rsidRPr="00D57323">
        <w:rPr>
          <w:rFonts w:asciiTheme="majorHAnsi" w:hAnsiTheme="majorHAnsi" w:eastAsiaTheme="majorEastAsia" w:cstheme="majorHAnsi"/>
          <w:color w:val="0E101A"/>
        </w:rPr>
        <w:t>Seattle Homeless Outreach</w:t>
      </w:r>
    </w:p>
    <w:p w:rsidRPr="00D57323" w:rsidR="4ABB2E4F" w:rsidP="00D57323" w:rsidRDefault="4ABB2E4F" w14:paraId="307F4F36" w14:textId="39FADADF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eastAsiaTheme="majorEastAsia" w:cstheme="majorHAnsi"/>
          <w:lang w:val="en-US"/>
        </w:rPr>
      </w:pPr>
      <w:r w:rsidRPr="00D57323">
        <w:rPr>
          <w:rFonts w:asciiTheme="majorHAnsi" w:hAnsiTheme="majorHAnsi" w:eastAsiaTheme="majorEastAsia" w:cstheme="majorHAnsi"/>
          <w:lang w:val="en-US"/>
        </w:rPr>
        <w:t>Distribute supplies such as food, clothing, and hygiene kits to 100+ individuals weekly, utilizing community partnerships and donation drives to maintain support of at-risk populations.</w:t>
      </w:r>
    </w:p>
    <w:p w:rsidRPr="00D57323" w:rsidR="4ABB2E4F" w:rsidP="00D57323" w:rsidRDefault="4ABB2E4F" w14:paraId="6109BC68" w14:textId="0D314FD1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eastAsiaTheme="majorEastAsia" w:cstheme="majorHAnsi"/>
        </w:rPr>
      </w:pPr>
      <w:r w:rsidRPr="00D57323">
        <w:rPr>
          <w:rFonts w:asciiTheme="majorHAnsi" w:hAnsiTheme="majorHAnsi" w:eastAsiaTheme="majorEastAsia" w:cstheme="majorHAnsi"/>
        </w:rPr>
        <w:t>Coordinate outreach efforts with local shelters and social service agencies, improving access to housing resources and contributing to a 15% increase in successful placements of at-risk clients.</w:t>
      </w:r>
    </w:p>
    <w:p w:rsidRPr="00D57323" w:rsidR="20F89E02" w:rsidP="00D57323" w:rsidRDefault="20F89E02" w14:paraId="7969CCD8" w14:textId="67070A36">
      <w:pPr>
        <w:pStyle w:val="ListParagraph"/>
        <w:spacing w:line="240" w:lineRule="auto"/>
        <w:rPr>
          <w:rFonts w:eastAsia="Calibri" w:asciiTheme="majorHAnsi" w:hAnsiTheme="majorHAnsi" w:cstheme="majorHAnsi"/>
          <w:color w:val="0E101A"/>
        </w:rPr>
      </w:pPr>
    </w:p>
    <w:p w:rsidRPr="00D57323" w:rsidR="460F6D6B" w:rsidP="00D57323" w:rsidRDefault="460F6D6B" w14:paraId="084E4B50" w14:textId="50A66186">
      <w:pPr>
        <w:spacing w:line="240" w:lineRule="auto"/>
        <w:rPr>
          <w:rFonts w:eastAsia="Calibri" w:asciiTheme="majorHAnsi" w:hAnsiTheme="majorHAnsi" w:cstheme="majorHAnsi"/>
          <w:b/>
          <w:bCs/>
          <w:color w:val="0E101A"/>
        </w:rPr>
      </w:pPr>
      <w:r w:rsidRPr="00D57323">
        <w:rPr>
          <w:rFonts w:eastAsia="Calibri" w:asciiTheme="majorHAnsi" w:hAnsiTheme="majorHAnsi" w:cstheme="majorHAnsi"/>
          <w:b/>
          <w:bCs/>
          <w:color w:val="0E101A"/>
        </w:rPr>
        <w:t xml:space="preserve">Security Officer </w:t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 w:rsidR="1E0E172A">
        <w:rPr>
          <w:rFonts w:eastAsia="Calibri" w:asciiTheme="majorHAnsi" w:hAnsiTheme="majorHAnsi" w:cstheme="majorHAnsi"/>
          <w:b/>
          <w:bCs/>
          <w:color w:val="0E101A"/>
        </w:rPr>
        <w:t xml:space="preserve">       </w:t>
      </w:r>
      <w:r w:rsidRPr="00D57323">
        <w:rPr>
          <w:rFonts w:eastAsia="Calibri" w:asciiTheme="majorHAnsi" w:hAnsiTheme="majorHAnsi" w:cstheme="majorHAnsi"/>
          <w:b/>
          <w:bCs/>
          <w:color w:val="0E101A"/>
        </w:rPr>
        <w:t xml:space="preserve">June 2021 – </w:t>
      </w:r>
      <w:r w:rsidRPr="00D57323" w:rsidR="466DA65A">
        <w:rPr>
          <w:rFonts w:eastAsia="Calibri" w:asciiTheme="majorHAnsi" w:hAnsiTheme="majorHAnsi" w:cstheme="majorHAnsi"/>
          <w:b/>
          <w:bCs/>
          <w:color w:val="0E101A"/>
        </w:rPr>
        <w:t>February 2022</w:t>
      </w:r>
    </w:p>
    <w:p w:rsidRPr="00D57323" w:rsidR="460F6D6B" w:rsidP="00D57323" w:rsidRDefault="460F6D6B" w14:paraId="31A1B940" w14:textId="1CAE72CB">
      <w:pPr>
        <w:spacing w:line="240" w:lineRule="auto"/>
        <w:rPr>
          <w:rFonts w:asciiTheme="majorHAnsi" w:hAnsiTheme="majorHAnsi" w:cstheme="majorHAnsi"/>
        </w:rPr>
      </w:pPr>
      <w:r w:rsidRPr="00D57323">
        <w:rPr>
          <w:rFonts w:eastAsia="Calibri" w:asciiTheme="majorHAnsi" w:hAnsiTheme="majorHAnsi" w:cstheme="majorHAnsi"/>
          <w:color w:val="0E101A"/>
        </w:rPr>
        <w:t xml:space="preserve">King County </w:t>
      </w:r>
      <w:r w:rsidRPr="00D57323" w:rsidR="6D1FA962">
        <w:rPr>
          <w:rFonts w:eastAsia="Calibri" w:asciiTheme="majorHAnsi" w:hAnsiTheme="majorHAnsi" w:cstheme="majorHAnsi"/>
          <w:color w:val="0E101A"/>
        </w:rPr>
        <w:t>Executive Services</w:t>
      </w:r>
    </w:p>
    <w:p w:rsidRPr="00D57323" w:rsidR="34366963" w:rsidP="5A72903A" w:rsidRDefault="34366963" w14:paraId="185EBE0F" w14:textId="0294215B" w14:noSpellErr="1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eastAsia="ＭＳ ゴシック" w:cs="Calibri" w:asciiTheme="majorAscii" w:hAnsiTheme="majorAscii" w:eastAsiaTheme="majorEastAsia" w:cstheme="majorAscii"/>
          <w:color w:val="0E101A"/>
          <w:lang w:val="en-US"/>
        </w:rPr>
      </w:pPr>
      <w:r w:rsidRPr="5A72903A" w:rsidR="34366963">
        <w:rPr>
          <w:rFonts w:ascii="Calibri" w:hAnsi="Calibri" w:eastAsia="ＭＳ ゴシック" w:cs="Calibri" w:asciiTheme="majorAscii" w:hAnsiTheme="majorAscii" w:eastAsiaTheme="majorEastAsia" w:cstheme="majorAscii"/>
          <w:color w:val="0E101A"/>
          <w:lang w:val="en-US"/>
        </w:rPr>
        <w:t xml:space="preserve">Enforced security procedures by conducting routine patrols and monitoring surveillance systems across five county buildings, reducing unauthorized </w:t>
      </w:r>
      <w:r w:rsidRPr="5A72903A" w:rsidR="34366963">
        <w:rPr>
          <w:rFonts w:ascii="Calibri" w:hAnsi="Calibri" w:eastAsia="ＭＳ ゴシック" w:cs="Calibri" w:asciiTheme="majorAscii" w:hAnsiTheme="majorAscii" w:eastAsiaTheme="majorEastAsia" w:cstheme="majorAscii"/>
          <w:color w:val="0E101A"/>
          <w:lang w:val="en-US"/>
        </w:rPr>
        <w:t>access</w:t>
      </w:r>
      <w:r w:rsidRPr="5A72903A" w:rsidR="34366963">
        <w:rPr>
          <w:rFonts w:ascii="Calibri" w:hAnsi="Calibri" w:eastAsia="ＭＳ ゴシック" w:cs="Calibri" w:asciiTheme="majorAscii" w:hAnsiTheme="majorAscii" w:eastAsiaTheme="majorEastAsia" w:cstheme="majorAscii"/>
          <w:color w:val="0E101A"/>
          <w:lang w:val="en-US"/>
        </w:rPr>
        <w:t xml:space="preserve"> and contributing to a 20% drop in security incidents.</w:t>
      </w:r>
    </w:p>
    <w:p w:rsidRPr="00D57323" w:rsidR="34366963" w:rsidP="00D57323" w:rsidRDefault="34366963" w14:paraId="145FBB00" w14:textId="2562FA3F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eastAsiaTheme="majorEastAsia" w:cstheme="majorHAnsi"/>
        </w:rPr>
      </w:pPr>
      <w:r w:rsidRPr="00D57323">
        <w:rPr>
          <w:rFonts w:asciiTheme="majorHAnsi" w:hAnsiTheme="majorHAnsi" w:eastAsiaTheme="majorEastAsia" w:cstheme="majorHAnsi"/>
        </w:rPr>
        <w:t>De-escalated conflicts by applying crisis intervention techniques and active listening, leading to safer interactions and improved security response times.</w:t>
      </w:r>
    </w:p>
    <w:p w:rsidRPr="00D57323" w:rsidR="20F89E02" w:rsidP="00D57323" w:rsidRDefault="20F89E02" w14:paraId="0AA5F8F2" w14:textId="56E52BEF">
      <w:pPr>
        <w:pStyle w:val="ListParagraph"/>
        <w:spacing w:line="240" w:lineRule="auto"/>
        <w:rPr>
          <w:rFonts w:eastAsia="Calibri" w:asciiTheme="majorHAnsi" w:hAnsiTheme="majorHAnsi" w:cstheme="majorHAnsi"/>
          <w:color w:val="0E101A"/>
        </w:rPr>
      </w:pPr>
    </w:p>
    <w:p w:rsidRPr="00D57323" w:rsidR="182A1AD3" w:rsidP="00D57323" w:rsidRDefault="182A1AD3" w14:paraId="64BBEB5C" w14:textId="60CA4AEF">
      <w:pPr>
        <w:spacing w:line="240" w:lineRule="auto"/>
        <w:rPr>
          <w:rFonts w:asciiTheme="majorHAnsi" w:hAnsiTheme="majorHAnsi" w:eastAsiaTheme="majorEastAsia" w:cstheme="majorHAnsi"/>
          <w:b/>
          <w:bCs/>
          <w:color w:val="0E101A"/>
        </w:rPr>
      </w:pPr>
      <w:r w:rsidRPr="00D57323">
        <w:rPr>
          <w:rFonts w:asciiTheme="majorHAnsi" w:hAnsiTheme="majorHAnsi" w:eastAsiaTheme="majorEastAsia" w:cstheme="majorHAnsi"/>
          <w:b/>
          <w:bCs/>
          <w:color w:val="0E101A"/>
        </w:rPr>
        <w:t>Senior Property Agent</w:t>
      </w:r>
      <w:r w:rsidRPr="00D57323" w:rsidR="460F6D6B">
        <w:rPr>
          <w:rFonts w:asciiTheme="majorHAnsi" w:hAnsiTheme="majorHAnsi" w:eastAsiaTheme="majorEastAsia" w:cstheme="majorHAnsi"/>
          <w:b/>
          <w:bCs/>
          <w:color w:val="0E101A"/>
        </w:rPr>
        <w:t xml:space="preserve"> </w:t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>
        <w:rPr>
          <w:rFonts w:asciiTheme="majorHAnsi" w:hAnsiTheme="majorHAnsi" w:cstheme="majorHAnsi"/>
        </w:rPr>
        <w:tab/>
      </w:r>
      <w:r w:rsidRPr="00D57323" w:rsidR="2D5EC82F">
        <w:rPr>
          <w:rFonts w:asciiTheme="majorHAnsi" w:hAnsiTheme="majorHAnsi" w:eastAsiaTheme="majorEastAsia" w:cstheme="majorHAnsi"/>
          <w:b/>
          <w:bCs/>
          <w:color w:val="0E101A"/>
        </w:rPr>
        <w:t xml:space="preserve">             </w:t>
      </w:r>
      <w:r w:rsidRPr="00D57323" w:rsidR="55DB6060">
        <w:rPr>
          <w:rFonts w:asciiTheme="majorHAnsi" w:hAnsiTheme="majorHAnsi" w:eastAsiaTheme="majorEastAsia" w:cstheme="majorHAnsi"/>
          <w:b/>
          <w:bCs/>
          <w:color w:val="0E101A"/>
        </w:rPr>
        <w:t xml:space="preserve">          </w:t>
      </w:r>
      <w:r w:rsidRPr="00D57323" w:rsidR="460F6D6B">
        <w:rPr>
          <w:rFonts w:asciiTheme="majorHAnsi" w:hAnsiTheme="majorHAnsi" w:eastAsiaTheme="majorEastAsia" w:cstheme="majorHAnsi"/>
          <w:b/>
          <w:bCs/>
          <w:color w:val="0E101A"/>
        </w:rPr>
        <w:t xml:space="preserve">January 2017 – </w:t>
      </w:r>
      <w:r w:rsidRPr="00D57323" w:rsidR="5426BCC5">
        <w:rPr>
          <w:rFonts w:asciiTheme="majorHAnsi" w:hAnsiTheme="majorHAnsi" w:eastAsiaTheme="majorEastAsia" w:cstheme="majorHAnsi"/>
          <w:b/>
          <w:bCs/>
          <w:color w:val="0E101A"/>
        </w:rPr>
        <w:t>May 2021</w:t>
      </w:r>
    </w:p>
    <w:p w:rsidRPr="00D57323" w:rsidR="460F6D6B" w:rsidP="00D57323" w:rsidRDefault="460F6D6B" w14:paraId="15324E78" w14:textId="17B49AEA">
      <w:pPr>
        <w:spacing w:line="240" w:lineRule="auto"/>
        <w:rPr>
          <w:rFonts w:asciiTheme="majorHAnsi" w:hAnsiTheme="majorHAnsi" w:eastAsiaTheme="majorEastAsia" w:cstheme="majorHAnsi"/>
          <w:color w:val="0E101A"/>
        </w:rPr>
      </w:pPr>
      <w:r w:rsidRPr="00D57323">
        <w:rPr>
          <w:rFonts w:asciiTheme="majorHAnsi" w:hAnsiTheme="majorHAnsi" w:eastAsiaTheme="majorEastAsia" w:cstheme="majorHAnsi"/>
          <w:color w:val="0E101A"/>
        </w:rPr>
        <w:t>King County Facilities Management Division</w:t>
      </w:r>
    </w:p>
    <w:p w:rsidRPr="00D57323" w:rsidR="1A731DCE" w:rsidP="00D57323" w:rsidRDefault="1A731DCE" w14:paraId="184CA952" w14:textId="70CC18DE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eastAsiaTheme="majorEastAsia" w:cstheme="majorHAnsi"/>
          <w:color w:val="0E101A"/>
          <w:lang w:val="en-US"/>
        </w:rPr>
      </w:pPr>
      <w:r w:rsidRPr="00D57323">
        <w:rPr>
          <w:rFonts w:asciiTheme="majorHAnsi" w:hAnsiTheme="majorHAnsi" w:eastAsiaTheme="majorEastAsia" w:cstheme="majorHAnsi"/>
          <w:color w:val="0E101A"/>
          <w:lang w:val="en-US"/>
        </w:rPr>
        <w:t>Negotiated and managed leases for 500,000+ square feet of county properties by conducting market research and contract evaluations, optimizing space use, and cutting costs by $200,000 annually.</w:t>
      </w:r>
    </w:p>
    <w:p w:rsidRPr="00D57323" w:rsidR="1A731DCE" w:rsidP="00D57323" w:rsidRDefault="1A731DCE" w14:paraId="2A33F0BB" w14:textId="6A6A7087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eastAsiaTheme="majorEastAsia" w:cstheme="majorHAnsi"/>
        </w:rPr>
      </w:pPr>
      <w:r w:rsidRPr="00D57323">
        <w:rPr>
          <w:rFonts w:asciiTheme="majorHAnsi" w:hAnsiTheme="majorHAnsi" w:eastAsiaTheme="majorEastAsia" w:cstheme="majorHAnsi"/>
        </w:rPr>
        <w:t>Coordinated maintenance and renovations using Microsoft 365 applications to track projects, collaborate with teams, and streamline operations, improving project completion efficiency.</w:t>
      </w:r>
    </w:p>
    <w:p w:rsidR="20F89E02" w:rsidP="6DCC3D62" w:rsidRDefault="20F89E02" w14:paraId="3C866417" w14:textId="6460B5F3">
      <w:pPr>
        <w:pStyle w:val="Normal"/>
        <w:spacing w:line="240" w:lineRule="auto"/>
        <w:ind w:right="180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</w:rPr>
      </w:pPr>
    </w:p>
    <w:p w:rsidR="00D55891" w:rsidP="2140A5F5" w:rsidRDefault="00D55891" w14:paraId="0000001D" w14:textId="77777777">
      <w:pPr>
        <w:spacing w:line="240" w:lineRule="auto"/>
        <w:ind w:right="180"/>
        <w:rPr>
          <w:rFonts w:asciiTheme="majorHAnsi" w:hAnsiTheme="majorHAnsi" w:eastAsiaTheme="majorEastAsia" w:cstheme="majorBidi"/>
          <w:b/>
          <w:bCs/>
          <w:color w:val="1D1C1D"/>
        </w:rPr>
      </w:pPr>
    </w:p>
    <w:p w:rsidR="00D55891" w:rsidP="2140A5F5" w:rsidRDefault="009024A0" w14:paraId="0000001E" w14:textId="77777777">
      <w:pPr>
        <w:spacing w:line="240" w:lineRule="auto"/>
        <w:ind w:right="180"/>
        <w:rPr>
          <w:rFonts w:asciiTheme="majorHAnsi" w:hAnsiTheme="majorHAnsi" w:eastAsiaTheme="majorEastAsia" w:cstheme="majorBidi"/>
          <w:b/>
          <w:bCs/>
          <w:color w:val="1D1C1D"/>
        </w:rPr>
      </w:pPr>
      <w:r w:rsidRPr="20F89E02">
        <w:rPr>
          <w:rFonts w:asciiTheme="majorHAnsi" w:hAnsiTheme="majorHAnsi" w:eastAsiaTheme="majorEastAsia" w:cstheme="majorBidi"/>
          <w:b/>
          <w:bCs/>
          <w:color w:val="1D1C1D"/>
        </w:rPr>
        <w:t>EDUCATION</w:t>
      </w:r>
    </w:p>
    <w:p w:rsidR="51EE993E" w:rsidP="4C0C48A5" w:rsidRDefault="51EE993E" w14:paraId="410FE5D4" w14:textId="1BBE9B38">
      <w:pPr>
        <w:spacing w:line="240" w:lineRule="auto"/>
        <w:ind w:right="180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  <w:lang w:val="en-US"/>
        </w:rPr>
      </w:pPr>
      <w:r w:rsidRPr="4C0C48A5" w:rsidR="51EE993E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  <w:lang w:val="en-US"/>
        </w:rPr>
        <w:t xml:space="preserve">Master of Business Administration     </w:t>
      </w:r>
      <w:r>
        <w:tab/>
      </w:r>
      <w:r>
        <w:tab/>
      </w:r>
      <w:r>
        <w:tab/>
      </w:r>
      <w:r>
        <w:tab/>
      </w:r>
      <w:r w:rsidRPr="4C0C48A5" w:rsidR="51EE993E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  <w:lang w:val="en-US"/>
        </w:rPr>
        <w:t xml:space="preserve">                    </w:t>
      </w:r>
      <w:r>
        <w:tab/>
      </w:r>
      <w:r w:rsidRPr="4C0C48A5" w:rsidR="51EE993E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  <w:lang w:val="en-US"/>
        </w:rPr>
        <w:t xml:space="preserve">         </w:t>
      </w:r>
      <w:r>
        <w:tab/>
      </w:r>
      <w:r w:rsidRPr="4C0C48A5" w:rsidR="51EE993E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  <w:lang w:val="en-US"/>
        </w:rPr>
        <w:t xml:space="preserve">     </w:t>
      </w:r>
      <w:r>
        <w:tab/>
      </w:r>
      <w:r>
        <w:tab/>
      </w:r>
      <w:r w:rsidRPr="4C0C48A5" w:rsidR="14C998B6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  <w:lang w:val="en-US"/>
        </w:rPr>
        <w:t xml:space="preserve">     </w:t>
      </w:r>
      <w:r w:rsidRPr="4C0C48A5" w:rsidR="51EE993E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  <w:lang w:val="en-US"/>
        </w:rPr>
        <w:t>May 2024</w:t>
      </w:r>
    </w:p>
    <w:p w:rsidR="51EE993E" w:rsidP="20F89E02" w:rsidRDefault="51EE993E" w14:paraId="0A7C15D3" w14:textId="6C916B92">
      <w:pPr>
        <w:spacing w:line="240" w:lineRule="auto"/>
        <w:ind w:right="180"/>
      </w:pPr>
      <w:r w:rsidRPr="20F89E02">
        <w:rPr>
          <w:rFonts w:ascii="Calibri" w:hAnsi="Calibri" w:eastAsia="Calibri" w:cs="Calibri"/>
        </w:rPr>
        <w:t>Seattle University</w:t>
      </w:r>
    </w:p>
    <w:p w:rsidR="20F89E02" w:rsidP="20F89E02" w:rsidRDefault="20F89E02" w14:paraId="05529463" w14:textId="55841D65">
      <w:pPr>
        <w:spacing w:line="240" w:lineRule="auto"/>
        <w:ind w:right="180"/>
        <w:rPr>
          <w:rFonts w:asciiTheme="majorHAnsi" w:hAnsiTheme="majorHAnsi" w:eastAsiaTheme="majorEastAsia" w:cstheme="majorBidi"/>
          <w:b/>
          <w:bCs/>
          <w:color w:val="1D1C1D"/>
          <w:lang w:val="en-US"/>
        </w:rPr>
      </w:pPr>
    </w:p>
    <w:p w:rsidR="5378DE3D" w:rsidP="4C0C48A5" w:rsidRDefault="5378DE3D" w14:paraId="11D74575" w14:textId="6281400C">
      <w:pPr>
        <w:spacing w:line="240" w:lineRule="auto"/>
        <w:ind w:right="180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  <w:lang w:val="en-US"/>
        </w:rPr>
      </w:pPr>
      <w:r w:rsidRPr="4C0C48A5" w:rsidR="5378DE3D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  <w:lang w:val="en-US"/>
        </w:rPr>
        <w:t xml:space="preserve">Bachelor of Arts in Psychology      </w:t>
      </w:r>
      <w:r>
        <w:tab/>
      </w:r>
      <w:r>
        <w:tab/>
      </w:r>
      <w:r>
        <w:tab/>
      </w:r>
      <w:r>
        <w:tab/>
      </w:r>
      <w:r w:rsidRPr="4C0C48A5" w:rsidR="5378DE3D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  <w:lang w:val="en-US"/>
        </w:rPr>
        <w:t xml:space="preserve">                    </w:t>
      </w:r>
      <w:r>
        <w:tab/>
      </w:r>
      <w:r w:rsidRPr="4C0C48A5" w:rsidR="5378DE3D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  <w:lang w:val="en-US"/>
        </w:rPr>
        <w:t xml:space="preserve">        </w:t>
      </w:r>
      <w:r>
        <w:tab/>
      </w:r>
      <w:r w:rsidRPr="4C0C48A5" w:rsidR="5378DE3D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  <w:lang w:val="en-US"/>
        </w:rPr>
        <w:t xml:space="preserve"> </w:t>
      </w:r>
      <w:r>
        <w:tab/>
      </w:r>
      <w:r w:rsidRPr="4C0C48A5" w:rsidR="4E07BA78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  <w:lang w:val="en-US"/>
        </w:rPr>
        <w:t xml:space="preserve">     </w:t>
      </w:r>
      <w:r w:rsidRPr="4C0C48A5" w:rsidR="0A9A44D9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  <w:lang w:val="en-US"/>
        </w:rPr>
        <w:t xml:space="preserve">    </w:t>
      </w:r>
      <w:r w:rsidRPr="4C0C48A5" w:rsidR="5378DE3D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  <w:lang w:val="en-US"/>
        </w:rPr>
        <w:t>December 2022</w:t>
      </w:r>
    </w:p>
    <w:p w:rsidR="5378DE3D" w:rsidP="20F89E02" w:rsidRDefault="5378DE3D" w14:paraId="3F4E3D80" w14:textId="6C916B92">
      <w:pPr>
        <w:spacing w:line="240" w:lineRule="auto"/>
        <w:ind w:right="180"/>
      </w:pPr>
      <w:r w:rsidRPr="20F89E02">
        <w:rPr>
          <w:rFonts w:ascii="Calibri" w:hAnsi="Calibri" w:eastAsia="Calibri" w:cs="Calibri"/>
        </w:rPr>
        <w:t>Seattle University</w:t>
      </w:r>
    </w:p>
    <w:p w:rsidR="20F89E02" w:rsidP="20F89E02" w:rsidRDefault="20F89E02" w14:paraId="763ABDAE" w14:textId="22124678">
      <w:pPr>
        <w:spacing w:line="240" w:lineRule="auto"/>
        <w:ind w:right="180"/>
        <w:rPr>
          <w:rFonts w:ascii="Calibri" w:hAnsi="Calibri" w:eastAsia="Calibri" w:cs="Calibri"/>
        </w:rPr>
      </w:pPr>
    </w:p>
    <w:p w:rsidR="33CAC8C0" w:rsidP="4C0C48A5" w:rsidRDefault="33CAC8C0" w14:paraId="23BCFD87" w14:textId="78192A4C">
      <w:pPr>
        <w:spacing w:line="240" w:lineRule="auto"/>
        <w:ind w:right="180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  <w:lang w:val="en-US"/>
        </w:rPr>
      </w:pPr>
      <w:r w:rsidRPr="28DD5CB6" w:rsidR="33CAC8C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  <w:lang w:val="en-US"/>
        </w:rPr>
        <w:t xml:space="preserve">Veterinary Technical Diploma      </w:t>
      </w:r>
      <w:r>
        <w:tab/>
      </w:r>
      <w:r>
        <w:tab/>
      </w:r>
      <w:r>
        <w:tab/>
      </w:r>
      <w:r>
        <w:tab/>
      </w:r>
      <w:r w:rsidRPr="28DD5CB6" w:rsidR="33CAC8C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  <w:lang w:val="en-US"/>
        </w:rPr>
        <w:t xml:space="preserve">                     </w:t>
      </w:r>
      <w:r>
        <w:tab/>
      </w:r>
      <w:r>
        <w:tab/>
      </w:r>
      <w:r>
        <w:tab/>
      </w:r>
      <w:r w:rsidRPr="28DD5CB6" w:rsidR="5F9D6D7D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  <w:lang w:val="en-US"/>
        </w:rPr>
        <w:t xml:space="preserve">           </w:t>
      </w:r>
      <w:r w:rsidRPr="28DD5CB6" w:rsidR="3BD49505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  <w:lang w:val="en-US"/>
        </w:rPr>
        <w:t xml:space="preserve"> </w:t>
      </w:r>
      <w:r w:rsidRPr="28DD5CB6" w:rsidR="3BD49505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  <w:lang w:val="en-US"/>
        </w:rPr>
        <w:t xml:space="preserve">   </w:t>
      </w:r>
      <w:r w:rsidRPr="28DD5CB6" w:rsidR="33CAC8C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1D1C1D"/>
          <w:lang w:val="en-US"/>
        </w:rPr>
        <w:t>August 2020</w:t>
      </w:r>
    </w:p>
    <w:p w:rsidR="33CAC8C0" w:rsidP="6DCC3D62" w:rsidRDefault="33CAC8C0" w14:paraId="71A60B4B" w14:textId="5014A7E2">
      <w:pPr>
        <w:spacing w:line="240" w:lineRule="auto"/>
        <w:ind w:right="180"/>
      </w:pPr>
      <w:r w:rsidRPr="4C0C48A5" w:rsidR="33CAC8C0">
        <w:rPr>
          <w:rFonts w:ascii="Calibri" w:hAnsi="Calibri" w:eastAsia="Calibri" w:cs="Calibri"/>
        </w:rPr>
        <w:t>Seattle Veterinary Technical College</w:t>
      </w:r>
    </w:p>
    <w:p w:rsidR="2140A5F5" w:rsidP="2140A5F5" w:rsidRDefault="2140A5F5" w14:paraId="4B7409CF" w14:textId="22A2B1E6">
      <w:pPr>
        <w:spacing w:line="240" w:lineRule="auto"/>
        <w:ind w:right="180"/>
        <w:rPr>
          <w:color w:val="1D1C1D"/>
        </w:rPr>
      </w:pPr>
    </w:p>
    <w:sectPr w:rsidR="2140A5F5"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52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7F08C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18525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AF7C41"/>
    <w:multiLevelType w:val="hybridMultilevel"/>
    <w:tmpl w:val="8176F4BA"/>
    <w:lvl w:ilvl="0" w:tplc="21EA8F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5834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10BA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D641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A6A4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86F2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4E30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8422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4A03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2280DE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0E5947"/>
    <w:multiLevelType w:val="hybridMultilevel"/>
    <w:tmpl w:val="E5DEF866"/>
    <w:lvl w:ilvl="0" w:tplc="27F8BA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BEA6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86B2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3E43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321F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C8D4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881C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3C76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407A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A5184F2"/>
    <w:multiLevelType w:val="hybridMultilevel"/>
    <w:tmpl w:val="215E59CE"/>
    <w:lvl w:ilvl="0" w:tplc="AED6EB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9C6B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5061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DE2E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CA08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C2D6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6A94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9C03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2ECF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D75DC8"/>
    <w:multiLevelType w:val="hybridMultilevel"/>
    <w:tmpl w:val="3EB65444"/>
    <w:lvl w:ilvl="0" w:tplc="29D05D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2C1F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DE89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565D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0CB9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26E7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887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169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8E99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34D424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54B7E9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43868664">
    <w:abstractNumId w:val="5"/>
  </w:num>
  <w:num w:numId="2" w16cid:durableId="57218239">
    <w:abstractNumId w:val="7"/>
  </w:num>
  <w:num w:numId="3" w16cid:durableId="466170543">
    <w:abstractNumId w:val="3"/>
  </w:num>
  <w:num w:numId="4" w16cid:durableId="1661419105">
    <w:abstractNumId w:val="6"/>
  </w:num>
  <w:num w:numId="5" w16cid:durableId="1504130357">
    <w:abstractNumId w:val="9"/>
  </w:num>
  <w:num w:numId="6" w16cid:durableId="1516766367">
    <w:abstractNumId w:val="2"/>
  </w:num>
  <w:num w:numId="7" w16cid:durableId="1205215050">
    <w:abstractNumId w:val="8"/>
  </w:num>
  <w:num w:numId="8" w16cid:durableId="716585824">
    <w:abstractNumId w:val="1"/>
  </w:num>
  <w:num w:numId="9" w16cid:durableId="1628201377">
    <w:abstractNumId w:val="4"/>
  </w:num>
  <w:num w:numId="10" w16cid:durableId="6850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91"/>
    <w:rsid w:val="000F301B"/>
    <w:rsid w:val="001874F0"/>
    <w:rsid w:val="004B5C58"/>
    <w:rsid w:val="00754D94"/>
    <w:rsid w:val="009024A0"/>
    <w:rsid w:val="009A28AA"/>
    <w:rsid w:val="00D55891"/>
    <w:rsid w:val="00D57323"/>
    <w:rsid w:val="00FB2A41"/>
    <w:rsid w:val="01F75111"/>
    <w:rsid w:val="02CD8A44"/>
    <w:rsid w:val="02D29988"/>
    <w:rsid w:val="062030E2"/>
    <w:rsid w:val="06F7A424"/>
    <w:rsid w:val="0876DBB5"/>
    <w:rsid w:val="0A9A44D9"/>
    <w:rsid w:val="0ADAFA2D"/>
    <w:rsid w:val="0AEE6D0C"/>
    <w:rsid w:val="0B3F1FD4"/>
    <w:rsid w:val="0EE15A33"/>
    <w:rsid w:val="0FB74C7D"/>
    <w:rsid w:val="10364D32"/>
    <w:rsid w:val="10FF56EE"/>
    <w:rsid w:val="11537DA0"/>
    <w:rsid w:val="115AE304"/>
    <w:rsid w:val="12D57110"/>
    <w:rsid w:val="12F93D2D"/>
    <w:rsid w:val="130A95C8"/>
    <w:rsid w:val="13A683FF"/>
    <w:rsid w:val="14C998B6"/>
    <w:rsid w:val="15F73B40"/>
    <w:rsid w:val="1607494C"/>
    <w:rsid w:val="182A1AD3"/>
    <w:rsid w:val="1895E820"/>
    <w:rsid w:val="18EF6757"/>
    <w:rsid w:val="19F4A027"/>
    <w:rsid w:val="1A3B3363"/>
    <w:rsid w:val="1A46E28F"/>
    <w:rsid w:val="1A731DCE"/>
    <w:rsid w:val="1B835E0C"/>
    <w:rsid w:val="1E0E172A"/>
    <w:rsid w:val="1EDD38B2"/>
    <w:rsid w:val="1F7C3B50"/>
    <w:rsid w:val="1FCFCEED"/>
    <w:rsid w:val="2010078A"/>
    <w:rsid w:val="203C303E"/>
    <w:rsid w:val="20E20D88"/>
    <w:rsid w:val="20F89E02"/>
    <w:rsid w:val="2140A5F5"/>
    <w:rsid w:val="22809D51"/>
    <w:rsid w:val="22B3564D"/>
    <w:rsid w:val="23770919"/>
    <w:rsid w:val="255C33E7"/>
    <w:rsid w:val="25D4E805"/>
    <w:rsid w:val="2626DC0E"/>
    <w:rsid w:val="26BEABED"/>
    <w:rsid w:val="26EB2D07"/>
    <w:rsid w:val="277E2B78"/>
    <w:rsid w:val="27BC62B5"/>
    <w:rsid w:val="2877976E"/>
    <w:rsid w:val="28DD5CB6"/>
    <w:rsid w:val="29FE4879"/>
    <w:rsid w:val="2C48E679"/>
    <w:rsid w:val="2C5AA3B4"/>
    <w:rsid w:val="2CC61663"/>
    <w:rsid w:val="2D5EC82F"/>
    <w:rsid w:val="2DD23974"/>
    <w:rsid w:val="2DFC8050"/>
    <w:rsid w:val="2FB83363"/>
    <w:rsid w:val="31C12B27"/>
    <w:rsid w:val="339AA1C7"/>
    <w:rsid w:val="33CAC8C0"/>
    <w:rsid w:val="34068ADD"/>
    <w:rsid w:val="34366963"/>
    <w:rsid w:val="3734B3F4"/>
    <w:rsid w:val="39CDE022"/>
    <w:rsid w:val="3AF6F623"/>
    <w:rsid w:val="3B31BC88"/>
    <w:rsid w:val="3BB13BA0"/>
    <w:rsid w:val="3BD49505"/>
    <w:rsid w:val="3C32F1F4"/>
    <w:rsid w:val="3C7C3D45"/>
    <w:rsid w:val="3F7F3BA4"/>
    <w:rsid w:val="409CD652"/>
    <w:rsid w:val="41D15387"/>
    <w:rsid w:val="42042313"/>
    <w:rsid w:val="427CE1EB"/>
    <w:rsid w:val="428E0520"/>
    <w:rsid w:val="4315ACF8"/>
    <w:rsid w:val="4427ED8B"/>
    <w:rsid w:val="444E59F1"/>
    <w:rsid w:val="446A5268"/>
    <w:rsid w:val="4608BC9D"/>
    <w:rsid w:val="460F6D6B"/>
    <w:rsid w:val="46219C03"/>
    <w:rsid w:val="466DA65A"/>
    <w:rsid w:val="488DE10F"/>
    <w:rsid w:val="48A36920"/>
    <w:rsid w:val="492BA643"/>
    <w:rsid w:val="4ABB2E4F"/>
    <w:rsid w:val="4C0C48A5"/>
    <w:rsid w:val="4D5696BB"/>
    <w:rsid w:val="4E07BA78"/>
    <w:rsid w:val="4E692544"/>
    <w:rsid w:val="5085B311"/>
    <w:rsid w:val="50C9E7D7"/>
    <w:rsid w:val="51AF7464"/>
    <w:rsid w:val="51EE993E"/>
    <w:rsid w:val="5378DE3D"/>
    <w:rsid w:val="5426BCC5"/>
    <w:rsid w:val="55DB6060"/>
    <w:rsid w:val="56222B22"/>
    <w:rsid w:val="56A010D5"/>
    <w:rsid w:val="5751DC26"/>
    <w:rsid w:val="5915D01D"/>
    <w:rsid w:val="5A72903A"/>
    <w:rsid w:val="5B841413"/>
    <w:rsid w:val="5C937A75"/>
    <w:rsid w:val="5CDA598B"/>
    <w:rsid w:val="5D69355F"/>
    <w:rsid w:val="5E55CA1A"/>
    <w:rsid w:val="5E600485"/>
    <w:rsid w:val="5ECEF188"/>
    <w:rsid w:val="5F2FA425"/>
    <w:rsid w:val="5F9D6D7D"/>
    <w:rsid w:val="5FDD13DF"/>
    <w:rsid w:val="5FEA1890"/>
    <w:rsid w:val="606F57AE"/>
    <w:rsid w:val="60C75F22"/>
    <w:rsid w:val="60DD2852"/>
    <w:rsid w:val="60E27B23"/>
    <w:rsid w:val="62722B3F"/>
    <w:rsid w:val="6287B3FF"/>
    <w:rsid w:val="6420E99E"/>
    <w:rsid w:val="665E1617"/>
    <w:rsid w:val="67C25B61"/>
    <w:rsid w:val="690AFF12"/>
    <w:rsid w:val="697E42A8"/>
    <w:rsid w:val="69D4560D"/>
    <w:rsid w:val="6B4B35F8"/>
    <w:rsid w:val="6B67C5B8"/>
    <w:rsid w:val="6BFB224F"/>
    <w:rsid w:val="6C1672D8"/>
    <w:rsid w:val="6CE523BF"/>
    <w:rsid w:val="6D1FA962"/>
    <w:rsid w:val="6D89D8AD"/>
    <w:rsid w:val="6DCC3D62"/>
    <w:rsid w:val="6E8CD528"/>
    <w:rsid w:val="718A130F"/>
    <w:rsid w:val="72282332"/>
    <w:rsid w:val="756F8B32"/>
    <w:rsid w:val="75D0498F"/>
    <w:rsid w:val="764D5874"/>
    <w:rsid w:val="77D0C479"/>
    <w:rsid w:val="7E155FCE"/>
    <w:rsid w:val="7E16D466"/>
    <w:rsid w:val="7E91D1FC"/>
    <w:rsid w:val="7F0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68F32"/>
  <w15:docId w15:val="{F861F831-73F5-41A3-80E7-2B3D34D1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Default" w:customStyle="1">
    <w:name w:val="Default"/>
    <w:basedOn w:val="Normal"/>
    <w:uiPriority w:val="1"/>
    <w:rsid w:val="20F89E02"/>
    <w:pPr>
      <w:spacing w:line="240" w:lineRule="auto"/>
    </w:pPr>
    <w:rPr>
      <w:rFonts w:asciiTheme="minorHAnsi" w:hAnsiTheme="minorHAnsi" w:eastAsiaTheme="minorEastAsia" w:cstheme="minorBidi"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1B86229BB5C4FB1643B19EE9A18E9" ma:contentTypeVersion="13" ma:contentTypeDescription="Create a new document." ma:contentTypeScope="" ma:versionID="03071f4c59a7a0dffb4073cc9568d561">
  <xsd:schema xmlns:xsd="http://www.w3.org/2001/XMLSchema" xmlns:xs="http://www.w3.org/2001/XMLSchema" xmlns:p="http://schemas.microsoft.com/office/2006/metadata/properties" xmlns:ns2="ff7d5b8c-54de-4098-98f6-f924f7cf19c6" xmlns:ns3="2beaef9f-cf1f-479f-a374-c737fe2c05cb" targetNamespace="http://schemas.microsoft.com/office/2006/metadata/properties" ma:root="true" ma:fieldsID="7e25995ece0f98ab92f6b5dbed2a7ff5" ns2:_="" ns3:_="">
    <xsd:import namespace="ff7d5b8c-54de-4098-98f6-f924f7cf19c6"/>
    <xsd:import namespace="2beaef9f-cf1f-479f-a374-c737fe2c05c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d5b8c-54de-4098-98f6-f924f7cf19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87192d8-99aa-4f2d-82ad-d3af49b78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ef9f-cf1f-479f-a374-c737fe2c05c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AA13793-26AB-449F-9A82-92CB0306FAA9}" ma:internalName="TaxCatchAll" ma:showField="CatchAllData" ma:web="{1ce67737-747f-407a-b8d0-a6d759bb27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aef9f-cf1f-479f-a374-c737fe2c05cb" xsi:nil="true"/>
    <lcf76f155ced4ddcb4097134ff3c332f xmlns="ff7d5b8c-54de-4098-98f6-f924f7cf19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23E7FD-08FE-4CAA-97B9-4E75065D44B1}"/>
</file>

<file path=customXml/itemProps2.xml><?xml version="1.0" encoding="utf-8"?>
<ds:datastoreItem xmlns:ds="http://schemas.openxmlformats.org/officeDocument/2006/customXml" ds:itemID="{F3FDFF78-C229-463D-A5D5-D473DA2E76EF}"/>
</file>

<file path=customXml/itemProps3.xml><?xml version="1.0" encoding="utf-8"?>
<ds:datastoreItem xmlns:ds="http://schemas.openxmlformats.org/officeDocument/2006/customXml" ds:itemID="{5D736EB6-27B6-4B85-B37B-E065F2F07B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Vu, Dinh</lastModifiedBy>
  <revision>16</revision>
  <dcterms:created xsi:type="dcterms:W3CDTF">2025-03-07T17:25:00.0000000Z</dcterms:created>
  <dcterms:modified xsi:type="dcterms:W3CDTF">2026-04-22T11:16:40.6114174Z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0x010100C241B86229BB5C4FB1643B19EE9A18E9</vt:lpwstr>
  </property>
  <property fmtid="{D5CDD505-2E9C-101B-9397-08002B2CF9AE}" pid="3" name="MediaServiceImageTags">
    <vt:lpwstr/>
  </property>
</Properties>
</file>