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6151"/>
      </w:tblGrid>
      <w:tr w:rsidR="00CC36FA" w:rsidRPr="00CC36FA" w:rsidTr="005D4938">
        <w:trPr>
          <w:trHeight w:val="279"/>
        </w:trPr>
        <w:tc>
          <w:tcPr>
            <w:tcW w:w="2208" w:type="pct"/>
            <w:shd w:val="clear" w:color="auto" w:fill="auto"/>
          </w:tcPr>
          <w:p w:rsidR="00CC36FA" w:rsidRPr="00F60EAE" w:rsidRDefault="00CC36FA" w:rsidP="0063605E">
            <w:pPr>
              <w:spacing w:before="120"/>
            </w:pPr>
            <w:r w:rsidRPr="004369F4">
              <w:rPr>
                <w:rFonts w:ascii="Calibri" w:eastAsia="Times New Roman" w:hAnsi="Calibri"/>
                <w:b/>
                <w:bCs/>
              </w:rPr>
              <w:t>Date:</w:t>
            </w:r>
            <w:r w:rsidR="004369F4" w:rsidRPr="004369F4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="0063605E">
              <w:rPr>
                <w:rFonts w:eastAsia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605E">
              <w:rPr>
                <w:rFonts w:eastAsia="Times New Roman"/>
                <w:bCs/>
              </w:rPr>
              <w:instrText xml:space="preserve"> FORMTEXT </w:instrText>
            </w:r>
            <w:r w:rsidR="0063605E">
              <w:rPr>
                <w:rFonts w:eastAsia="Times New Roman"/>
                <w:bCs/>
              </w:rPr>
            </w:r>
            <w:r w:rsidR="0063605E">
              <w:rPr>
                <w:rFonts w:eastAsia="Times New Roman"/>
                <w:bCs/>
              </w:rPr>
              <w:fldChar w:fldCharType="separate"/>
            </w:r>
            <w:bookmarkStart w:id="1" w:name="_GoBack"/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bookmarkEnd w:id="1"/>
            <w:r w:rsidR="0063605E">
              <w:rPr>
                <w:rFonts w:eastAsia="Times New Roman"/>
                <w:bCs/>
              </w:rPr>
              <w:fldChar w:fldCharType="end"/>
            </w:r>
            <w:bookmarkEnd w:id="0"/>
          </w:p>
        </w:tc>
        <w:tc>
          <w:tcPr>
            <w:tcW w:w="2792" w:type="pct"/>
            <w:shd w:val="clear" w:color="auto" w:fill="auto"/>
          </w:tcPr>
          <w:p w:rsidR="00CC36FA" w:rsidRPr="004369F4" w:rsidRDefault="00CC36FA" w:rsidP="0063605E">
            <w:pPr>
              <w:spacing w:before="120"/>
              <w:rPr>
                <w:rFonts w:ascii="Calibri" w:eastAsia="Times New Roman" w:hAnsi="Calibri"/>
                <w:b/>
                <w:bCs/>
              </w:rPr>
            </w:pPr>
            <w:r w:rsidRPr="004369F4">
              <w:rPr>
                <w:rFonts w:ascii="Calibri" w:eastAsia="Times New Roman" w:hAnsi="Calibri"/>
                <w:b/>
                <w:bCs/>
              </w:rPr>
              <w:t>Permit/Authorization number:</w:t>
            </w:r>
            <w:r w:rsidR="004369F4" w:rsidRPr="004369F4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="0063605E">
              <w:rPr>
                <w:rFonts w:eastAsia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605E">
              <w:rPr>
                <w:rFonts w:eastAsia="Times New Roman"/>
                <w:bCs/>
              </w:rPr>
              <w:instrText xml:space="preserve"> FORMTEXT </w:instrText>
            </w:r>
            <w:r w:rsidR="0063605E">
              <w:rPr>
                <w:rFonts w:eastAsia="Times New Roman"/>
                <w:bCs/>
              </w:rPr>
            </w:r>
            <w:r w:rsidR="0063605E">
              <w:rPr>
                <w:rFonts w:eastAsia="Times New Roman"/>
                <w:bCs/>
              </w:rPr>
              <w:fldChar w:fldCharType="separate"/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</w:rPr>
              <w:fldChar w:fldCharType="end"/>
            </w:r>
            <w:bookmarkEnd w:id="2"/>
          </w:p>
        </w:tc>
      </w:tr>
      <w:tr w:rsidR="00CC36FA" w:rsidRPr="00CC36FA" w:rsidTr="005D4938">
        <w:trPr>
          <w:trHeight w:val="277"/>
        </w:trPr>
        <w:tc>
          <w:tcPr>
            <w:tcW w:w="5000" w:type="pct"/>
            <w:gridSpan w:val="2"/>
            <w:shd w:val="clear" w:color="auto" w:fill="auto"/>
          </w:tcPr>
          <w:p w:rsidR="00CC36FA" w:rsidRPr="004369F4" w:rsidRDefault="00CC36FA" w:rsidP="0063605E">
            <w:pPr>
              <w:spacing w:before="120"/>
              <w:rPr>
                <w:rFonts w:ascii="Calibri" w:eastAsia="Times New Roman" w:hAnsi="Calibri"/>
                <w:b/>
                <w:bCs/>
              </w:rPr>
            </w:pPr>
            <w:r w:rsidRPr="004369F4">
              <w:rPr>
                <w:rFonts w:ascii="Calibri" w:eastAsia="Times New Roman" w:hAnsi="Calibri"/>
                <w:b/>
                <w:bCs/>
              </w:rPr>
              <w:t>Company/Agency name:</w:t>
            </w:r>
            <w:r w:rsidR="005A76D2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="0063605E">
              <w:rPr>
                <w:rFonts w:eastAsia="Times New Roman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605E">
              <w:rPr>
                <w:rFonts w:eastAsia="Times New Roman"/>
                <w:bCs/>
              </w:rPr>
              <w:instrText xml:space="preserve"> FORMTEXT </w:instrText>
            </w:r>
            <w:r w:rsidR="0063605E">
              <w:rPr>
                <w:rFonts w:eastAsia="Times New Roman"/>
                <w:bCs/>
              </w:rPr>
            </w:r>
            <w:r w:rsidR="0063605E">
              <w:rPr>
                <w:rFonts w:eastAsia="Times New Roman"/>
                <w:bCs/>
              </w:rPr>
              <w:fldChar w:fldCharType="separate"/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</w:rPr>
              <w:fldChar w:fldCharType="end"/>
            </w:r>
            <w:bookmarkEnd w:id="3"/>
          </w:p>
        </w:tc>
      </w:tr>
      <w:tr w:rsidR="00CC36FA" w:rsidRPr="00CC36FA" w:rsidTr="005D4938">
        <w:trPr>
          <w:trHeight w:val="277"/>
        </w:trPr>
        <w:tc>
          <w:tcPr>
            <w:tcW w:w="5000" w:type="pct"/>
            <w:gridSpan w:val="2"/>
            <w:shd w:val="clear" w:color="auto" w:fill="auto"/>
          </w:tcPr>
          <w:p w:rsidR="00CC36FA" w:rsidRPr="004369F4" w:rsidRDefault="00CC36FA" w:rsidP="0063605E">
            <w:pPr>
              <w:spacing w:before="120"/>
              <w:rPr>
                <w:rFonts w:ascii="Calibri" w:eastAsia="Times New Roman" w:hAnsi="Calibri"/>
                <w:b/>
                <w:bCs/>
              </w:rPr>
            </w:pPr>
            <w:r w:rsidRPr="004369F4">
              <w:rPr>
                <w:rFonts w:ascii="Calibri" w:eastAsia="Times New Roman" w:hAnsi="Calibri"/>
                <w:b/>
                <w:bCs/>
              </w:rPr>
              <w:t>Sample site number:</w:t>
            </w:r>
            <w:r w:rsidR="004369F4" w:rsidRPr="004369F4">
              <w:rPr>
                <w:rFonts w:ascii="Calibri" w:eastAsia="Times New Roman" w:hAnsi="Calibri"/>
                <w:b/>
                <w:bCs/>
              </w:rPr>
              <w:t xml:space="preserve"> </w:t>
            </w:r>
            <w:r w:rsidR="0063605E">
              <w:rPr>
                <w:rFonts w:eastAsia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605E">
              <w:rPr>
                <w:rFonts w:eastAsia="Times New Roman"/>
                <w:bCs/>
              </w:rPr>
              <w:instrText xml:space="preserve"> FORMTEXT </w:instrText>
            </w:r>
            <w:r w:rsidR="0063605E">
              <w:rPr>
                <w:rFonts w:eastAsia="Times New Roman"/>
                <w:bCs/>
              </w:rPr>
            </w:r>
            <w:r w:rsidR="0063605E">
              <w:rPr>
                <w:rFonts w:eastAsia="Times New Roman"/>
                <w:bCs/>
              </w:rPr>
              <w:fldChar w:fldCharType="separate"/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  <w:noProof/>
              </w:rPr>
              <w:t> </w:t>
            </w:r>
            <w:r w:rsidR="0063605E">
              <w:rPr>
                <w:rFonts w:eastAsia="Times New Roman"/>
                <w:bCs/>
              </w:rPr>
              <w:fldChar w:fldCharType="end"/>
            </w:r>
            <w:bookmarkEnd w:id="4"/>
          </w:p>
        </w:tc>
      </w:tr>
      <w:tr w:rsidR="00CC36FA" w:rsidRPr="00CC36FA" w:rsidTr="005D4938">
        <w:tc>
          <w:tcPr>
            <w:tcW w:w="5000" w:type="pct"/>
            <w:gridSpan w:val="2"/>
            <w:shd w:val="clear" w:color="auto" w:fill="auto"/>
          </w:tcPr>
          <w:p w:rsidR="00CC36FA" w:rsidRPr="002C45E0" w:rsidRDefault="002C45E0" w:rsidP="002C45E0">
            <w:pPr>
              <w:spacing w:before="12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</w:rPr>
              <w:t>Type of report attached</w:t>
            </w:r>
            <w:r w:rsidR="004369F4" w:rsidRPr="002C45E0">
              <w:rPr>
                <w:rFonts w:ascii="Calibri" w:hAnsi="Calibri"/>
                <w:b/>
              </w:rPr>
              <w:t>:</w:t>
            </w:r>
            <w:r w:rsidR="00CC36FA" w:rsidRPr="002C45E0">
              <w:rPr>
                <w:rFonts w:ascii="Calibri" w:hAnsi="Calibri"/>
                <w:b/>
              </w:rPr>
              <w:t xml:space="preserve"> </w:t>
            </w:r>
            <w:r w:rsidR="00F60EAE" w:rsidRPr="002C45E0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Choose one or indicate report next to “other”</w:t>
            </w:r>
            <w:r w:rsidR="00CC36FA" w:rsidRPr="002C45E0">
              <w:rPr>
                <w:rFonts w:ascii="Calibri" w:hAnsi="Calibri"/>
                <w:sz w:val="20"/>
                <w:szCs w:val="20"/>
              </w:rPr>
              <w:t>)</w:t>
            </w:r>
          </w:p>
          <w:p w:rsidR="00345E4C" w:rsidRPr="002C45E0" w:rsidRDefault="006D34A1" w:rsidP="002C45E0">
            <w:pPr>
              <w:pStyle w:val="ListParagraph"/>
              <w:spacing w:before="120"/>
              <w:ind w:left="360"/>
              <w:contextualSpacing w:val="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b/>
                </w:rPr>
                <w:id w:val="11896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45E0" w:rsidRPr="002C45E0">
              <w:rPr>
                <w:rFonts w:ascii="Calibri" w:hAnsi="Calibri"/>
              </w:rPr>
              <w:t xml:space="preserve">  14-Day Report</w:t>
            </w:r>
            <w:r w:rsidR="002C45E0">
              <w:rPr>
                <w:rFonts w:ascii="Calibri" w:hAnsi="Calibri"/>
              </w:rPr>
              <w:t xml:space="preserve">: Discharge or permit violation </w:t>
            </w:r>
            <w:r w:rsidR="002C45E0">
              <w:rPr>
                <w:rFonts w:ascii="Calibri" w:hAnsi="Calibri"/>
                <w:sz w:val="20"/>
              </w:rPr>
              <w:t>(Permit, Section S4 or Discharge Authorization, General Condition D)</w:t>
            </w:r>
          </w:p>
          <w:p w:rsidR="002C45E0" w:rsidRPr="002C45E0" w:rsidRDefault="006D34A1" w:rsidP="002C45E0">
            <w:pPr>
              <w:pStyle w:val="ListParagraph"/>
              <w:spacing w:before="120"/>
              <w:ind w:left="360"/>
              <w:contextualSpacing w:val="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b/>
                </w:rPr>
                <w:id w:val="89177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45E0" w:rsidRPr="002C45E0">
              <w:rPr>
                <w:rFonts w:ascii="Calibri" w:hAnsi="Calibri"/>
              </w:rPr>
              <w:t xml:space="preserve">  </w:t>
            </w:r>
            <w:r w:rsidR="002C45E0">
              <w:rPr>
                <w:rFonts w:ascii="Calibri" w:hAnsi="Calibri"/>
              </w:rPr>
              <w:t>5</w:t>
            </w:r>
            <w:r w:rsidR="002C45E0" w:rsidRPr="002C45E0">
              <w:rPr>
                <w:rFonts w:ascii="Calibri" w:hAnsi="Calibri"/>
              </w:rPr>
              <w:t>-Day Report</w:t>
            </w:r>
            <w:r w:rsidR="002C45E0">
              <w:rPr>
                <w:rFonts w:ascii="Calibri" w:hAnsi="Calibri"/>
              </w:rPr>
              <w:t xml:space="preserve">: Slug discharge or spill </w:t>
            </w:r>
            <w:r w:rsidR="002C45E0">
              <w:rPr>
                <w:rFonts w:ascii="Calibri" w:hAnsi="Calibri"/>
                <w:sz w:val="20"/>
              </w:rPr>
              <w:t>(Permit, Section S6)</w:t>
            </w:r>
          </w:p>
          <w:p w:rsidR="002C45E0" w:rsidRDefault="006D34A1" w:rsidP="002C45E0">
            <w:pPr>
              <w:pStyle w:val="ListParagraph"/>
              <w:spacing w:before="120"/>
              <w:ind w:left="360"/>
              <w:contextualSpacing w:val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</w:rPr>
                <w:id w:val="-38411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45E0" w:rsidRPr="002C45E0">
              <w:rPr>
                <w:rFonts w:ascii="Calibri" w:hAnsi="Calibri"/>
              </w:rPr>
              <w:t xml:space="preserve">  </w:t>
            </w:r>
            <w:r w:rsidR="002C45E0">
              <w:rPr>
                <w:rFonts w:ascii="Calibri" w:hAnsi="Calibri"/>
              </w:rPr>
              <w:t xml:space="preserve">Slug/Spill Control Plan </w:t>
            </w:r>
            <w:r w:rsidR="002C45E0">
              <w:rPr>
                <w:rFonts w:ascii="Calibri" w:hAnsi="Calibri"/>
                <w:sz w:val="20"/>
              </w:rPr>
              <w:t>(Permit, Section S6)</w:t>
            </w:r>
          </w:p>
          <w:p w:rsidR="002C45E0" w:rsidRDefault="006D34A1" w:rsidP="002C45E0">
            <w:pPr>
              <w:pStyle w:val="ListParagraph"/>
              <w:spacing w:before="120"/>
              <w:ind w:left="360"/>
              <w:contextualSpacing w:val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</w:rPr>
                <w:id w:val="11812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45E0" w:rsidRPr="002C45E0">
              <w:rPr>
                <w:rFonts w:ascii="Calibri" w:hAnsi="Calibri"/>
              </w:rPr>
              <w:t xml:space="preserve">  </w:t>
            </w:r>
            <w:r w:rsidR="002C45E0">
              <w:rPr>
                <w:rFonts w:ascii="Calibri" w:hAnsi="Calibri"/>
              </w:rPr>
              <w:t xml:space="preserve">Best Management Practices (BMPs) Compliance Report </w:t>
            </w:r>
            <w:r w:rsidR="002C45E0">
              <w:rPr>
                <w:rFonts w:ascii="Calibri" w:hAnsi="Calibri"/>
                <w:sz w:val="20"/>
              </w:rPr>
              <w:t>(Permit, Section S3)</w:t>
            </w:r>
          </w:p>
          <w:p w:rsidR="002C45E0" w:rsidRDefault="006D34A1" w:rsidP="002C45E0">
            <w:pPr>
              <w:pStyle w:val="ListParagraph"/>
              <w:spacing w:before="120"/>
              <w:ind w:left="360"/>
              <w:contextualSpacing w:val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</w:rPr>
                <w:id w:val="-152808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45E0" w:rsidRPr="002C45E0">
              <w:rPr>
                <w:rFonts w:ascii="Calibri" w:hAnsi="Calibri"/>
              </w:rPr>
              <w:t xml:space="preserve">  </w:t>
            </w:r>
            <w:r w:rsidR="002C45E0">
              <w:rPr>
                <w:rFonts w:ascii="Calibri" w:hAnsi="Calibri"/>
              </w:rPr>
              <w:t xml:space="preserve">Installation/Upgrade of Pretreatment System Report </w:t>
            </w:r>
            <w:r w:rsidR="002C45E0">
              <w:rPr>
                <w:rFonts w:ascii="Calibri" w:hAnsi="Calibri"/>
                <w:sz w:val="20"/>
              </w:rPr>
              <w:t>(Permit, Section S6)</w:t>
            </w:r>
          </w:p>
          <w:p w:rsidR="002C45E0" w:rsidRDefault="006D34A1" w:rsidP="002C45E0">
            <w:pPr>
              <w:pStyle w:val="ListParagraph"/>
              <w:spacing w:before="120"/>
              <w:ind w:left="360"/>
              <w:contextualSpacing w:val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</w:rPr>
                <w:id w:val="-9536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45E0" w:rsidRPr="002C45E0">
              <w:rPr>
                <w:rFonts w:ascii="Calibri" w:hAnsi="Calibri"/>
              </w:rPr>
              <w:t xml:space="preserve">  </w:t>
            </w:r>
            <w:r w:rsidR="002C45E0">
              <w:rPr>
                <w:rFonts w:ascii="Calibri" w:hAnsi="Calibri"/>
              </w:rPr>
              <w:t xml:space="preserve">90-Day Compliance Report </w:t>
            </w:r>
            <w:r w:rsidR="002C45E0">
              <w:rPr>
                <w:rFonts w:ascii="Calibri" w:hAnsi="Calibri"/>
                <w:sz w:val="20"/>
              </w:rPr>
              <w:t>(Permit, Section S11)</w:t>
            </w:r>
          </w:p>
          <w:p w:rsidR="002C45E0" w:rsidRDefault="006D34A1" w:rsidP="002C45E0">
            <w:pPr>
              <w:pStyle w:val="ListParagraph"/>
              <w:spacing w:before="120"/>
              <w:ind w:left="360"/>
              <w:contextualSpacing w:val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</w:rPr>
                <w:id w:val="1663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45E0" w:rsidRPr="002C45E0">
              <w:rPr>
                <w:rFonts w:ascii="Calibri" w:hAnsi="Calibri"/>
              </w:rPr>
              <w:t xml:space="preserve">  </w:t>
            </w:r>
            <w:r w:rsidR="002C45E0">
              <w:rPr>
                <w:rFonts w:ascii="Calibri" w:hAnsi="Calibri"/>
              </w:rPr>
              <w:t xml:space="preserve">Pretreatment System Operation and Maintenance (O&amp;M) Manual </w:t>
            </w:r>
            <w:r w:rsidR="002C45E0">
              <w:rPr>
                <w:rFonts w:ascii="Calibri" w:hAnsi="Calibri"/>
                <w:sz w:val="20"/>
              </w:rPr>
              <w:t>(A</w:t>
            </w:r>
            <w:r w:rsidR="002C45E0" w:rsidRPr="002C45E0">
              <w:rPr>
                <w:rFonts w:ascii="Calibri" w:hAnsi="Calibri"/>
                <w:sz w:val="20"/>
              </w:rPr>
              <w:t>s required)</w:t>
            </w:r>
          </w:p>
          <w:p w:rsidR="002C45E0" w:rsidRPr="004369F4" w:rsidRDefault="006D34A1" w:rsidP="002C45E0">
            <w:pPr>
              <w:pStyle w:val="ListParagraph"/>
              <w:spacing w:before="120"/>
              <w:ind w:left="360"/>
              <w:contextualSpacing w:val="0"/>
            </w:pPr>
            <w:sdt>
              <w:sdtPr>
                <w:rPr>
                  <w:rFonts w:ascii="Calibri" w:hAnsi="Calibri"/>
                  <w:b/>
                </w:rPr>
                <w:id w:val="-12067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C45E0" w:rsidRPr="002C45E0">
              <w:rPr>
                <w:rFonts w:ascii="Calibri" w:hAnsi="Calibri"/>
              </w:rPr>
              <w:t xml:space="preserve">  </w:t>
            </w:r>
            <w:r w:rsidR="002C45E0">
              <w:rPr>
                <w:rFonts w:ascii="Calibri" w:hAnsi="Calibri"/>
              </w:rPr>
              <w:t xml:space="preserve">Other: </w:t>
            </w:r>
            <w:r w:rsidR="002C45E0">
              <w:rPr>
                <w:rFonts w:eastAsia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5E0">
              <w:rPr>
                <w:rFonts w:eastAsia="Times New Roman"/>
                <w:bCs/>
              </w:rPr>
              <w:instrText xml:space="preserve"> FORMTEXT </w:instrText>
            </w:r>
            <w:r w:rsidR="002C45E0">
              <w:rPr>
                <w:rFonts w:eastAsia="Times New Roman"/>
                <w:bCs/>
              </w:rPr>
            </w:r>
            <w:r w:rsidR="002C45E0">
              <w:rPr>
                <w:rFonts w:eastAsia="Times New Roman"/>
                <w:bCs/>
              </w:rPr>
              <w:fldChar w:fldCharType="separate"/>
            </w:r>
            <w:r w:rsidR="002C45E0">
              <w:rPr>
                <w:rFonts w:eastAsia="Times New Roman"/>
                <w:bCs/>
                <w:noProof/>
              </w:rPr>
              <w:t> </w:t>
            </w:r>
            <w:r w:rsidR="002C45E0">
              <w:rPr>
                <w:rFonts w:eastAsia="Times New Roman"/>
                <w:bCs/>
                <w:noProof/>
              </w:rPr>
              <w:t> </w:t>
            </w:r>
            <w:r w:rsidR="002C45E0">
              <w:rPr>
                <w:rFonts w:eastAsia="Times New Roman"/>
                <w:bCs/>
                <w:noProof/>
              </w:rPr>
              <w:t> </w:t>
            </w:r>
            <w:r w:rsidR="002C45E0">
              <w:rPr>
                <w:rFonts w:eastAsia="Times New Roman"/>
                <w:bCs/>
                <w:noProof/>
              </w:rPr>
              <w:t> </w:t>
            </w:r>
            <w:r w:rsidR="002C45E0">
              <w:rPr>
                <w:rFonts w:eastAsia="Times New Roman"/>
                <w:bCs/>
                <w:noProof/>
              </w:rPr>
              <w:t> </w:t>
            </w:r>
            <w:r w:rsidR="002C45E0">
              <w:rPr>
                <w:rFonts w:eastAsia="Times New Roman"/>
                <w:bCs/>
              </w:rPr>
              <w:fldChar w:fldCharType="end"/>
            </w:r>
          </w:p>
        </w:tc>
      </w:tr>
      <w:tr w:rsidR="004369F4" w:rsidRPr="00E17981" w:rsidTr="005D4938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:rsidR="004369F4" w:rsidRPr="00E17981" w:rsidRDefault="004369F4" w:rsidP="00653297">
            <w:pPr>
              <w:spacing w:before="240" w:after="240"/>
              <w:ind w:left="100"/>
              <w:rPr>
                <w:rFonts w:ascii="Calibri" w:eastAsia="Times New Roman" w:hAnsi="Calibri"/>
              </w:rPr>
            </w:pPr>
            <w:r w:rsidRPr="00E17981">
              <w:rPr>
                <w:rFonts w:ascii="Calibri" w:eastAsia="Times New Roman" w:hAnsi="Calibri"/>
                <w:i/>
              </w:rPr>
              <w:t xml:space="preserve">I </w:t>
            </w:r>
            <w:r w:rsidRPr="00E17981">
              <w:rPr>
                <w:rFonts w:ascii="Calibri" w:eastAsia="Times New Roman" w:hAnsi="Calibri"/>
                <w:i/>
                <w:spacing w:val="-2"/>
              </w:rPr>
              <w:t>c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rt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>fy und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 pe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n</w:t>
            </w:r>
            <w:r w:rsidRPr="00E17981">
              <w:rPr>
                <w:rFonts w:ascii="Calibri" w:eastAsia="Times New Roman" w:hAnsi="Calibri"/>
                <w:i/>
              </w:rPr>
              <w:t>al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>y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of</w:t>
            </w:r>
            <w:r w:rsidRPr="00E17981">
              <w:rPr>
                <w:rFonts w:ascii="Calibri" w:eastAsia="Times New Roman" w:hAnsi="Calibri"/>
                <w:i/>
                <w:spacing w:val="3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la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w</w:t>
            </w:r>
            <w:r w:rsidRPr="00E17981">
              <w:rPr>
                <w:rFonts w:ascii="Calibri" w:eastAsia="Times New Roman" w:hAnsi="Calibri"/>
                <w:i/>
              </w:rPr>
              <w:t>, that</w:t>
            </w:r>
            <w:r w:rsidRPr="00E17981">
              <w:rPr>
                <w:rFonts w:ascii="Calibri" w:eastAsia="Times New Roman" w:hAnsi="Calibri"/>
                <w:i/>
                <w:spacing w:val="2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this do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c</w:t>
            </w:r>
            <w:r w:rsidRPr="00E17981">
              <w:rPr>
                <w:rFonts w:ascii="Calibri" w:eastAsia="Times New Roman" w:hAnsi="Calibri"/>
                <w:i/>
              </w:rPr>
              <w:t>um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 xml:space="preserve">nt </w:t>
            </w:r>
            <w:r w:rsidRPr="00E17981">
              <w:rPr>
                <w:rFonts w:ascii="Calibri" w:eastAsia="Times New Roman" w:hAnsi="Calibri"/>
                <w:i/>
                <w:spacing w:val="-2"/>
              </w:rPr>
              <w:t>a</w:t>
            </w:r>
            <w:r w:rsidRPr="00E17981">
              <w:rPr>
                <w:rFonts w:ascii="Calibri" w:eastAsia="Times New Roman" w:hAnsi="Calibri"/>
                <w:i/>
              </w:rPr>
              <w:t>nd all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at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>a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c</w:t>
            </w:r>
            <w:r w:rsidRPr="00E17981">
              <w:rPr>
                <w:rFonts w:ascii="Calibri" w:eastAsia="Times New Roman" w:hAnsi="Calibri"/>
                <w:i/>
              </w:rPr>
              <w:t>hm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 xml:space="preserve">nts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w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pre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p</w:t>
            </w:r>
            <w:r w:rsidRPr="00E17981">
              <w:rPr>
                <w:rFonts w:ascii="Calibri" w:eastAsia="Times New Roman" w:hAnsi="Calibri"/>
                <w:i/>
              </w:rPr>
              <w:t>ared und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 my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dire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c</w:t>
            </w:r>
            <w:r w:rsidRPr="00E17981">
              <w:rPr>
                <w:rFonts w:ascii="Calibri" w:eastAsia="Times New Roman" w:hAnsi="Calibri"/>
                <w:i/>
              </w:rPr>
              <w:t>t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>on or s</w:t>
            </w:r>
            <w:r w:rsidRPr="00E17981">
              <w:rPr>
                <w:rFonts w:ascii="Calibri" w:eastAsia="Times New Roman" w:hAnsi="Calibri"/>
                <w:i/>
                <w:spacing w:val="3"/>
              </w:rPr>
              <w:t>u</w:t>
            </w:r>
            <w:r w:rsidRPr="00E17981">
              <w:rPr>
                <w:rFonts w:ascii="Calibri" w:eastAsia="Times New Roman" w:hAnsi="Calibri"/>
                <w:i/>
              </w:rPr>
              <w:t>p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v</w:t>
            </w:r>
            <w:r w:rsidRPr="00E17981">
              <w:rPr>
                <w:rFonts w:ascii="Calibri" w:eastAsia="Times New Roman" w:hAnsi="Calibri"/>
                <w:i/>
              </w:rPr>
              <w:t>is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>on in ac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c</w:t>
            </w:r>
            <w:r w:rsidRPr="00E17981">
              <w:rPr>
                <w:rFonts w:ascii="Calibri" w:eastAsia="Times New Roman" w:hAnsi="Calibri"/>
                <w:i/>
              </w:rPr>
              <w:t>ordan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c</w:t>
            </w:r>
            <w:r w:rsidRPr="00E17981">
              <w:rPr>
                <w:rFonts w:ascii="Calibri" w:eastAsia="Times New Roman" w:hAnsi="Calibri"/>
                <w:i/>
              </w:rPr>
              <w:t>e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wi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>h a s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y</w:t>
            </w:r>
            <w:r w:rsidRPr="00E17981">
              <w:rPr>
                <w:rFonts w:ascii="Calibri" w:eastAsia="Times New Roman" w:hAnsi="Calibri"/>
                <w:i/>
              </w:rPr>
              <w:t>stem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d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signed to assu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r</w:t>
            </w:r>
            <w:r w:rsidRPr="00E17981">
              <w:rPr>
                <w:rFonts w:ascii="Calibri" w:eastAsia="Times New Roman" w:hAnsi="Calibri"/>
                <w:i/>
              </w:rPr>
              <w:t>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that qual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>f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d p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rsonnel prop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rly gather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 xml:space="preserve">d and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v</w:t>
            </w:r>
            <w:r w:rsidRPr="00E17981">
              <w:rPr>
                <w:rFonts w:ascii="Calibri" w:eastAsia="Times New Roman" w:hAnsi="Calibri"/>
                <w:i/>
              </w:rPr>
              <w:t>alu</w:t>
            </w:r>
            <w:r w:rsidRPr="00E17981">
              <w:rPr>
                <w:rFonts w:ascii="Calibri" w:eastAsia="Times New Roman" w:hAnsi="Calibri"/>
                <w:i/>
                <w:spacing w:val="3"/>
              </w:rPr>
              <w:t>a</w:t>
            </w:r>
            <w:r w:rsidRPr="00E17981">
              <w:rPr>
                <w:rFonts w:ascii="Calibri" w:eastAsia="Times New Roman" w:hAnsi="Calibri"/>
                <w:i/>
              </w:rPr>
              <w:t>ted the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in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f</w:t>
            </w:r>
            <w:r w:rsidRPr="00E17981">
              <w:rPr>
                <w:rFonts w:ascii="Calibri" w:eastAsia="Times New Roman" w:hAnsi="Calibri"/>
                <w:i/>
              </w:rPr>
              <w:t xml:space="preserve">ormation submitted. 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B</w:t>
            </w:r>
            <w:r w:rsidRPr="00E17981">
              <w:rPr>
                <w:rFonts w:ascii="Calibri" w:eastAsia="Times New Roman" w:hAnsi="Calibri"/>
                <w:i/>
              </w:rPr>
              <w:t>ased on my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inqu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>ry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 xml:space="preserve">of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>he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p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</w:t>
            </w:r>
            <w:r w:rsidRPr="00E17981">
              <w:rPr>
                <w:rFonts w:ascii="Calibri" w:eastAsia="Times New Roman" w:hAnsi="Calibri"/>
                <w:i/>
                <w:spacing w:val="3"/>
              </w:rPr>
              <w:t>s</w:t>
            </w:r>
            <w:r w:rsidRPr="00E17981">
              <w:rPr>
                <w:rFonts w:ascii="Calibri" w:eastAsia="Times New Roman" w:hAnsi="Calibri"/>
                <w:i/>
              </w:rPr>
              <w:t>on or p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rso</w:t>
            </w:r>
            <w:r w:rsidRPr="00E17981">
              <w:rPr>
                <w:rFonts w:ascii="Calibri" w:eastAsia="Times New Roman" w:hAnsi="Calibri"/>
                <w:i/>
                <w:spacing w:val="2"/>
              </w:rPr>
              <w:t>n</w:t>
            </w:r>
            <w:r w:rsidRPr="00E17981">
              <w:rPr>
                <w:rFonts w:ascii="Calibri" w:eastAsia="Times New Roman" w:hAnsi="Calibri"/>
                <w:i/>
              </w:rPr>
              <w:t xml:space="preserve">s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w</w:t>
            </w:r>
            <w:r w:rsidRPr="00E17981">
              <w:rPr>
                <w:rFonts w:ascii="Calibri" w:eastAsia="Times New Roman" w:hAnsi="Calibri"/>
                <w:i/>
              </w:rPr>
              <w:t>ho manage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the s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y</w:t>
            </w:r>
            <w:r w:rsidRPr="00E17981">
              <w:rPr>
                <w:rFonts w:ascii="Calibri" w:eastAsia="Times New Roman" w:hAnsi="Calibri"/>
                <w:i/>
              </w:rPr>
              <w:t>ste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m</w:t>
            </w:r>
            <w:r w:rsidRPr="00E17981">
              <w:rPr>
                <w:rFonts w:ascii="Calibri" w:eastAsia="Times New Roman" w:hAnsi="Calibri"/>
                <w:i/>
              </w:rPr>
              <w:t>, or those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  <w:spacing w:val="2"/>
              </w:rPr>
              <w:t>p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rsons dire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c</w:t>
            </w:r>
            <w:r w:rsidRPr="00E17981">
              <w:rPr>
                <w:rFonts w:ascii="Calibri" w:eastAsia="Times New Roman" w:hAnsi="Calibri"/>
                <w:i/>
              </w:rPr>
              <w:t>t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l</w:t>
            </w:r>
            <w:r w:rsidRPr="00E17981">
              <w:rPr>
                <w:rFonts w:ascii="Calibri" w:eastAsia="Times New Roman" w:hAnsi="Calibri"/>
                <w:i/>
              </w:rPr>
              <w:t>y r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spons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>ble for gath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 xml:space="preserve">ring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 xml:space="preserve">nformation,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>he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in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f</w:t>
            </w:r>
            <w:r w:rsidRPr="00E17981">
              <w:rPr>
                <w:rFonts w:ascii="Calibri" w:eastAsia="Times New Roman" w:hAnsi="Calibri"/>
                <w:i/>
              </w:rPr>
              <w:t>orm</w:t>
            </w:r>
            <w:r w:rsidRPr="00E17981">
              <w:rPr>
                <w:rFonts w:ascii="Calibri" w:eastAsia="Times New Roman" w:hAnsi="Calibri"/>
                <w:i/>
                <w:spacing w:val="-3"/>
              </w:rPr>
              <w:t>a</w:t>
            </w:r>
            <w:r w:rsidRPr="00E17981">
              <w:rPr>
                <w:rFonts w:ascii="Calibri" w:eastAsia="Times New Roman" w:hAnsi="Calibri"/>
                <w:i/>
              </w:rPr>
              <w:t>t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 xml:space="preserve">on is, to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>he</w:t>
            </w:r>
            <w:r w:rsidRPr="00E17981">
              <w:rPr>
                <w:rFonts w:ascii="Calibri" w:eastAsia="Times New Roman" w:hAnsi="Calibri"/>
                <w:i/>
                <w:spacing w:val="2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b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st of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my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k</w:t>
            </w:r>
            <w:r w:rsidRPr="00E17981">
              <w:rPr>
                <w:rFonts w:ascii="Calibri" w:eastAsia="Times New Roman" w:hAnsi="Calibri"/>
                <w:i/>
              </w:rPr>
              <w:t>now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l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dge and b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l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 xml:space="preserve">f,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 xml:space="preserve">rue, 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acc</w:t>
            </w:r>
            <w:r w:rsidRPr="00E17981">
              <w:rPr>
                <w:rFonts w:ascii="Calibri" w:eastAsia="Times New Roman" w:hAnsi="Calibri"/>
                <w:i/>
              </w:rPr>
              <w:t>urat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 xml:space="preserve">, and 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c</w:t>
            </w:r>
            <w:r w:rsidRPr="00E17981">
              <w:rPr>
                <w:rFonts w:ascii="Calibri" w:eastAsia="Times New Roman" w:hAnsi="Calibri"/>
                <w:i/>
              </w:rPr>
              <w:t>ompl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="003A5F89" w:rsidRPr="00E17981">
              <w:rPr>
                <w:rFonts w:ascii="Calibri" w:eastAsia="Times New Roman" w:hAnsi="Calibri"/>
                <w:i/>
              </w:rPr>
              <w:t xml:space="preserve">te. </w:t>
            </w:r>
            <w:r w:rsidRPr="00E17981">
              <w:rPr>
                <w:rFonts w:ascii="Calibri" w:eastAsia="Times New Roman" w:hAnsi="Calibri"/>
                <w:i/>
              </w:rPr>
              <w:t>I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  <w:spacing w:val="2"/>
              </w:rPr>
              <w:t>a</w:t>
            </w:r>
            <w:r w:rsidRPr="00E17981">
              <w:rPr>
                <w:rFonts w:ascii="Calibri" w:eastAsia="Times New Roman" w:hAnsi="Calibri"/>
                <w:i/>
              </w:rPr>
              <w:t xml:space="preserve">m aware that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>h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re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are signi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f</w:t>
            </w:r>
            <w:r w:rsidRPr="00E17981">
              <w:rPr>
                <w:rFonts w:ascii="Calibri" w:eastAsia="Times New Roman" w:hAnsi="Calibri"/>
                <w:i/>
              </w:rPr>
              <w:t>icant p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>nal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 xml:space="preserve">ies for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s</w:t>
            </w:r>
            <w:r w:rsidRPr="00E17981">
              <w:rPr>
                <w:rFonts w:ascii="Calibri" w:eastAsia="Times New Roman" w:hAnsi="Calibri"/>
                <w:i/>
              </w:rPr>
              <w:t>ubmit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 xml:space="preserve">ing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f</w:t>
            </w:r>
            <w:r w:rsidRPr="00E17981">
              <w:rPr>
                <w:rFonts w:ascii="Calibri" w:eastAsia="Times New Roman" w:hAnsi="Calibri"/>
                <w:i/>
              </w:rPr>
              <w:t>alse i</w:t>
            </w:r>
            <w:r w:rsidRPr="00E17981">
              <w:rPr>
                <w:rFonts w:ascii="Calibri" w:eastAsia="Times New Roman" w:hAnsi="Calibri"/>
                <w:i/>
                <w:spacing w:val="-2"/>
              </w:rPr>
              <w:t>n</w:t>
            </w:r>
            <w:r w:rsidRPr="00E17981">
              <w:rPr>
                <w:rFonts w:ascii="Calibri" w:eastAsia="Times New Roman" w:hAnsi="Calibri"/>
                <w:i/>
              </w:rPr>
              <w:t>fo</w:t>
            </w:r>
            <w:r w:rsidRPr="00E17981">
              <w:rPr>
                <w:rFonts w:ascii="Calibri" w:eastAsia="Times New Roman" w:hAnsi="Calibri"/>
                <w:i/>
                <w:spacing w:val="-2"/>
              </w:rPr>
              <w:t>r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m</w:t>
            </w:r>
            <w:r w:rsidRPr="00E17981">
              <w:rPr>
                <w:rFonts w:ascii="Calibri" w:eastAsia="Times New Roman" w:hAnsi="Calibri"/>
                <w:i/>
              </w:rPr>
              <w:t>at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 xml:space="preserve">on, including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>he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>poss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>bi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l</w:t>
            </w:r>
            <w:r w:rsidRPr="00E17981">
              <w:rPr>
                <w:rFonts w:ascii="Calibri" w:eastAsia="Times New Roman" w:hAnsi="Calibri"/>
                <w:i/>
              </w:rPr>
              <w:t>i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t</w:t>
            </w:r>
            <w:r w:rsidRPr="00E17981">
              <w:rPr>
                <w:rFonts w:ascii="Calibri" w:eastAsia="Times New Roman" w:hAnsi="Calibri"/>
                <w:i/>
              </w:rPr>
              <w:t>y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 xml:space="preserve"> </w:t>
            </w:r>
            <w:r w:rsidRPr="00E17981">
              <w:rPr>
                <w:rFonts w:ascii="Calibri" w:eastAsia="Times New Roman" w:hAnsi="Calibri"/>
                <w:i/>
              </w:rPr>
              <w:t xml:space="preserve">of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f</w:t>
            </w:r>
            <w:r w:rsidRPr="00E17981">
              <w:rPr>
                <w:rFonts w:ascii="Calibri" w:eastAsia="Times New Roman" w:hAnsi="Calibri"/>
                <w:i/>
              </w:rPr>
              <w:t>ine and impri</w:t>
            </w:r>
            <w:r w:rsidRPr="00E17981">
              <w:rPr>
                <w:rFonts w:ascii="Calibri" w:eastAsia="Times New Roman" w:hAnsi="Calibri"/>
                <w:i/>
                <w:spacing w:val="-2"/>
              </w:rPr>
              <w:t>s</w:t>
            </w:r>
            <w:r w:rsidRPr="00E17981">
              <w:rPr>
                <w:rFonts w:ascii="Calibri" w:eastAsia="Times New Roman" w:hAnsi="Calibri"/>
                <w:i/>
              </w:rPr>
              <w:t>onm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e</w:t>
            </w:r>
            <w:r w:rsidRPr="00E17981">
              <w:rPr>
                <w:rFonts w:ascii="Calibri" w:eastAsia="Times New Roman" w:hAnsi="Calibri"/>
                <w:i/>
              </w:rPr>
              <w:t xml:space="preserve">nt 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f</w:t>
            </w:r>
            <w:r w:rsidRPr="00E17981">
              <w:rPr>
                <w:rFonts w:ascii="Calibri" w:eastAsia="Times New Roman" w:hAnsi="Calibri"/>
                <w:i/>
              </w:rPr>
              <w:t xml:space="preserve">or 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k</w:t>
            </w:r>
            <w:r w:rsidRPr="00E17981">
              <w:rPr>
                <w:rFonts w:ascii="Calibri" w:eastAsia="Times New Roman" w:hAnsi="Calibri"/>
                <w:i/>
              </w:rPr>
              <w:t>now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 xml:space="preserve">ng </w:t>
            </w:r>
            <w:r w:rsidRPr="00E17981">
              <w:rPr>
                <w:rFonts w:ascii="Calibri" w:eastAsia="Times New Roman" w:hAnsi="Calibri"/>
                <w:i/>
                <w:spacing w:val="-1"/>
              </w:rPr>
              <w:t>v</w:t>
            </w:r>
            <w:r w:rsidRPr="00E17981">
              <w:rPr>
                <w:rFonts w:ascii="Calibri" w:eastAsia="Times New Roman" w:hAnsi="Calibri"/>
                <w:i/>
              </w:rPr>
              <w:t>io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l</w:t>
            </w:r>
            <w:r w:rsidRPr="00E17981">
              <w:rPr>
                <w:rFonts w:ascii="Calibri" w:eastAsia="Times New Roman" w:hAnsi="Calibri"/>
                <w:i/>
              </w:rPr>
              <w:t>at</w:t>
            </w:r>
            <w:r w:rsidRPr="00E17981">
              <w:rPr>
                <w:rFonts w:ascii="Calibri" w:eastAsia="Times New Roman" w:hAnsi="Calibri"/>
                <w:i/>
                <w:spacing w:val="1"/>
              </w:rPr>
              <w:t>i</w:t>
            </w:r>
            <w:r w:rsidRPr="00E17981">
              <w:rPr>
                <w:rFonts w:ascii="Calibri" w:eastAsia="Times New Roman" w:hAnsi="Calibri"/>
                <w:i/>
              </w:rPr>
              <w:t>ons.</w:t>
            </w:r>
          </w:p>
        </w:tc>
      </w:tr>
      <w:tr w:rsidR="004369F4" w:rsidRPr="00CC36FA" w:rsidTr="005D4938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F4" w:rsidRPr="00653297" w:rsidRDefault="003A5F89" w:rsidP="00653297">
            <w:pPr>
              <w:spacing w:before="240"/>
              <w:rPr>
                <w:rFonts w:ascii="Calibri" w:hAnsi="Calibri"/>
                <w:b/>
              </w:rPr>
            </w:pPr>
            <w:r w:rsidRPr="00653297">
              <w:rPr>
                <w:rFonts w:ascii="Calibri" w:eastAsia="Times New Roman" w:hAnsi="Calibri"/>
                <w:b/>
                <w:lang w:eastAsia="en-US"/>
              </w:rPr>
              <w:t>Signature:</w:t>
            </w:r>
          </w:p>
        </w:tc>
      </w:tr>
      <w:tr w:rsidR="00653297" w:rsidRPr="00CC36FA" w:rsidTr="005D493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297" w:rsidRPr="00653297" w:rsidRDefault="00653297" w:rsidP="0063605E">
            <w:pPr>
              <w:spacing w:before="120"/>
              <w:rPr>
                <w:rFonts w:ascii="Calibri" w:eastAsia="Times New Roman" w:hAnsi="Calibri"/>
                <w:b/>
                <w:lang w:eastAsia="en-US"/>
              </w:rPr>
            </w:pPr>
            <w:r w:rsidRPr="00653297">
              <w:rPr>
                <w:rFonts w:ascii="Calibri" w:eastAsia="Times New Roman" w:hAnsi="Calibri"/>
                <w:b/>
                <w:lang w:eastAsia="en-US"/>
              </w:rPr>
              <w:t>Name:</w:t>
            </w:r>
            <w:r w:rsidR="00345E4C">
              <w:rPr>
                <w:rFonts w:ascii="Calibri" w:eastAsia="Times New Roman" w:hAnsi="Calibri"/>
                <w:b/>
                <w:lang w:eastAsia="en-US"/>
              </w:rPr>
              <w:t xml:space="preserve"> </w:t>
            </w:r>
            <w:r w:rsidR="0063605E">
              <w:rPr>
                <w:rFonts w:eastAsia="Times New Roman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3605E">
              <w:rPr>
                <w:rFonts w:eastAsia="Times New Roman"/>
                <w:lang w:eastAsia="en-US"/>
              </w:rPr>
              <w:instrText xml:space="preserve"> FORMTEXT </w:instrText>
            </w:r>
            <w:r w:rsidR="0063605E">
              <w:rPr>
                <w:rFonts w:eastAsia="Times New Roman"/>
                <w:lang w:eastAsia="en-US"/>
              </w:rPr>
            </w:r>
            <w:r w:rsidR="0063605E">
              <w:rPr>
                <w:rFonts w:eastAsia="Times New Roman"/>
                <w:lang w:eastAsia="en-US"/>
              </w:rPr>
              <w:fldChar w:fldCharType="separate"/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lang w:eastAsia="en-US"/>
              </w:rPr>
              <w:fldChar w:fldCharType="end"/>
            </w:r>
            <w:bookmarkEnd w:id="5"/>
          </w:p>
        </w:tc>
      </w:tr>
      <w:tr w:rsidR="00E17981" w:rsidRPr="00CC36FA" w:rsidTr="005D493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981" w:rsidRPr="00F60EAE" w:rsidRDefault="00653297" w:rsidP="0063605E">
            <w:pPr>
              <w:spacing w:before="120"/>
              <w:rPr>
                <w:rFonts w:eastAsia="Times New Roman"/>
                <w:lang w:eastAsia="en-US"/>
              </w:rPr>
            </w:pPr>
            <w:r w:rsidRPr="00653297">
              <w:rPr>
                <w:rFonts w:ascii="Calibri" w:eastAsia="Times New Roman" w:hAnsi="Calibri"/>
                <w:b/>
                <w:lang w:eastAsia="en-US"/>
              </w:rPr>
              <w:t>Date:</w:t>
            </w:r>
            <w:r w:rsidR="00345E4C">
              <w:rPr>
                <w:rFonts w:ascii="Calibri" w:eastAsia="Times New Roman" w:hAnsi="Calibri"/>
                <w:b/>
                <w:lang w:eastAsia="en-US"/>
              </w:rPr>
              <w:t xml:space="preserve"> </w:t>
            </w:r>
            <w:r w:rsidR="0063605E">
              <w:rPr>
                <w:rFonts w:eastAsia="Times New Roman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63605E">
              <w:rPr>
                <w:rFonts w:eastAsia="Times New Roman"/>
                <w:lang w:eastAsia="en-US"/>
              </w:rPr>
              <w:instrText xml:space="preserve"> FORMTEXT </w:instrText>
            </w:r>
            <w:r w:rsidR="0063605E">
              <w:rPr>
                <w:rFonts w:eastAsia="Times New Roman"/>
                <w:lang w:eastAsia="en-US"/>
              </w:rPr>
            </w:r>
            <w:r w:rsidR="0063605E">
              <w:rPr>
                <w:rFonts w:eastAsia="Times New Roman"/>
                <w:lang w:eastAsia="en-US"/>
              </w:rPr>
              <w:fldChar w:fldCharType="separate"/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lang w:eastAsia="en-US"/>
              </w:rPr>
              <w:fldChar w:fldCharType="end"/>
            </w:r>
            <w:bookmarkEnd w:id="6"/>
          </w:p>
        </w:tc>
      </w:tr>
      <w:tr w:rsidR="00E17981" w:rsidRPr="00CC36FA" w:rsidTr="005D493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981" w:rsidRPr="00653297" w:rsidRDefault="00653297" w:rsidP="0063605E">
            <w:pPr>
              <w:spacing w:before="120"/>
              <w:rPr>
                <w:rFonts w:ascii="Calibri" w:eastAsia="Times New Roman" w:hAnsi="Calibri"/>
                <w:b/>
                <w:lang w:eastAsia="en-US"/>
              </w:rPr>
            </w:pPr>
            <w:r w:rsidRPr="00653297">
              <w:rPr>
                <w:rFonts w:ascii="Calibri" w:eastAsia="Times New Roman" w:hAnsi="Calibri"/>
                <w:b/>
                <w:lang w:eastAsia="en-US"/>
              </w:rPr>
              <w:t>Title:</w:t>
            </w:r>
            <w:r w:rsidR="00345E4C">
              <w:rPr>
                <w:rFonts w:ascii="Calibri" w:eastAsia="Times New Roman" w:hAnsi="Calibri"/>
                <w:b/>
                <w:lang w:eastAsia="en-US"/>
              </w:rPr>
              <w:t xml:space="preserve"> </w:t>
            </w:r>
            <w:r w:rsidR="0063605E">
              <w:rPr>
                <w:rFonts w:eastAsia="Times New Roman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63605E">
              <w:rPr>
                <w:rFonts w:eastAsia="Times New Roman"/>
                <w:lang w:eastAsia="en-US"/>
              </w:rPr>
              <w:instrText xml:space="preserve"> FORMTEXT </w:instrText>
            </w:r>
            <w:r w:rsidR="0063605E">
              <w:rPr>
                <w:rFonts w:eastAsia="Times New Roman"/>
                <w:lang w:eastAsia="en-US"/>
              </w:rPr>
            </w:r>
            <w:r w:rsidR="0063605E">
              <w:rPr>
                <w:rFonts w:eastAsia="Times New Roman"/>
                <w:lang w:eastAsia="en-US"/>
              </w:rPr>
              <w:fldChar w:fldCharType="separate"/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noProof/>
                <w:lang w:eastAsia="en-US"/>
              </w:rPr>
              <w:t> </w:t>
            </w:r>
            <w:r w:rsidR="0063605E">
              <w:rPr>
                <w:rFonts w:eastAsia="Times New Roman"/>
                <w:lang w:eastAsia="en-US"/>
              </w:rPr>
              <w:fldChar w:fldCharType="end"/>
            </w:r>
            <w:bookmarkEnd w:id="7"/>
          </w:p>
        </w:tc>
      </w:tr>
      <w:tr w:rsidR="00E17981" w:rsidRPr="00CC36FA" w:rsidTr="005D4938">
        <w:trPr>
          <w:trHeight w:val="53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7981" w:rsidRPr="00E17981" w:rsidRDefault="00E17981" w:rsidP="00E17981">
            <w:pPr>
              <w:tabs>
                <w:tab w:val="left" w:pos="3780"/>
                <w:tab w:val="left" w:pos="4140"/>
              </w:tabs>
              <w:rPr>
                <w:rFonts w:ascii="Calibri" w:eastAsia="Times New Roman" w:hAnsi="Calibri"/>
                <w:lang w:eastAsia="en-US"/>
              </w:rPr>
            </w:pPr>
            <w:r w:rsidRPr="00E17981">
              <w:rPr>
                <w:rFonts w:ascii="Calibri" w:eastAsia="Times New Roman" w:hAnsi="Calibri"/>
                <w:b/>
                <w:lang w:eastAsia="en-US"/>
              </w:rPr>
              <w:t>Person signing above is:</w:t>
            </w:r>
            <w:r w:rsidRPr="00E17981">
              <w:rPr>
                <w:rFonts w:ascii="Calibri" w:eastAsia="Times New Roman" w:hAnsi="Calibri"/>
                <w:sz w:val="20"/>
                <w:lang w:eastAsia="en-US"/>
              </w:rPr>
              <w:t xml:space="preserve"> (choose one)</w:t>
            </w:r>
            <w:r w:rsidRPr="00E17981">
              <w:rPr>
                <w:rFonts w:ascii="Calibri" w:eastAsia="Times New Roman" w:hAnsi="Calibri"/>
                <w:lang w:eastAsia="en-US"/>
              </w:rPr>
              <w:tab/>
            </w:r>
            <w:sdt>
              <w:sdtPr>
                <w:rPr>
                  <w:rFonts w:ascii="Calibri" w:eastAsia="Times New Roman" w:hAnsi="Calibri"/>
                  <w:lang w:eastAsia="en-US"/>
                </w:rPr>
                <w:id w:val="-11547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B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E17981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E17981">
              <w:rPr>
                <w:rFonts w:ascii="Calibri" w:eastAsia="Times New Roman" w:hAnsi="Calibri"/>
                <w:lang w:eastAsia="en-US"/>
              </w:rPr>
              <w:t>Authorized Representative</w:t>
            </w:r>
          </w:p>
          <w:p w:rsidR="00E17981" w:rsidRPr="00E17981" w:rsidRDefault="00E17981" w:rsidP="00E17981">
            <w:pPr>
              <w:tabs>
                <w:tab w:val="left" w:pos="3780"/>
                <w:tab w:val="left" w:pos="4140"/>
              </w:tabs>
              <w:rPr>
                <w:rFonts w:ascii="Calibri" w:eastAsia="Times New Roman" w:hAnsi="Calibri"/>
                <w:lang w:eastAsia="en-US"/>
              </w:rPr>
            </w:pPr>
            <w:r w:rsidRPr="00E17981">
              <w:rPr>
                <w:rFonts w:ascii="Calibri" w:eastAsia="Times New Roman" w:hAnsi="Calibri"/>
                <w:lang w:eastAsia="en-US"/>
              </w:rPr>
              <w:tab/>
            </w:r>
            <w:sdt>
              <w:sdtPr>
                <w:rPr>
                  <w:rFonts w:ascii="Calibri" w:eastAsia="Times New Roman" w:hAnsi="Calibri"/>
                  <w:lang w:eastAsia="en-US"/>
                </w:rPr>
                <w:id w:val="-7475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B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Pr="00E17981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E17981">
              <w:rPr>
                <w:rFonts w:ascii="Calibri" w:eastAsia="Times New Roman" w:hAnsi="Calibri"/>
                <w:lang w:eastAsia="en-US"/>
              </w:rPr>
              <w:t>Delegated Authorized Representative*</w:t>
            </w:r>
          </w:p>
          <w:p w:rsidR="00E17981" w:rsidRPr="00F60EAE" w:rsidRDefault="00E17981" w:rsidP="00F60EAE">
            <w:pPr>
              <w:tabs>
                <w:tab w:val="left" w:pos="8910"/>
              </w:tabs>
              <w:spacing w:before="120"/>
              <w:rPr>
                <w:rFonts w:ascii="Calibri" w:eastAsia="Times New Roman" w:hAnsi="Calibri"/>
                <w:sz w:val="21"/>
                <w:szCs w:val="21"/>
                <w:lang w:eastAsia="en-US"/>
              </w:rPr>
            </w:pPr>
            <w:r w:rsidRPr="00F60EAE">
              <w:rPr>
                <w:rFonts w:ascii="Calibri" w:eastAsia="Times New Roman" w:hAnsi="Calibri"/>
                <w:color w:val="000000"/>
                <w:sz w:val="20"/>
                <w:szCs w:val="21"/>
                <w:lang w:eastAsia="en-US"/>
              </w:rPr>
              <w:t xml:space="preserve">*All user reports must be signed by an authorized representative of the industrial user. “Authorized representative of industrial user” is defined by </w:t>
            </w:r>
            <w:hyperlink r:id="rId9" w:history="1">
              <w:r w:rsidRPr="00F60EAE">
                <w:rPr>
                  <w:rFonts w:ascii="Calibri" w:eastAsia="Times New Roman" w:hAnsi="Calibri"/>
                  <w:color w:val="0000FF" w:themeColor="hyperlink"/>
                  <w:sz w:val="20"/>
                  <w:szCs w:val="21"/>
                  <w:u w:val="single"/>
                  <w:lang w:eastAsia="en-US"/>
                </w:rPr>
                <w:t>King County Code 28.82.050</w:t>
              </w:r>
            </w:hyperlink>
            <w:r w:rsidRPr="00F60EAE">
              <w:rPr>
                <w:rFonts w:ascii="Calibri" w:eastAsia="Times New Roman" w:hAnsi="Calibri"/>
                <w:color w:val="000000"/>
                <w:sz w:val="20"/>
                <w:szCs w:val="21"/>
                <w:lang w:eastAsia="en-US"/>
              </w:rPr>
              <w:t>. If you are de</w:t>
            </w:r>
            <w:r w:rsidR="00653297" w:rsidRPr="00F60EAE">
              <w:rPr>
                <w:rFonts w:ascii="Calibri" w:eastAsia="Times New Roman" w:hAnsi="Calibri"/>
                <w:color w:val="000000"/>
                <w:sz w:val="20"/>
                <w:szCs w:val="21"/>
                <w:lang w:eastAsia="en-US"/>
              </w:rPr>
              <w:t>leg</w:t>
            </w:r>
            <w:r w:rsidRPr="00F60EAE">
              <w:rPr>
                <w:rFonts w:ascii="Calibri" w:eastAsia="Times New Roman" w:hAnsi="Calibri"/>
                <w:color w:val="000000"/>
                <w:sz w:val="20"/>
                <w:szCs w:val="21"/>
                <w:lang w:eastAsia="en-US"/>
              </w:rPr>
              <w:t xml:space="preserve">ated, a current </w:t>
            </w:r>
            <w:hyperlink r:id="rId10" w:history="1">
              <w:r w:rsidRPr="00F60EAE">
                <w:rPr>
                  <w:rFonts w:ascii="Calibri" w:eastAsia="Times New Roman" w:hAnsi="Calibri"/>
                  <w:color w:val="0000FF" w:themeColor="hyperlink"/>
                  <w:sz w:val="20"/>
                  <w:szCs w:val="21"/>
                  <w:u w:val="single"/>
                  <w:lang w:eastAsia="en-US"/>
                </w:rPr>
                <w:t>Delegation of Signatory Authority</w:t>
              </w:r>
            </w:hyperlink>
            <w:r w:rsidRPr="00F60EAE">
              <w:rPr>
                <w:rFonts w:ascii="Calibri" w:eastAsia="Times New Roman" w:hAnsi="Calibri"/>
                <w:color w:val="000000"/>
                <w:sz w:val="20"/>
                <w:szCs w:val="21"/>
                <w:lang w:eastAsia="en-US"/>
              </w:rPr>
              <w:t xml:space="preserve"> must be on file at King County or completed and attached to this form.</w:t>
            </w:r>
          </w:p>
        </w:tc>
      </w:tr>
    </w:tbl>
    <w:p w:rsidR="00471B4C" w:rsidRDefault="00471B4C" w:rsidP="005D4938">
      <w:pPr>
        <w:rPr>
          <w:rFonts w:ascii="Calibri" w:hAnsi="Calibri"/>
          <w:sz w:val="23"/>
          <w:szCs w:val="23"/>
        </w:rPr>
      </w:pPr>
    </w:p>
    <w:sectPr w:rsidR="00471B4C" w:rsidSect="003F291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BE" w:rsidRDefault="00ED24BE">
      <w:r>
        <w:separator/>
      </w:r>
    </w:p>
  </w:endnote>
  <w:endnote w:type="continuationSeparator" w:id="0">
    <w:p w:rsidR="00ED24BE" w:rsidRDefault="00ED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AE" w:rsidRPr="00F60EAE" w:rsidRDefault="00F60EAE" w:rsidP="00F60EAE">
    <w:pPr>
      <w:ind w:left="1440" w:firstLine="720"/>
      <w:rPr>
        <w:rFonts w:ascii="Calibri" w:hAnsi="Calibri"/>
        <w:b/>
        <w:sz w:val="22"/>
      </w:rPr>
    </w:pPr>
    <w:r w:rsidRPr="00F60EAE">
      <w:rPr>
        <w:rFonts w:ascii="Calibri" w:hAnsi="Calibri"/>
        <w:b/>
        <w:sz w:val="22"/>
      </w:rPr>
      <w:t>Please return this form and attachments to:</w:t>
    </w:r>
  </w:p>
  <w:p w:rsidR="00F60EAE" w:rsidRPr="00F60EAE" w:rsidRDefault="00F60EAE" w:rsidP="00F60EAE">
    <w:pPr>
      <w:ind w:left="1440" w:firstLine="720"/>
      <w:rPr>
        <w:rFonts w:ascii="Calibri" w:hAnsi="Calibri"/>
        <w:sz w:val="22"/>
      </w:rPr>
    </w:pPr>
    <w:r w:rsidRPr="00F60EAE">
      <w:rPr>
        <w:rFonts w:ascii="Calibri" w:hAnsi="Calibri"/>
        <w:sz w:val="22"/>
      </w:rPr>
      <w:t>King County Industrial Waste Program</w:t>
    </w:r>
  </w:p>
  <w:p w:rsidR="00F60EAE" w:rsidRPr="00F60EAE" w:rsidRDefault="006D34A1" w:rsidP="00F60EAE">
    <w:pPr>
      <w:ind w:left="1440" w:firstLine="720"/>
      <w:rPr>
        <w:rFonts w:ascii="Calibri" w:hAnsi="Calibri"/>
        <w:sz w:val="22"/>
      </w:rPr>
    </w:pPr>
    <w:r>
      <w:rPr>
        <w:rFonts w:ascii="Calibri" w:hAnsi="Calibri"/>
        <w:sz w:val="22"/>
      </w:rPr>
      <w:t>201 S. Jackson</w:t>
    </w:r>
    <w:r w:rsidR="00F60EAE" w:rsidRPr="00F60EAE">
      <w:rPr>
        <w:rFonts w:ascii="Calibri" w:hAnsi="Calibri"/>
        <w:sz w:val="22"/>
      </w:rPr>
      <w:t xml:space="preserve"> Street, Suite </w:t>
    </w:r>
    <w:r>
      <w:rPr>
        <w:rFonts w:ascii="Calibri" w:hAnsi="Calibri"/>
        <w:sz w:val="22"/>
      </w:rPr>
      <w:t>513</w:t>
    </w:r>
    <w:r w:rsidR="00F60EAE" w:rsidRPr="00F60EAE">
      <w:rPr>
        <w:rFonts w:ascii="Calibri" w:hAnsi="Calibri"/>
        <w:sz w:val="22"/>
      </w:rPr>
      <w:t>, Seattle, WA 9810</w:t>
    </w:r>
    <w:r>
      <w:rPr>
        <w:rFonts w:ascii="Calibri" w:hAnsi="Calibri"/>
        <w:sz w:val="22"/>
      </w:rPr>
      <w:t>4</w:t>
    </w:r>
    <w:r w:rsidR="00F60EAE" w:rsidRPr="00F60EAE">
      <w:rPr>
        <w:rFonts w:ascii="Calibri" w:hAnsi="Calibri"/>
        <w:sz w:val="22"/>
      </w:rPr>
      <w:t>-</w:t>
    </w:r>
    <w:r>
      <w:rPr>
        <w:rFonts w:ascii="Calibri" w:hAnsi="Calibri"/>
        <w:sz w:val="22"/>
      </w:rPr>
      <w:t>3855</w:t>
    </w:r>
  </w:p>
  <w:p w:rsidR="00F60EAE" w:rsidRPr="00F60EAE" w:rsidRDefault="00F60EAE" w:rsidP="00F60EAE">
    <w:pPr>
      <w:ind w:left="1440" w:firstLine="720"/>
      <w:rPr>
        <w:rFonts w:ascii="Calibri" w:hAnsi="Calibri"/>
        <w:sz w:val="22"/>
      </w:rPr>
    </w:pPr>
    <w:r w:rsidRPr="00F60EAE">
      <w:rPr>
        <w:rFonts w:ascii="Calibri" w:hAnsi="Calibri"/>
        <w:sz w:val="22"/>
      </w:rPr>
      <w:t>Fax: 206-263-3001</w:t>
    </w:r>
  </w:p>
  <w:p w:rsidR="00F60EAE" w:rsidRPr="00F60EAE" w:rsidRDefault="00F60EAE" w:rsidP="00F60EAE">
    <w:pPr>
      <w:ind w:left="1440" w:firstLine="720"/>
      <w:rPr>
        <w:rFonts w:ascii="Calibri" w:hAnsi="Calibri"/>
        <w:sz w:val="22"/>
        <w:szCs w:val="23"/>
      </w:rPr>
    </w:pPr>
    <w:r w:rsidRPr="00F60EAE">
      <w:rPr>
        <w:rFonts w:ascii="Calibri" w:hAnsi="Calibri"/>
        <w:sz w:val="22"/>
      </w:rPr>
      <w:t xml:space="preserve">Email: </w:t>
    </w:r>
    <w:hyperlink r:id="rId1" w:history="1">
      <w:r w:rsidRPr="00F60EAE">
        <w:rPr>
          <w:rStyle w:val="Hyperlink"/>
          <w:rFonts w:ascii="Calibri" w:hAnsi="Calibri"/>
          <w:sz w:val="22"/>
        </w:rPr>
        <w:t>info.KCIW@kingcounty.gov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BE" w:rsidRDefault="00ED24BE">
      <w:r>
        <w:separator/>
      </w:r>
    </w:p>
  </w:footnote>
  <w:footnote w:type="continuationSeparator" w:id="0">
    <w:p w:rsidR="00ED24BE" w:rsidRDefault="00ED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E4" w:rsidRDefault="00B10DA1">
    <w:pPr>
      <w:pStyle w:val="Header"/>
    </w:pPr>
    <w:r>
      <w:t>From Permit – 14 day report requirements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3" w:rsidRPr="00B5682C" w:rsidRDefault="003F2913" w:rsidP="003F2913">
    <w:pPr>
      <w:spacing w:line="300" w:lineRule="exact"/>
      <w:ind w:left="1440"/>
      <w:rPr>
        <w:rFonts w:ascii="Arial" w:hAnsi="Arial" w:cs="Arial"/>
        <w:b/>
        <w:bCs/>
        <w:iCs/>
        <w:sz w:val="28"/>
        <w:szCs w:val="28"/>
      </w:rPr>
    </w:pPr>
    <w:r>
      <w:rPr>
        <w:noProof/>
        <w:sz w:val="28"/>
        <w:szCs w:val="28"/>
        <w:lang w:eastAsia="en-US"/>
      </w:rPr>
      <w:drawing>
        <wp:anchor distT="0" distB="0" distL="114300" distR="114300" simplePos="0" relativeHeight="251661312" behindDoc="0" locked="0" layoutInCell="1" allowOverlap="1" wp14:anchorId="65D9C8AE" wp14:editId="6EF4AC0D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800100" cy="561975"/>
          <wp:effectExtent l="0" t="0" r="0" b="9525"/>
          <wp:wrapSquare wrapText="bothSides"/>
          <wp:docPr id="2" name="Picture 2" descr="KCv_w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v_w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82C">
      <w:rPr>
        <w:rFonts w:ascii="Arial" w:hAnsi="Arial" w:cs="Arial"/>
        <w:b/>
        <w:bCs/>
        <w:iCs/>
        <w:sz w:val="28"/>
        <w:szCs w:val="28"/>
      </w:rPr>
      <w:t xml:space="preserve"> Industrial Waste Program</w:t>
    </w:r>
  </w:p>
  <w:p w:rsidR="003F2913" w:rsidRDefault="003F2913" w:rsidP="003F2913">
    <w:pPr>
      <w:spacing w:line="300" w:lineRule="exact"/>
      <w:ind w:left="1440"/>
      <w:rPr>
        <w:rFonts w:ascii="Arial" w:hAnsi="Arial" w:cs="Arial"/>
        <w:b/>
        <w:bCs/>
        <w:iCs/>
        <w:sz w:val="28"/>
        <w:szCs w:val="28"/>
      </w:rPr>
    </w:pPr>
    <w:r w:rsidRPr="00B5682C">
      <w:rPr>
        <w:rFonts w:ascii="Arial" w:hAnsi="Arial" w:cs="Arial"/>
        <w:b/>
        <w:bCs/>
        <w:iCs/>
        <w:sz w:val="28"/>
        <w:szCs w:val="28"/>
      </w:rPr>
      <w:t xml:space="preserve"> </w:t>
    </w:r>
    <w:r>
      <w:rPr>
        <w:rFonts w:ascii="Arial" w:hAnsi="Arial" w:cs="Arial"/>
        <w:b/>
        <w:bCs/>
        <w:iCs/>
        <w:sz w:val="28"/>
        <w:szCs w:val="28"/>
      </w:rPr>
      <w:t xml:space="preserve">Report </w:t>
    </w:r>
    <w:r w:rsidR="002C45E0">
      <w:rPr>
        <w:rFonts w:ascii="Arial" w:hAnsi="Arial" w:cs="Arial"/>
        <w:b/>
        <w:bCs/>
        <w:iCs/>
        <w:sz w:val="28"/>
        <w:szCs w:val="28"/>
      </w:rPr>
      <w:t>Certification Statement</w:t>
    </w:r>
  </w:p>
  <w:p w:rsidR="00CC36FA" w:rsidRPr="00B5682C" w:rsidRDefault="00CC36FA" w:rsidP="003F2913">
    <w:pPr>
      <w:spacing w:line="300" w:lineRule="exact"/>
      <w:ind w:left="1440"/>
      <w:rPr>
        <w:rFonts w:ascii="Arial" w:hAnsi="Arial" w:cs="Arial"/>
        <w:b/>
        <w:bCs/>
        <w:iCs/>
        <w:sz w:val="28"/>
        <w:szCs w:val="28"/>
      </w:rPr>
    </w:pPr>
  </w:p>
  <w:p w:rsidR="003F2913" w:rsidRPr="00653297" w:rsidRDefault="003F2913" w:rsidP="003F2913">
    <w:pPr>
      <w:pStyle w:val="Head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3" w:rsidRPr="00B5682C" w:rsidRDefault="003F2913" w:rsidP="003F2913">
    <w:pPr>
      <w:spacing w:line="300" w:lineRule="exact"/>
      <w:ind w:left="1440"/>
      <w:rPr>
        <w:rFonts w:ascii="Arial" w:hAnsi="Arial" w:cs="Arial"/>
        <w:b/>
        <w:bCs/>
        <w:iCs/>
        <w:sz w:val="28"/>
        <w:szCs w:val="28"/>
      </w:rPr>
    </w:pPr>
    <w:r>
      <w:rPr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3B795DB1" wp14:editId="3A0C2997">
          <wp:simplePos x="0" y="0"/>
          <wp:positionH relativeFrom="column">
            <wp:posOffset>0</wp:posOffset>
          </wp:positionH>
          <wp:positionV relativeFrom="paragraph">
            <wp:posOffset>-137160</wp:posOffset>
          </wp:positionV>
          <wp:extent cx="800100" cy="561975"/>
          <wp:effectExtent l="0" t="0" r="0" b="9525"/>
          <wp:wrapSquare wrapText="bothSides"/>
          <wp:docPr id="1" name="Picture 1" descr="KCv_w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v_w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82C">
      <w:rPr>
        <w:rFonts w:ascii="Arial" w:hAnsi="Arial" w:cs="Arial"/>
        <w:b/>
        <w:bCs/>
        <w:iCs/>
        <w:sz w:val="28"/>
        <w:szCs w:val="28"/>
      </w:rPr>
      <w:t xml:space="preserve"> Industrial Waste Program</w:t>
    </w:r>
  </w:p>
  <w:p w:rsidR="003F2913" w:rsidRPr="00B5682C" w:rsidRDefault="003F2913" w:rsidP="003F2913">
    <w:pPr>
      <w:spacing w:line="300" w:lineRule="exact"/>
      <w:ind w:left="1440"/>
      <w:rPr>
        <w:rFonts w:ascii="Arial" w:hAnsi="Arial" w:cs="Arial"/>
        <w:b/>
        <w:bCs/>
        <w:iCs/>
        <w:sz w:val="28"/>
        <w:szCs w:val="28"/>
      </w:rPr>
    </w:pPr>
    <w:r w:rsidRPr="00B5682C">
      <w:rPr>
        <w:rFonts w:ascii="Arial" w:hAnsi="Arial" w:cs="Arial"/>
        <w:b/>
        <w:bCs/>
        <w:iCs/>
        <w:sz w:val="28"/>
        <w:szCs w:val="28"/>
      </w:rPr>
      <w:t xml:space="preserve"> </w:t>
    </w:r>
    <w:r>
      <w:rPr>
        <w:rFonts w:ascii="Arial" w:hAnsi="Arial" w:cs="Arial"/>
        <w:b/>
        <w:bCs/>
        <w:iCs/>
        <w:sz w:val="28"/>
        <w:szCs w:val="28"/>
      </w:rPr>
      <w:t>14-Day Report for Discharge or Permit Violation</w:t>
    </w:r>
  </w:p>
  <w:p w:rsidR="003F2913" w:rsidRPr="00B5682C" w:rsidRDefault="003F2913" w:rsidP="003F2913">
    <w:pPr>
      <w:spacing w:line="260" w:lineRule="exact"/>
      <w:rPr>
        <w:iCs/>
        <w:sz w:val="28"/>
        <w:szCs w:val="28"/>
      </w:rPr>
    </w:pPr>
  </w:p>
  <w:p w:rsidR="00BF5113" w:rsidRPr="004C0A3F" w:rsidRDefault="00BF5113" w:rsidP="00BF5113">
    <w:pPr>
      <w:spacing w:before="29" w:line="240" w:lineRule="atLeast"/>
      <w:ind w:right="-270"/>
      <w:rPr>
        <w:rFonts w:eastAsia="Times New Roman"/>
        <w:bCs/>
      </w:rPr>
    </w:pPr>
    <w:r>
      <w:rPr>
        <w:rFonts w:eastAsia="Times New Roman"/>
        <w:bCs/>
      </w:rPr>
      <w:t xml:space="preserve">For more information on reporting requirements refer to your Permit, Section </w:t>
    </w:r>
    <w:r w:rsidRPr="004C0A3F">
      <w:rPr>
        <w:rFonts w:eastAsia="Times New Roman"/>
        <w:bCs/>
      </w:rPr>
      <w:t>S4.D</w:t>
    </w:r>
    <w:r>
      <w:rPr>
        <w:rFonts w:eastAsia="Times New Roman"/>
        <w:bCs/>
      </w:rPr>
      <w:t xml:space="preserve">. If you have a Major/Minor Discharge Authorization refer to </w:t>
    </w:r>
    <w:r w:rsidRPr="004C0A3F">
      <w:rPr>
        <w:rFonts w:eastAsia="Times New Roman"/>
        <w:bCs/>
      </w:rPr>
      <w:t xml:space="preserve">General Condition D </w:t>
    </w:r>
  </w:p>
  <w:p w:rsidR="00BF5113" w:rsidRDefault="00BF5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0F2"/>
    <w:multiLevelType w:val="multilevel"/>
    <w:tmpl w:val="2B362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1E8"/>
    <w:multiLevelType w:val="hybridMultilevel"/>
    <w:tmpl w:val="9836EE08"/>
    <w:lvl w:ilvl="0" w:tplc="8B6C470A">
      <w:start w:val="4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13C58E5"/>
    <w:multiLevelType w:val="hybridMultilevel"/>
    <w:tmpl w:val="2200CB3E"/>
    <w:lvl w:ilvl="0" w:tplc="9E046B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AA08F8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2E4149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D6D43"/>
    <w:multiLevelType w:val="hybridMultilevel"/>
    <w:tmpl w:val="9FBA2F60"/>
    <w:lvl w:ilvl="0" w:tplc="028040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7E44"/>
    <w:multiLevelType w:val="hybridMultilevel"/>
    <w:tmpl w:val="C400C384"/>
    <w:lvl w:ilvl="0" w:tplc="434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973D2"/>
    <w:multiLevelType w:val="hybridMultilevel"/>
    <w:tmpl w:val="272E745C"/>
    <w:lvl w:ilvl="0" w:tplc="C30C5A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35F5B"/>
    <w:multiLevelType w:val="hybridMultilevel"/>
    <w:tmpl w:val="D4A45778"/>
    <w:lvl w:ilvl="0" w:tplc="86CE01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8525A"/>
    <w:multiLevelType w:val="hybridMultilevel"/>
    <w:tmpl w:val="9532118C"/>
    <w:lvl w:ilvl="0" w:tplc="D3A4F0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7AF61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4"/>
    <w:rsid w:val="0001053D"/>
    <w:rsid w:val="00022915"/>
    <w:rsid w:val="00040AC0"/>
    <w:rsid w:val="00051A96"/>
    <w:rsid w:val="00053A10"/>
    <w:rsid w:val="00087E61"/>
    <w:rsid w:val="000B3198"/>
    <w:rsid w:val="000B3BE3"/>
    <w:rsid w:val="000C7D9E"/>
    <w:rsid w:val="000F2B17"/>
    <w:rsid w:val="000F4026"/>
    <w:rsid w:val="001069D7"/>
    <w:rsid w:val="00117141"/>
    <w:rsid w:val="001415CF"/>
    <w:rsid w:val="00141BE7"/>
    <w:rsid w:val="0014356C"/>
    <w:rsid w:val="00152F2B"/>
    <w:rsid w:val="0016263A"/>
    <w:rsid w:val="001858D5"/>
    <w:rsid w:val="001A6F56"/>
    <w:rsid w:val="001C0FDA"/>
    <w:rsid w:val="001C1883"/>
    <w:rsid w:val="001E34CE"/>
    <w:rsid w:val="001E4A5E"/>
    <w:rsid w:val="001E584C"/>
    <w:rsid w:val="00203FAD"/>
    <w:rsid w:val="00203FE1"/>
    <w:rsid w:val="00205E1D"/>
    <w:rsid w:val="00211720"/>
    <w:rsid w:val="00212E23"/>
    <w:rsid w:val="00214B6A"/>
    <w:rsid w:val="00261AA9"/>
    <w:rsid w:val="002638B7"/>
    <w:rsid w:val="002660CB"/>
    <w:rsid w:val="00267559"/>
    <w:rsid w:val="002710FB"/>
    <w:rsid w:val="002A01DA"/>
    <w:rsid w:val="002B01CA"/>
    <w:rsid w:val="002C45E0"/>
    <w:rsid w:val="002D4777"/>
    <w:rsid w:val="002F3469"/>
    <w:rsid w:val="00304017"/>
    <w:rsid w:val="00311078"/>
    <w:rsid w:val="00316F46"/>
    <w:rsid w:val="00331628"/>
    <w:rsid w:val="00336F68"/>
    <w:rsid w:val="00345E4C"/>
    <w:rsid w:val="00350429"/>
    <w:rsid w:val="00353681"/>
    <w:rsid w:val="00362E48"/>
    <w:rsid w:val="00385D32"/>
    <w:rsid w:val="003A5F89"/>
    <w:rsid w:val="003B0054"/>
    <w:rsid w:val="003B08B6"/>
    <w:rsid w:val="003D035A"/>
    <w:rsid w:val="003F2913"/>
    <w:rsid w:val="003F3391"/>
    <w:rsid w:val="00426D5B"/>
    <w:rsid w:val="004315D4"/>
    <w:rsid w:val="00435D08"/>
    <w:rsid w:val="0043624D"/>
    <w:rsid w:val="004369F4"/>
    <w:rsid w:val="00437BD7"/>
    <w:rsid w:val="0044377A"/>
    <w:rsid w:val="004469AB"/>
    <w:rsid w:val="0045425F"/>
    <w:rsid w:val="004554CD"/>
    <w:rsid w:val="00470657"/>
    <w:rsid w:val="00471B4C"/>
    <w:rsid w:val="00484AAE"/>
    <w:rsid w:val="004908A6"/>
    <w:rsid w:val="00491C2B"/>
    <w:rsid w:val="004A6327"/>
    <w:rsid w:val="004B330D"/>
    <w:rsid w:val="004B38F6"/>
    <w:rsid w:val="004C0A3F"/>
    <w:rsid w:val="004C516D"/>
    <w:rsid w:val="004C6510"/>
    <w:rsid w:val="004D362A"/>
    <w:rsid w:val="004D593A"/>
    <w:rsid w:val="004E3536"/>
    <w:rsid w:val="0050534A"/>
    <w:rsid w:val="005219AF"/>
    <w:rsid w:val="00530427"/>
    <w:rsid w:val="00535984"/>
    <w:rsid w:val="00545FB1"/>
    <w:rsid w:val="00554824"/>
    <w:rsid w:val="00573282"/>
    <w:rsid w:val="005A0998"/>
    <w:rsid w:val="005A76D2"/>
    <w:rsid w:val="005C7FF9"/>
    <w:rsid w:val="005D0B35"/>
    <w:rsid w:val="005D1A31"/>
    <w:rsid w:val="005D32F9"/>
    <w:rsid w:val="005D4938"/>
    <w:rsid w:val="005D7ECD"/>
    <w:rsid w:val="005E0F25"/>
    <w:rsid w:val="005E10AA"/>
    <w:rsid w:val="005E5933"/>
    <w:rsid w:val="005F2E74"/>
    <w:rsid w:val="006115D6"/>
    <w:rsid w:val="0063605E"/>
    <w:rsid w:val="00642F64"/>
    <w:rsid w:val="006521FF"/>
    <w:rsid w:val="00653297"/>
    <w:rsid w:val="00657E29"/>
    <w:rsid w:val="00667B3D"/>
    <w:rsid w:val="00682E29"/>
    <w:rsid w:val="006A2DE4"/>
    <w:rsid w:val="006C48E8"/>
    <w:rsid w:val="006C53DB"/>
    <w:rsid w:val="006D2CE5"/>
    <w:rsid w:val="006D34A1"/>
    <w:rsid w:val="007057A8"/>
    <w:rsid w:val="0071480B"/>
    <w:rsid w:val="00723D5A"/>
    <w:rsid w:val="00745674"/>
    <w:rsid w:val="007520BB"/>
    <w:rsid w:val="00752F72"/>
    <w:rsid w:val="007710D6"/>
    <w:rsid w:val="007A2452"/>
    <w:rsid w:val="007D68DA"/>
    <w:rsid w:val="007E4AC4"/>
    <w:rsid w:val="008160B7"/>
    <w:rsid w:val="0084471C"/>
    <w:rsid w:val="008461E5"/>
    <w:rsid w:val="00853717"/>
    <w:rsid w:val="0085449B"/>
    <w:rsid w:val="00885E8B"/>
    <w:rsid w:val="0089509B"/>
    <w:rsid w:val="008A0FA6"/>
    <w:rsid w:val="008A2217"/>
    <w:rsid w:val="008B1075"/>
    <w:rsid w:val="008B4BA9"/>
    <w:rsid w:val="008C0187"/>
    <w:rsid w:val="008C7887"/>
    <w:rsid w:val="008E4045"/>
    <w:rsid w:val="008E5A14"/>
    <w:rsid w:val="008F6496"/>
    <w:rsid w:val="008F7EE2"/>
    <w:rsid w:val="00912BF9"/>
    <w:rsid w:val="0091634C"/>
    <w:rsid w:val="00940FE4"/>
    <w:rsid w:val="00960396"/>
    <w:rsid w:val="00964F96"/>
    <w:rsid w:val="009718D3"/>
    <w:rsid w:val="00971ADE"/>
    <w:rsid w:val="00977D39"/>
    <w:rsid w:val="00980834"/>
    <w:rsid w:val="00986EF7"/>
    <w:rsid w:val="009947F0"/>
    <w:rsid w:val="009A78EF"/>
    <w:rsid w:val="009E6F8A"/>
    <w:rsid w:val="00A0358D"/>
    <w:rsid w:val="00A24E22"/>
    <w:rsid w:val="00A2652A"/>
    <w:rsid w:val="00A26F8D"/>
    <w:rsid w:val="00A305C1"/>
    <w:rsid w:val="00A351C0"/>
    <w:rsid w:val="00A405D9"/>
    <w:rsid w:val="00A41889"/>
    <w:rsid w:val="00A6248E"/>
    <w:rsid w:val="00A63386"/>
    <w:rsid w:val="00A71949"/>
    <w:rsid w:val="00A724A7"/>
    <w:rsid w:val="00AB27D2"/>
    <w:rsid w:val="00AB5280"/>
    <w:rsid w:val="00AC013A"/>
    <w:rsid w:val="00AC33C1"/>
    <w:rsid w:val="00AC7600"/>
    <w:rsid w:val="00AE272F"/>
    <w:rsid w:val="00AE6882"/>
    <w:rsid w:val="00B10DA1"/>
    <w:rsid w:val="00B13BC9"/>
    <w:rsid w:val="00B322DF"/>
    <w:rsid w:val="00B425B6"/>
    <w:rsid w:val="00B5128A"/>
    <w:rsid w:val="00B567F8"/>
    <w:rsid w:val="00B60A1C"/>
    <w:rsid w:val="00B91274"/>
    <w:rsid w:val="00B94467"/>
    <w:rsid w:val="00BA4827"/>
    <w:rsid w:val="00BC401B"/>
    <w:rsid w:val="00BD0F6F"/>
    <w:rsid w:val="00BE7691"/>
    <w:rsid w:val="00BF36A8"/>
    <w:rsid w:val="00BF5113"/>
    <w:rsid w:val="00C14F33"/>
    <w:rsid w:val="00C26941"/>
    <w:rsid w:val="00C27AB0"/>
    <w:rsid w:val="00C33ECD"/>
    <w:rsid w:val="00C3705B"/>
    <w:rsid w:val="00C54B31"/>
    <w:rsid w:val="00C55F1C"/>
    <w:rsid w:val="00C57CD0"/>
    <w:rsid w:val="00C6127D"/>
    <w:rsid w:val="00CA050D"/>
    <w:rsid w:val="00CA5042"/>
    <w:rsid w:val="00CC36FA"/>
    <w:rsid w:val="00CD55FF"/>
    <w:rsid w:val="00CE2D8E"/>
    <w:rsid w:val="00D172C1"/>
    <w:rsid w:val="00D2054E"/>
    <w:rsid w:val="00D25348"/>
    <w:rsid w:val="00D25EA0"/>
    <w:rsid w:val="00D31EC3"/>
    <w:rsid w:val="00D35C01"/>
    <w:rsid w:val="00D530D4"/>
    <w:rsid w:val="00D61452"/>
    <w:rsid w:val="00D80BF7"/>
    <w:rsid w:val="00D86AD9"/>
    <w:rsid w:val="00DA06BE"/>
    <w:rsid w:val="00DD3138"/>
    <w:rsid w:val="00DE32B0"/>
    <w:rsid w:val="00DE561C"/>
    <w:rsid w:val="00E04570"/>
    <w:rsid w:val="00E1447A"/>
    <w:rsid w:val="00E1533F"/>
    <w:rsid w:val="00E17981"/>
    <w:rsid w:val="00E36DDE"/>
    <w:rsid w:val="00E62049"/>
    <w:rsid w:val="00E6228B"/>
    <w:rsid w:val="00E76B81"/>
    <w:rsid w:val="00E801F0"/>
    <w:rsid w:val="00EA476E"/>
    <w:rsid w:val="00EA56AB"/>
    <w:rsid w:val="00EA70A4"/>
    <w:rsid w:val="00EB1BE1"/>
    <w:rsid w:val="00EB4CA6"/>
    <w:rsid w:val="00ED142F"/>
    <w:rsid w:val="00ED24BE"/>
    <w:rsid w:val="00EE4D96"/>
    <w:rsid w:val="00EE5F31"/>
    <w:rsid w:val="00EF709D"/>
    <w:rsid w:val="00F02F8D"/>
    <w:rsid w:val="00F07F65"/>
    <w:rsid w:val="00F179BB"/>
    <w:rsid w:val="00F609AD"/>
    <w:rsid w:val="00F60EAE"/>
    <w:rsid w:val="00F61CEF"/>
    <w:rsid w:val="00F772CF"/>
    <w:rsid w:val="00F80E77"/>
    <w:rsid w:val="00F8642C"/>
    <w:rsid w:val="00F94271"/>
    <w:rsid w:val="00F96667"/>
    <w:rsid w:val="00FA1545"/>
    <w:rsid w:val="00FC3288"/>
    <w:rsid w:val="00FC4F32"/>
    <w:rsid w:val="00FD68F2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5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4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4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27"/>
    <w:rPr>
      <w:sz w:val="24"/>
      <w:szCs w:val="24"/>
      <w:lang w:eastAsia="ja-JP"/>
    </w:rPr>
  </w:style>
  <w:style w:type="paragraph" w:customStyle="1" w:styleId="Default">
    <w:name w:val="Default"/>
    <w:rsid w:val="00B60A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386"/>
    <w:pPr>
      <w:ind w:left="720"/>
      <w:contextualSpacing/>
    </w:pPr>
  </w:style>
  <w:style w:type="character" w:styleId="CommentReference">
    <w:name w:val="annotation reference"/>
    <w:basedOn w:val="DefaultParagraphFont"/>
    <w:rsid w:val="004C0A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A3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C0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A3F"/>
    <w:rPr>
      <w:b/>
      <w:bCs/>
      <w:lang w:eastAsia="ja-JP"/>
    </w:rPr>
  </w:style>
  <w:style w:type="character" w:styleId="Hyperlink">
    <w:name w:val="Hyperlink"/>
    <w:basedOn w:val="DefaultParagraphFont"/>
    <w:rsid w:val="00471B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5E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35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4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48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27"/>
    <w:rPr>
      <w:sz w:val="24"/>
      <w:szCs w:val="24"/>
      <w:lang w:eastAsia="ja-JP"/>
    </w:rPr>
  </w:style>
  <w:style w:type="paragraph" w:customStyle="1" w:styleId="Default">
    <w:name w:val="Default"/>
    <w:rsid w:val="00B60A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386"/>
    <w:pPr>
      <w:ind w:left="720"/>
      <w:contextualSpacing/>
    </w:pPr>
  </w:style>
  <w:style w:type="character" w:styleId="CommentReference">
    <w:name w:val="annotation reference"/>
    <w:basedOn w:val="DefaultParagraphFont"/>
    <w:rsid w:val="004C0A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A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A3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C0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A3F"/>
    <w:rPr>
      <w:b/>
      <w:bCs/>
      <w:lang w:eastAsia="ja-JP"/>
    </w:rPr>
  </w:style>
  <w:style w:type="character" w:styleId="Hyperlink">
    <w:name w:val="Hyperlink"/>
    <w:basedOn w:val="DefaultParagraphFont"/>
    <w:rsid w:val="00471B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5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ingcounty.gov/environment/wastewater/IndustrialWaste/Form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gcounty.gov/council/legislation/kc_code.asp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KCIW@kingcoun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D5F7-BB65-4A15-9385-197EA7D9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SITE DISCHARGE NON-COMPLIANCE EVENT</vt:lpstr>
    </vt:vector>
  </TitlesOfParts>
  <Company>King County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SITE DISCHARGE NON-COMPLIANCE EVENT</dc:title>
  <dc:creator>tyokota</dc:creator>
  <cp:lastModifiedBy>Kristin Painter</cp:lastModifiedBy>
  <cp:revision>4</cp:revision>
  <cp:lastPrinted>2014-02-12T00:36:00Z</cp:lastPrinted>
  <dcterms:created xsi:type="dcterms:W3CDTF">2014-02-12T18:30:00Z</dcterms:created>
  <dcterms:modified xsi:type="dcterms:W3CDTF">2014-12-23T21:24:00Z</dcterms:modified>
</cp:coreProperties>
</file>