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CF17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62A86FC2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72D44D79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55AD1FA7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6DA43DE1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50E6D660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42BB019C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1B398442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08938F81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1FF4EBD5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1208050D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58B67FD0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6C524253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2AC75C58" w14:textId="77777777" w:rsidR="009B4E73" w:rsidRDefault="003C5702">
      <w:pPr>
        <w:spacing w:line="240" w:lineRule="auto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</w:t>
      </w:r>
      <w:r w:rsidR="009B4E73">
        <w:rPr>
          <w:rFonts w:ascii="Times New Roman" w:hAnsi="Times New Roman"/>
        </w:rPr>
        <w:t xml:space="preserve">SUPERIOR COURT </w:t>
      </w:r>
      <w:r w:rsidR="00C81F14">
        <w:rPr>
          <w:rFonts w:ascii="Times New Roman" w:hAnsi="Times New Roman"/>
        </w:rPr>
        <w:t>FOR</w:t>
      </w:r>
      <w:r w:rsidR="009B4E73">
        <w:rPr>
          <w:rFonts w:ascii="Times New Roman" w:hAnsi="Times New Roman"/>
        </w:rPr>
        <w:t xml:space="preserve"> THE STATE OF WASHINGTON</w:t>
      </w:r>
    </w:p>
    <w:p w14:paraId="3D2E6EEA" w14:textId="77777777" w:rsidR="009B4E73" w:rsidRDefault="009B4E73">
      <w:pPr>
        <w:spacing w:line="240" w:lineRule="auto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KING COUNTY</w:t>
      </w:r>
    </w:p>
    <w:p w14:paraId="3961E3C5" w14:textId="77777777" w:rsidR="009B4E73" w:rsidRDefault="009B4E73">
      <w:pPr>
        <w:spacing w:line="240" w:lineRule="auto"/>
        <w:ind w:right="86"/>
        <w:jc w:val="center"/>
        <w:rPr>
          <w:rFonts w:ascii="Times New Roman" w:hAnsi="Times New Roman"/>
        </w:rPr>
      </w:pPr>
    </w:p>
    <w:p w14:paraId="7B6BD175" w14:textId="77777777" w:rsidR="009B4E73" w:rsidRDefault="009B4E73">
      <w:pPr>
        <w:spacing w:line="240" w:lineRule="auto"/>
        <w:ind w:right="86"/>
        <w:rPr>
          <w:rFonts w:ascii="Times New Roman" w:hAnsi="Times New Roman"/>
        </w:rPr>
      </w:pPr>
    </w:p>
    <w:p w14:paraId="724F6DFC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>STATE OF WASHINGTON,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6C3B5FBE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3CD4FE53" w14:textId="77777777" w:rsidR="009B4E73" w:rsidRPr="00FA2B01" w:rsidRDefault="009B4E73">
      <w:pPr>
        <w:spacing w:line="240" w:lineRule="auto"/>
        <w:ind w:left="360"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Plaintiff,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 w:rsidR="00FA2B01">
        <w:rPr>
          <w:rFonts w:ascii="Times New Roman" w:hAnsi="Times New Roman"/>
        </w:rPr>
        <w:t xml:space="preserve">Cause </w:t>
      </w:r>
      <w:r>
        <w:rPr>
          <w:rFonts w:ascii="Times New Roman" w:hAnsi="Times New Roman"/>
        </w:rPr>
        <w:t xml:space="preserve">No. </w:t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</w:p>
    <w:p w14:paraId="522D8B32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3841DD39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</w:p>
    <w:p w14:paraId="51D0A84D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</w:p>
    <w:p w14:paraId="4CD56E95" w14:textId="77777777" w:rsidR="009B4E73" w:rsidRDefault="00FA2B01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B4E73">
        <w:rPr>
          <w:rFonts w:ascii="Times New Roman" w:hAnsi="Times New Roman"/>
        </w:rPr>
        <w:t>,</w:t>
      </w:r>
      <w:r w:rsidR="009B4E73">
        <w:rPr>
          <w:rFonts w:ascii="Times New Roman" w:hAnsi="Times New Roman"/>
        </w:rPr>
        <w:tab/>
        <w:t>)</w:t>
      </w:r>
      <w:r w:rsidR="009B4E73">
        <w:rPr>
          <w:rFonts w:ascii="Times New Roman" w:hAnsi="Times New Roman"/>
        </w:rPr>
        <w:tab/>
      </w:r>
      <w:r>
        <w:rPr>
          <w:rFonts w:ascii="Times New Roman" w:hAnsi="Times New Roman"/>
        </w:rPr>
        <w:t>MOTION AND CERTIFICATION FOR</w:t>
      </w:r>
    </w:p>
    <w:p w14:paraId="33003773" w14:textId="77777777" w:rsidR="009B4E73" w:rsidRDefault="009B4E73" w:rsidP="009D4474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 w:rsidR="002714FE">
        <w:rPr>
          <w:rFonts w:ascii="Times New Roman" w:hAnsi="Times New Roman"/>
        </w:rPr>
        <w:t>EXPER</w:t>
      </w:r>
      <w:r w:rsidR="00FA2B01">
        <w:rPr>
          <w:rFonts w:ascii="Times New Roman" w:hAnsi="Times New Roman"/>
        </w:rPr>
        <w:t>T</w:t>
      </w:r>
      <w:r w:rsidR="002714FE">
        <w:rPr>
          <w:rFonts w:ascii="Times New Roman" w:hAnsi="Times New Roman"/>
        </w:rPr>
        <w:t xml:space="preserve"> SERVICES AT PUBLIC EXPENSE</w:t>
      </w:r>
    </w:p>
    <w:p w14:paraId="2A5C1124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Defendant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290A6E2B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)</w:t>
      </w:r>
    </w:p>
    <w:p w14:paraId="1031242B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</w:p>
    <w:p w14:paraId="4845301B" w14:textId="77777777" w:rsidR="00FA2B01" w:rsidRPr="00FA2B01" w:rsidRDefault="00FA2B01" w:rsidP="00FA2B01">
      <w:pPr>
        <w:numPr>
          <w:ilvl w:val="0"/>
          <w:numId w:val="4"/>
        </w:numPr>
        <w:tabs>
          <w:tab w:val="left" w:pos="1080"/>
        </w:tabs>
        <w:ind w:right="72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MOTION</w:t>
      </w:r>
    </w:p>
    <w:p w14:paraId="21535546" w14:textId="77777777" w:rsidR="009B4E73" w:rsidRDefault="00D05C12" w:rsidP="002714FE">
      <w:pPr>
        <w:ind w:right="3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A2B01">
        <w:rPr>
          <w:rFonts w:ascii="Times New Roman" w:hAnsi="Times New Roman"/>
        </w:rPr>
        <w:t xml:space="preserve">he defendant, </w:t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</w:rPr>
        <w:t>, by and through his undersigned attorney, mov</w:t>
      </w:r>
      <w:r>
        <w:rPr>
          <w:rFonts w:ascii="Times New Roman" w:hAnsi="Times New Roman"/>
        </w:rPr>
        <w:t>es</w:t>
      </w:r>
      <w:r w:rsidR="00FA2B01">
        <w:rPr>
          <w:rFonts w:ascii="Times New Roman" w:hAnsi="Times New Roman"/>
        </w:rPr>
        <w:t xml:space="preserve"> the court for an </w:t>
      </w:r>
      <w:proofErr w:type="gramStart"/>
      <w:r w:rsidR="00FA2B01">
        <w:rPr>
          <w:rFonts w:ascii="Times New Roman" w:hAnsi="Times New Roman"/>
        </w:rPr>
        <w:t>order authorizing expert services</w:t>
      </w:r>
      <w:proofErr w:type="gramEnd"/>
      <w:r w:rsidR="00FA2B01">
        <w:rPr>
          <w:rFonts w:ascii="Times New Roman" w:hAnsi="Times New Roman"/>
        </w:rPr>
        <w:t xml:space="preserve"> at public expense.  This motion is brough</w:t>
      </w:r>
      <w:r>
        <w:rPr>
          <w:rFonts w:ascii="Times New Roman" w:hAnsi="Times New Roman"/>
        </w:rPr>
        <w:t>t</w:t>
      </w:r>
      <w:r w:rsidR="00FA2B01">
        <w:rPr>
          <w:rFonts w:ascii="Times New Roman" w:hAnsi="Times New Roman"/>
        </w:rPr>
        <w:t xml:space="preserve"> pursuant to U.S. Const. </w:t>
      </w:r>
      <w:proofErr w:type="spellStart"/>
      <w:r w:rsidR="00FA2B01">
        <w:rPr>
          <w:rFonts w:ascii="Times New Roman" w:hAnsi="Times New Roman"/>
        </w:rPr>
        <w:t>Ams</w:t>
      </w:r>
      <w:proofErr w:type="spellEnd"/>
      <w:r w:rsidR="00FA2B01">
        <w:rPr>
          <w:rFonts w:ascii="Times New Roman" w:hAnsi="Times New Roman"/>
        </w:rPr>
        <w:t xml:space="preserve">, VI and XIV; Wash. Const. Art. 1 secs. 3, 12 and 22 (Am.10); and </w:t>
      </w:r>
      <w:proofErr w:type="spellStart"/>
      <w:r w:rsidR="00FA2B01">
        <w:rPr>
          <w:rFonts w:ascii="Times New Roman" w:hAnsi="Times New Roman"/>
        </w:rPr>
        <w:t>CrR</w:t>
      </w:r>
      <w:proofErr w:type="spellEnd"/>
      <w:r w:rsidR="00FA2B01">
        <w:rPr>
          <w:rFonts w:ascii="Times New Roman" w:hAnsi="Times New Roman"/>
        </w:rPr>
        <w:t xml:space="preserve"> 3.1(f).  The motion is based on the Certification of Counsel that follows.</w:t>
      </w:r>
    </w:p>
    <w:p w14:paraId="14FB33A0" w14:textId="77777777" w:rsidR="00FA2B01" w:rsidRPr="00FA2B01" w:rsidRDefault="00FA2B01" w:rsidP="002714FE">
      <w:pPr>
        <w:ind w:right="3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 this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03F848C3" w14:textId="77777777" w:rsidR="009B4E73" w:rsidRDefault="009B4E73" w:rsidP="00FA2B01">
      <w:pPr>
        <w:tabs>
          <w:tab w:val="left" w:pos="1080"/>
        </w:tabs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0C06D4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36ED060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A4F37">
        <w:rPr>
          <w:rFonts w:ascii="Times New Roman" w:hAnsi="Times New Roman"/>
        </w:rPr>
        <w:t>Attorney</w:t>
      </w:r>
    </w:p>
    <w:p w14:paraId="5D3CD927" w14:textId="77777777" w:rsidR="009B4E73" w:rsidRPr="0008209C" w:rsidRDefault="00FA2B01">
      <w:pPr>
        <w:spacing w:line="240" w:lineRule="auto"/>
        <w:ind w:left="360"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WSBA No.</w:t>
      </w:r>
      <w:r w:rsidR="0008209C">
        <w:rPr>
          <w:rFonts w:ascii="Times New Roman" w:hAnsi="Times New Roman"/>
        </w:rPr>
        <w:t xml:space="preserve"> </w:t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</w:p>
    <w:p w14:paraId="026384B0" w14:textId="77777777" w:rsidR="00377A62" w:rsidRDefault="00FA2B01">
      <w:pPr>
        <w:spacing w:line="240" w:lineRule="auto"/>
        <w:ind w:left="360"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Attorney for </w:t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</w:p>
    <w:p w14:paraId="3EE60D68" w14:textId="77777777" w:rsidR="00FA2B01" w:rsidRDefault="00377A62" w:rsidP="00377A62">
      <w:pPr>
        <w:numPr>
          <w:ilvl w:val="0"/>
          <w:numId w:val="4"/>
        </w:numPr>
        <w:spacing w:line="240" w:lineRule="auto"/>
        <w:ind w:right="72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>
        <w:rPr>
          <w:rFonts w:ascii="Times New Roman" w:hAnsi="Times New Roman"/>
          <w:u w:val="single"/>
        </w:rPr>
        <w:lastRenderedPageBreak/>
        <w:t>CERTIFICATION OF COUNSEL</w:t>
      </w:r>
    </w:p>
    <w:p w14:paraId="1A9D34D7" w14:textId="77777777" w:rsidR="00377A62" w:rsidRDefault="00377A62" w:rsidP="00377A62">
      <w:pPr>
        <w:spacing w:line="240" w:lineRule="auto"/>
        <w:ind w:right="720"/>
        <w:jc w:val="center"/>
        <w:rPr>
          <w:rFonts w:ascii="Times New Roman" w:hAnsi="Times New Roman"/>
        </w:rPr>
      </w:pPr>
    </w:p>
    <w:p w14:paraId="1C00CF5C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Pursuant to RCW 9A.72.085,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certifies as follows:</w:t>
      </w:r>
    </w:p>
    <w:p w14:paraId="661FB930" w14:textId="77777777" w:rsidR="00377A62" w:rsidRDefault="00377A62" w:rsidP="002714FE">
      <w:pPr>
        <w:numPr>
          <w:ilvl w:val="0"/>
          <w:numId w:val="5"/>
        </w:numPr>
        <w:spacing w:line="480" w:lineRule="auto"/>
        <w:ind w:left="0" w:righ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appointed counsel of record for defendant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and am familiar with the records and files </w:t>
      </w:r>
      <w:proofErr w:type="gramStart"/>
      <w:r>
        <w:rPr>
          <w:rFonts w:ascii="Times New Roman" w:hAnsi="Times New Roman"/>
        </w:rPr>
        <w:t>herein;</w:t>
      </w:r>
      <w:proofErr w:type="gramEnd"/>
    </w:p>
    <w:p w14:paraId="6A104C30" w14:textId="72C5113E" w:rsidR="00377A62" w:rsidRDefault="00377A62" w:rsidP="002714FE">
      <w:pPr>
        <w:numPr>
          <w:ilvl w:val="0"/>
          <w:numId w:val="5"/>
        </w:numPr>
        <w:spacing w:line="480" w:lineRule="auto"/>
        <w:ind w:left="0" w:righ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information charges the defendant with the crime(s)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  A copy of the Information and Certification of Probable Cause is attached.</w:t>
      </w:r>
      <w:r w:rsidR="00002948">
        <w:rPr>
          <w:rFonts w:ascii="Times New Roman" w:hAnsi="Times New Roman"/>
        </w:rPr>
        <w:t xml:space="preserve"> </w:t>
      </w:r>
    </w:p>
    <w:p w14:paraId="0D33684B" w14:textId="06D35077" w:rsidR="00002948" w:rsidRDefault="00002948" w:rsidP="002714FE">
      <w:pPr>
        <w:numPr>
          <w:ilvl w:val="0"/>
          <w:numId w:val="5"/>
        </w:numPr>
        <w:spacing w:line="480" w:lineRule="auto"/>
        <w:ind w:left="0" w:righ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expert services approvals on this case are listed below: </w:t>
      </w:r>
    </w:p>
    <w:p w14:paraId="39EB699E" w14:textId="2C1C3404" w:rsidR="00002948" w:rsidRDefault="00002948" w:rsidP="00002948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104350D" w14:textId="0691FDE6" w:rsidR="00002948" w:rsidRDefault="00002948" w:rsidP="00002948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0032A45" w14:textId="1D3AC9F0" w:rsidR="00002948" w:rsidRDefault="00002948" w:rsidP="00002948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E47C0E8" w14:textId="681BEED0" w:rsidR="00377A62" w:rsidRDefault="00377A62" w:rsidP="002714FE">
      <w:pPr>
        <w:numPr>
          <w:ilvl w:val="0"/>
          <w:numId w:val="5"/>
        </w:numPr>
        <w:spacing w:line="480" w:lineRule="auto"/>
        <w:ind w:left="0" w:righ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Expert services in this case are required for the following reasons:</w:t>
      </w:r>
    </w:p>
    <w:p w14:paraId="71C0343C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75A0C539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33BB1D69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2C6408CE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75CDFA80" w14:textId="73C2A7B0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certify under penalty of perjury under the laws of the State of Washington that the foregoing is true and correct.</w:t>
      </w:r>
    </w:p>
    <w:p w14:paraId="7A0FF935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DATED</w:t>
      </w:r>
      <w:r w:rsidR="00AA4F37">
        <w:rPr>
          <w:rFonts w:ascii="Times New Roman" w:hAnsi="Times New Roman"/>
        </w:rPr>
        <w:t xml:space="preserve"> this </w:t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</w:rPr>
        <w:t xml:space="preserve"> day of </w:t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</w:rPr>
        <w:t>, 20</w:t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</w:rPr>
        <w:t>.</w:t>
      </w:r>
    </w:p>
    <w:p w14:paraId="51D85812" w14:textId="77777777" w:rsidR="00AA4F37" w:rsidRDefault="00AA4F37" w:rsidP="00377A62">
      <w:pPr>
        <w:spacing w:line="480" w:lineRule="auto"/>
        <w:ind w:right="720"/>
        <w:rPr>
          <w:rFonts w:ascii="Times New Roman" w:hAnsi="Times New Roman"/>
        </w:rPr>
      </w:pPr>
    </w:p>
    <w:p w14:paraId="73B78114" w14:textId="77777777" w:rsidR="00AA4F37" w:rsidRDefault="00AA4F37" w:rsidP="00377A62">
      <w:pPr>
        <w:spacing w:line="480" w:lineRule="auto"/>
        <w:ind w:right="720"/>
        <w:rPr>
          <w:rFonts w:ascii="Times New Roman" w:hAnsi="Times New Roman"/>
        </w:rPr>
      </w:pPr>
    </w:p>
    <w:p w14:paraId="61DFD499" w14:textId="77777777" w:rsidR="00AA4F37" w:rsidRDefault="00AA4F37" w:rsidP="00AA4F37">
      <w:pPr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2EBE6FE" w14:textId="77777777" w:rsidR="00AA4F37" w:rsidRDefault="00AA4F37" w:rsidP="00AA4F37">
      <w:pPr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Attorney</w:t>
      </w:r>
    </w:p>
    <w:p w14:paraId="0F099051" w14:textId="77777777" w:rsidR="00AA4F37" w:rsidRPr="0008209C" w:rsidRDefault="00AA4F37" w:rsidP="00AA4F37">
      <w:pPr>
        <w:spacing w:line="240" w:lineRule="auto"/>
        <w:ind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WSBA No.</w:t>
      </w:r>
      <w:r w:rsidR="0008209C">
        <w:rPr>
          <w:rFonts w:ascii="Times New Roman" w:hAnsi="Times New Roman"/>
        </w:rPr>
        <w:t xml:space="preserve"> </w:t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</w:p>
    <w:p w14:paraId="7CF2386E" w14:textId="77777777" w:rsidR="00AA4F37" w:rsidRPr="00AA4F37" w:rsidRDefault="00AA4F37" w:rsidP="00AA4F37">
      <w:pPr>
        <w:spacing w:line="240" w:lineRule="auto"/>
        <w:ind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Attorney for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6BDF53" w14:textId="77777777" w:rsidR="00AA4F37" w:rsidRPr="00AA4F37" w:rsidRDefault="00AA4F37" w:rsidP="00377A62">
      <w:pPr>
        <w:spacing w:line="48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A4F37" w:rsidRPr="00AA4F37">
      <w:headerReference w:type="default" r:id="rId10"/>
      <w:footerReference w:type="default" r:id="rId11"/>
      <w:endnotePr>
        <w:numFmt w:val="decimal"/>
      </w:endnotePr>
      <w:pgSz w:w="12240" w:h="15840"/>
      <w:pgMar w:top="-1195" w:right="1080" w:bottom="144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7926" w14:textId="77777777" w:rsidR="0078552A" w:rsidRDefault="0078552A" w:rsidP="009B4E73">
      <w:pPr>
        <w:spacing w:line="240" w:lineRule="auto"/>
      </w:pPr>
      <w:r>
        <w:separator/>
      </w:r>
    </w:p>
  </w:endnote>
  <w:endnote w:type="continuationSeparator" w:id="0">
    <w:p w14:paraId="5FC77360" w14:textId="77777777" w:rsidR="0078552A" w:rsidRDefault="0078552A" w:rsidP="009B4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E3E0" w14:textId="77777777" w:rsidR="00C81F14" w:rsidRPr="00843934" w:rsidRDefault="00C81F14" w:rsidP="00843934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59" w:lineRule="auto"/>
      <w:rPr>
        <w:rFonts w:ascii="Times New Roman" w:hAnsi="Times New Roman"/>
        <w:sz w:val="20"/>
      </w:rPr>
    </w:pPr>
    <w:r w:rsidRPr="00544897">
      <w:rPr>
        <w:rFonts w:ascii="Times New Roman" w:hAnsi="Times New Roman"/>
        <w:caps/>
        <w:sz w:val="20"/>
      </w:rPr>
      <w:t>Motion and Certification for Expert Services at Public Expense</w:t>
    </w:r>
    <w:r w:rsidRPr="00843934">
      <w:rPr>
        <w:rFonts w:ascii="Times New Roman" w:hAnsi="Times New Roman"/>
        <w:sz w:val="20"/>
      </w:rPr>
      <w:tab/>
      <w:t>Firm Name</w:t>
    </w:r>
  </w:p>
  <w:p w14:paraId="2416D3D4" w14:textId="77777777" w:rsidR="00C81F14" w:rsidRDefault="00C81F14" w:rsidP="00843934">
    <w:pPr>
      <w:pStyle w:val="Footer"/>
      <w:tabs>
        <w:tab w:val="clear" w:pos="4320"/>
        <w:tab w:val="clear" w:pos="8640"/>
        <w:tab w:val="center" w:pos="4680"/>
        <w:tab w:val="center" w:pos="5040"/>
        <w:tab w:val="left" w:pos="6120"/>
        <w:tab w:val="right" w:pos="9900"/>
      </w:tabs>
      <w:spacing w:line="259" w:lineRule="auto"/>
      <w:ind w:right="86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CrR</w:t>
    </w:r>
    <w:proofErr w:type="spellEnd"/>
    <w:r>
      <w:rPr>
        <w:rFonts w:ascii="Times New Roman" w:hAnsi="Times New Roman"/>
        <w:sz w:val="20"/>
      </w:rPr>
      <w:t xml:space="preserve"> 3.1(f)</w:t>
    </w:r>
    <w:r w:rsidRPr="00843934">
      <w:rPr>
        <w:rFonts w:ascii="Times New Roman" w:hAnsi="Times New Roman"/>
        <w:sz w:val="20"/>
      </w:rPr>
      <w:tab/>
    </w:r>
    <w:r w:rsidRPr="00843934">
      <w:rPr>
        <w:rFonts w:ascii="Times New Roman" w:hAnsi="Times New Roman"/>
        <w:sz w:val="20"/>
      </w:rPr>
      <w:tab/>
    </w:r>
    <w:r w:rsidRPr="00843934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843934">
      <w:rPr>
        <w:rFonts w:ascii="Times New Roman" w:hAnsi="Times New Roman"/>
        <w:sz w:val="20"/>
      </w:rPr>
      <w:t>Address</w:t>
    </w:r>
  </w:p>
  <w:p w14:paraId="1AC9427C" w14:textId="7F2BE2D5" w:rsidR="00C81F14" w:rsidRPr="00843934" w:rsidRDefault="00C81F14" w:rsidP="00843934">
    <w:pPr>
      <w:pStyle w:val="Footer"/>
      <w:tabs>
        <w:tab w:val="clear" w:pos="4320"/>
        <w:tab w:val="clear" w:pos="8640"/>
        <w:tab w:val="center" w:pos="4680"/>
        <w:tab w:val="center" w:pos="5040"/>
        <w:tab w:val="left" w:pos="6120"/>
        <w:tab w:val="right" w:pos="9900"/>
      </w:tabs>
      <w:spacing w:line="259" w:lineRule="auto"/>
      <w:ind w:right="86"/>
      <w:rPr>
        <w:rFonts w:ascii="Times New Roman" w:hAnsi="Times New Roman"/>
        <w:sz w:val="20"/>
        <w:u w:val="single"/>
      </w:rPr>
    </w:pPr>
    <w:r>
      <w:rPr>
        <w:rFonts w:ascii="Times New Roman" w:hAnsi="Times New Roman"/>
        <w:sz w:val="20"/>
      </w:rPr>
      <w:t xml:space="preserve">REV. </w:t>
    </w:r>
    <w:r w:rsidR="00002948">
      <w:rPr>
        <w:rFonts w:ascii="Times New Roman" w:hAnsi="Times New Roman"/>
        <w:sz w:val="20"/>
      </w:rPr>
      <w:t>03/2023</w:t>
    </w:r>
    <w:r w:rsidRPr="00843934">
      <w:rPr>
        <w:rFonts w:ascii="Times New Roman" w:hAnsi="Times New Roman"/>
        <w:sz w:val="20"/>
      </w:rPr>
      <w:tab/>
    </w:r>
    <w:r w:rsidRPr="00843934">
      <w:rPr>
        <w:rFonts w:ascii="Times New Roman" w:hAnsi="Times New Roman"/>
        <w:sz w:val="20"/>
      </w:rPr>
      <w:tab/>
      <w:t xml:space="preserve">Page </w:t>
    </w:r>
    <w:r w:rsidRPr="00843934">
      <w:rPr>
        <w:rFonts w:ascii="Times New Roman" w:hAnsi="Times New Roman"/>
        <w:bCs/>
        <w:sz w:val="20"/>
      </w:rPr>
      <w:fldChar w:fldCharType="begin"/>
    </w:r>
    <w:r w:rsidRPr="00843934">
      <w:rPr>
        <w:rFonts w:ascii="Times New Roman" w:hAnsi="Times New Roman"/>
        <w:bCs/>
        <w:sz w:val="20"/>
      </w:rPr>
      <w:instrText xml:space="preserve"> PAGE </w:instrText>
    </w:r>
    <w:r w:rsidRPr="00843934">
      <w:rPr>
        <w:rFonts w:ascii="Times New Roman" w:hAnsi="Times New Roman"/>
        <w:bCs/>
        <w:sz w:val="20"/>
      </w:rPr>
      <w:fldChar w:fldCharType="separate"/>
    </w:r>
    <w:r>
      <w:rPr>
        <w:rFonts w:ascii="Times New Roman" w:hAnsi="Times New Roman"/>
        <w:bCs/>
        <w:sz w:val="20"/>
      </w:rPr>
      <w:t>1</w:t>
    </w:r>
    <w:r w:rsidRPr="00843934">
      <w:rPr>
        <w:rFonts w:ascii="Times New Roman" w:hAnsi="Times New Roman"/>
        <w:bCs/>
        <w:sz w:val="20"/>
      </w:rPr>
      <w:fldChar w:fldCharType="end"/>
    </w:r>
    <w:r w:rsidRPr="00843934">
      <w:rPr>
        <w:rFonts w:ascii="Times New Roman" w:hAnsi="Times New Roman"/>
        <w:sz w:val="20"/>
      </w:rPr>
      <w:t xml:space="preserve"> of </w:t>
    </w:r>
    <w:r w:rsidRPr="00843934">
      <w:rPr>
        <w:rFonts w:ascii="Times New Roman" w:hAnsi="Times New Roman"/>
        <w:bCs/>
        <w:sz w:val="20"/>
      </w:rPr>
      <w:fldChar w:fldCharType="begin"/>
    </w:r>
    <w:r w:rsidRPr="00843934">
      <w:rPr>
        <w:rFonts w:ascii="Times New Roman" w:hAnsi="Times New Roman"/>
        <w:bCs/>
        <w:sz w:val="20"/>
      </w:rPr>
      <w:instrText xml:space="preserve"> NUMPAGES  </w:instrText>
    </w:r>
    <w:r w:rsidRPr="00843934">
      <w:rPr>
        <w:rFonts w:ascii="Times New Roman" w:hAnsi="Times New Roman"/>
        <w:bCs/>
        <w:sz w:val="20"/>
      </w:rPr>
      <w:fldChar w:fldCharType="separate"/>
    </w:r>
    <w:r>
      <w:rPr>
        <w:rFonts w:ascii="Times New Roman" w:hAnsi="Times New Roman"/>
        <w:bCs/>
        <w:sz w:val="20"/>
      </w:rPr>
      <w:t>2</w:t>
    </w:r>
    <w:r w:rsidRPr="00843934">
      <w:rPr>
        <w:rFonts w:ascii="Times New Roman" w:hAnsi="Times New Roman"/>
        <w:bCs/>
        <w:sz w:val="20"/>
      </w:rPr>
      <w:fldChar w:fldCharType="end"/>
    </w:r>
    <w:r w:rsidRPr="00843934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843934">
      <w:rPr>
        <w:rFonts w:ascii="Times New Roman" w:hAnsi="Times New Roman"/>
        <w:sz w:val="20"/>
      </w:rPr>
      <w:t>Phone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6DAA" w14:textId="77777777" w:rsidR="0078552A" w:rsidRDefault="0078552A" w:rsidP="009B4E73">
      <w:pPr>
        <w:spacing w:line="240" w:lineRule="auto"/>
      </w:pPr>
      <w:r>
        <w:separator/>
      </w:r>
    </w:p>
  </w:footnote>
  <w:footnote w:type="continuationSeparator" w:id="0">
    <w:p w14:paraId="1714BE82" w14:textId="77777777" w:rsidR="0078552A" w:rsidRDefault="0078552A" w:rsidP="009B4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3F00" w14:textId="53194A4B" w:rsidR="00C81F14" w:rsidRDefault="00E96C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0C766B" wp14:editId="527AFBC3">
              <wp:simplePos x="0" y="0"/>
              <wp:positionH relativeFrom="margin">
                <wp:posOffset>-594360</wp:posOffset>
              </wp:positionH>
              <wp:positionV relativeFrom="margin">
                <wp:posOffset>0</wp:posOffset>
              </wp:positionV>
              <wp:extent cx="457200" cy="854964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549640"/>
                        <a:chOff x="0" y="0"/>
                        <a:chExt cx="20000" cy="2000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AE8F62" w14:textId="77777777" w:rsidR="00C81F14" w:rsidRDefault="00C81F14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  <w:p w14:paraId="5CBFA473" w14:textId="77777777" w:rsidR="00C81F14" w:rsidRDefault="00C81F14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  <w:p w14:paraId="3F14C7BD" w14:textId="77777777" w:rsidR="00C81F14" w:rsidRDefault="00C81F14">
                            <w:pPr>
                              <w:jc w:val="right"/>
                            </w:pPr>
                            <w:r>
                              <w:t>3</w:t>
                            </w:r>
                          </w:p>
                          <w:p w14:paraId="1B3F7015" w14:textId="77777777" w:rsidR="00C81F14" w:rsidRDefault="00C81F14">
                            <w:pPr>
                              <w:jc w:val="right"/>
                            </w:pPr>
                            <w:r>
                              <w:t>4</w:t>
                            </w:r>
                          </w:p>
                          <w:p w14:paraId="6BBBA7F9" w14:textId="77777777" w:rsidR="00C81F14" w:rsidRDefault="00C81F14">
                            <w:pPr>
                              <w:jc w:val="right"/>
                            </w:pPr>
                            <w:r>
                              <w:t>5</w:t>
                            </w:r>
                          </w:p>
                          <w:p w14:paraId="1927ED33" w14:textId="77777777" w:rsidR="00C81F14" w:rsidRDefault="00C81F14">
                            <w:pPr>
                              <w:jc w:val="right"/>
                            </w:pPr>
                            <w:r>
                              <w:t>6</w:t>
                            </w:r>
                          </w:p>
                          <w:p w14:paraId="2BC38D2D" w14:textId="77777777" w:rsidR="00C81F14" w:rsidRDefault="00C81F14">
                            <w:pPr>
                              <w:jc w:val="right"/>
                            </w:pPr>
                            <w:r>
                              <w:t>7</w:t>
                            </w:r>
                          </w:p>
                          <w:p w14:paraId="080BD46A" w14:textId="77777777" w:rsidR="00C81F14" w:rsidRDefault="00C81F14">
                            <w:pPr>
                              <w:jc w:val="right"/>
                            </w:pPr>
                            <w:r>
                              <w:t>8</w:t>
                            </w:r>
                          </w:p>
                          <w:p w14:paraId="48E08A8C" w14:textId="77777777" w:rsidR="00C81F14" w:rsidRDefault="00C81F14">
                            <w:pPr>
                              <w:jc w:val="right"/>
                            </w:pPr>
                            <w:r>
                              <w:t>9</w:t>
                            </w:r>
                          </w:p>
                          <w:p w14:paraId="693004DC" w14:textId="77777777" w:rsidR="00C81F14" w:rsidRDefault="00C81F14">
                            <w:pPr>
                              <w:jc w:val="right"/>
                            </w:pPr>
                            <w:r>
                              <w:t>10</w:t>
                            </w:r>
                          </w:p>
                          <w:p w14:paraId="72374A41" w14:textId="77777777" w:rsidR="00C81F14" w:rsidRDefault="00C81F14">
                            <w:pPr>
                              <w:jc w:val="right"/>
                            </w:pPr>
                            <w:r>
                              <w:t>11</w:t>
                            </w:r>
                          </w:p>
                          <w:p w14:paraId="4E2893C0" w14:textId="77777777" w:rsidR="00C81F14" w:rsidRDefault="00C81F14">
                            <w:pPr>
                              <w:jc w:val="right"/>
                            </w:pPr>
                            <w:r>
                              <w:t>12</w:t>
                            </w:r>
                          </w:p>
                          <w:p w14:paraId="05B91B93" w14:textId="77777777" w:rsidR="00C81F14" w:rsidRDefault="00C81F14">
                            <w:pPr>
                              <w:jc w:val="right"/>
                            </w:pPr>
                            <w:r>
                              <w:t>13</w:t>
                            </w:r>
                          </w:p>
                          <w:p w14:paraId="29637C51" w14:textId="77777777" w:rsidR="00C81F14" w:rsidRDefault="00C81F14">
                            <w:pPr>
                              <w:jc w:val="right"/>
                            </w:pPr>
                            <w:r>
                              <w:t>14</w:t>
                            </w:r>
                          </w:p>
                          <w:p w14:paraId="68A505D1" w14:textId="77777777" w:rsidR="00C81F14" w:rsidRDefault="00C81F14">
                            <w:pPr>
                              <w:jc w:val="right"/>
                            </w:pPr>
                            <w:r>
                              <w:t>15</w:t>
                            </w:r>
                          </w:p>
                          <w:p w14:paraId="1DDD0D54" w14:textId="77777777" w:rsidR="00C81F14" w:rsidRDefault="00C81F14">
                            <w:pPr>
                              <w:jc w:val="right"/>
                            </w:pPr>
                            <w:r>
                              <w:t>16</w:t>
                            </w:r>
                          </w:p>
                          <w:p w14:paraId="4455004B" w14:textId="77777777" w:rsidR="00C81F14" w:rsidRDefault="00C81F14">
                            <w:pPr>
                              <w:jc w:val="right"/>
                            </w:pPr>
                            <w:r>
                              <w:t>17</w:t>
                            </w:r>
                          </w:p>
                          <w:p w14:paraId="0BF9209B" w14:textId="77777777" w:rsidR="00C81F14" w:rsidRDefault="00C81F14">
                            <w:pPr>
                              <w:jc w:val="right"/>
                            </w:pPr>
                            <w:r>
                              <w:t>18</w:t>
                            </w:r>
                          </w:p>
                          <w:p w14:paraId="6F64883D" w14:textId="77777777" w:rsidR="00C81F14" w:rsidRDefault="00C81F14">
                            <w:pPr>
                              <w:jc w:val="right"/>
                            </w:pPr>
                            <w:r>
                              <w:t>19</w:t>
                            </w:r>
                          </w:p>
                          <w:p w14:paraId="7ECB7342" w14:textId="77777777" w:rsidR="00C81F14" w:rsidRDefault="00C81F14">
                            <w:pPr>
                              <w:jc w:val="right"/>
                            </w:pPr>
                            <w:r>
                              <w:t>20</w:t>
                            </w:r>
                          </w:p>
                          <w:p w14:paraId="5E11A8C8" w14:textId="77777777" w:rsidR="00C81F14" w:rsidRDefault="00C81F14">
                            <w:pPr>
                              <w:jc w:val="right"/>
                            </w:pPr>
                            <w:r>
                              <w:t>21</w:t>
                            </w:r>
                          </w:p>
                          <w:p w14:paraId="6684D998" w14:textId="77777777" w:rsidR="00C81F14" w:rsidRDefault="00C81F14">
                            <w:pPr>
                              <w:jc w:val="right"/>
                            </w:pPr>
                            <w:r>
                              <w:t>22</w:t>
                            </w:r>
                          </w:p>
                          <w:p w14:paraId="119C8D5D" w14:textId="77777777" w:rsidR="00C81F14" w:rsidRDefault="00C81F14">
                            <w:pPr>
                              <w:jc w:val="right"/>
                            </w:pPr>
                            <w:r>
                              <w:t>23</w:t>
                            </w:r>
                          </w:p>
                          <w:p w14:paraId="3DE7E6E7" w14:textId="77777777" w:rsidR="00C81F14" w:rsidRDefault="00C81F14">
                            <w:pPr>
                              <w:jc w:val="right"/>
                            </w:pPr>
                            <w:r>
                              <w:t>24</w:t>
                            </w:r>
                          </w:p>
                          <w:p w14:paraId="0491F5A7" w14:textId="77777777" w:rsidR="00C81F14" w:rsidRDefault="00C81F14">
                            <w:pPr>
                              <w:jc w:val="right"/>
                            </w:pPr>
                            <w:r>
                              <w:t>25</w:t>
                            </w:r>
                          </w:p>
                          <w:p w14:paraId="6E89B0F3" w14:textId="77777777" w:rsidR="00C81F14" w:rsidRDefault="00C81F14">
                            <w:pPr>
                              <w:jc w:val="right"/>
                            </w:pPr>
                            <w:r>
                              <w:t>26</w:t>
                            </w:r>
                          </w:p>
                          <w:p w14:paraId="33565DB4" w14:textId="77777777" w:rsidR="00C81F14" w:rsidRDefault="00C81F14">
                            <w:pPr>
                              <w:jc w:val="right"/>
                            </w:pPr>
                            <w:r>
                              <w:t>27</w:t>
                            </w:r>
                          </w:p>
                          <w:p w14:paraId="13558CF3" w14:textId="77777777" w:rsidR="00C81F14" w:rsidRDefault="00C81F14">
                            <w:pPr>
                              <w:jc w:val="right"/>
                            </w:pPr>
                            <w:r>
                              <w:t>28</w:t>
                            </w:r>
                          </w:p>
                          <w:p w14:paraId="540CEF7D" w14:textId="77777777" w:rsidR="00C81F14" w:rsidRDefault="00C81F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C766B" id="Group 4" o:spid="_x0000_s1026" style="position:absolute;margin-left:-46.8pt;margin-top:0;width:36pt;height:673.2pt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" o:allowincell="f">
              <v:shape id="Freeform 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" path="m,l,20000r20000,l20000,,,e" filled="f" stroked="f" strokeweight="0">
                <v:path arrowok="t" o:connecttype="custom" o:connectlocs="0,0;0,20000;20000,20000;20000,0;0,0" o:connectangles="0,0,0,0,0"/>
              </v:shape>
              <v:rect id="Rectangle 6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<v:textbox inset="0,0,0,0">
                  <w:txbxContent>
                    <w:p w14:paraId="6DAE8F62" w14:textId="77777777" w:rsidR="00C81F14" w:rsidRDefault="00C81F14">
                      <w:pPr>
                        <w:jc w:val="right"/>
                      </w:pPr>
                      <w:r>
                        <w:t>1</w:t>
                      </w:r>
                    </w:p>
                    <w:p w14:paraId="5CBFA473" w14:textId="77777777" w:rsidR="00C81F14" w:rsidRDefault="00C81F14">
                      <w:pPr>
                        <w:jc w:val="right"/>
                      </w:pPr>
                      <w:r>
                        <w:t>2</w:t>
                      </w:r>
                    </w:p>
                    <w:p w14:paraId="3F14C7BD" w14:textId="77777777" w:rsidR="00C81F14" w:rsidRDefault="00C81F14">
                      <w:pPr>
                        <w:jc w:val="right"/>
                      </w:pPr>
                      <w:r>
                        <w:t>3</w:t>
                      </w:r>
                    </w:p>
                    <w:p w14:paraId="1B3F7015" w14:textId="77777777" w:rsidR="00C81F14" w:rsidRDefault="00C81F14">
                      <w:pPr>
                        <w:jc w:val="right"/>
                      </w:pPr>
                      <w:r>
                        <w:t>4</w:t>
                      </w:r>
                    </w:p>
                    <w:p w14:paraId="6BBBA7F9" w14:textId="77777777" w:rsidR="00C81F14" w:rsidRDefault="00C81F14">
                      <w:pPr>
                        <w:jc w:val="right"/>
                      </w:pPr>
                      <w:r>
                        <w:t>5</w:t>
                      </w:r>
                    </w:p>
                    <w:p w14:paraId="1927ED33" w14:textId="77777777" w:rsidR="00C81F14" w:rsidRDefault="00C81F14">
                      <w:pPr>
                        <w:jc w:val="right"/>
                      </w:pPr>
                      <w:r>
                        <w:t>6</w:t>
                      </w:r>
                    </w:p>
                    <w:p w14:paraId="2BC38D2D" w14:textId="77777777" w:rsidR="00C81F14" w:rsidRDefault="00C81F14">
                      <w:pPr>
                        <w:jc w:val="right"/>
                      </w:pPr>
                      <w:r>
                        <w:t>7</w:t>
                      </w:r>
                    </w:p>
                    <w:p w14:paraId="080BD46A" w14:textId="77777777" w:rsidR="00C81F14" w:rsidRDefault="00C81F14">
                      <w:pPr>
                        <w:jc w:val="right"/>
                      </w:pPr>
                      <w:r>
                        <w:t>8</w:t>
                      </w:r>
                    </w:p>
                    <w:p w14:paraId="48E08A8C" w14:textId="77777777" w:rsidR="00C81F14" w:rsidRDefault="00C81F14">
                      <w:pPr>
                        <w:jc w:val="right"/>
                      </w:pPr>
                      <w:r>
                        <w:t>9</w:t>
                      </w:r>
                    </w:p>
                    <w:p w14:paraId="693004DC" w14:textId="77777777" w:rsidR="00C81F14" w:rsidRDefault="00C81F14">
                      <w:pPr>
                        <w:jc w:val="right"/>
                      </w:pPr>
                      <w:r>
                        <w:t>10</w:t>
                      </w:r>
                    </w:p>
                    <w:p w14:paraId="72374A41" w14:textId="77777777" w:rsidR="00C81F14" w:rsidRDefault="00C81F14">
                      <w:pPr>
                        <w:jc w:val="right"/>
                      </w:pPr>
                      <w:r>
                        <w:t>11</w:t>
                      </w:r>
                    </w:p>
                    <w:p w14:paraId="4E2893C0" w14:textId="77777777" w:rsidR="00C81F14" w:rsidRDefault="00C81F14">
                      <w:pPr>
                        <w:jc w:val="right"/>
                      </w:pPr>
                      <w:r>
                        <w:t>12</w:t>
                      </w:r>
                    </w:p>
                    <w:p w14:paraId="05B91B93" w14:textId="77777777" w:rsidR="00C81F14" w:rsidRDefault="00C81F14">
                      <w:pPr>
                        <w:jc w:val="right"/>
                      </w:pPr>
                      <w:r>
                        <w:t>13</w:t>
                      </w:r>
                    </w:p>
                    <w:p w14:paraId="29637C51" w14:textId="77777777" w:rsidR="00C81F14" w:rsidRDefault="00C81F14">
                      <w:pPr>
                        <w:jc w:val="right"/>
                      </w:pPr>
                      <w:r>
                        <w:t>14</w:t>
                      </w:r>
                    </w:p>
                    <w:p w14:paraId="68A505D1" w14:textId="77777777" w:rsidR="00C81F14" w:rsidRDefault="00C81F14">
                      <w:pPr>
                        <w:jc w:val="right"/>
                      </w:pPr>
                      <w:r>
                        <w:t>15</w:t>
                      </w:r>
                    </w:p>
                    <w:p w14:paraId="1DDD0D54" w14:textId="77777777" w:rsidR="00C81F14" w:rsidRDefault="00C81F14">
                      <w:pPr>
                        <w:jc w:val="right"/>
                      </w:pPr>
                      <w:r>
                        <w:t>16</w:t>
                      </w:r>
                    </w:p>
                    <w:p w14:paraId="4455004B" w14:textId="77777777" w:rsidR="00C81F14" w:rsidRDefault="00C81F14">
                      <w:pPr>
                        <w:jc w:val="right"/>
                      </w:pPr>
                      <w:r>
                        <w:t>17</w:t>
                      </w:r>
                    </w:p>
                    <w:p w14:paraId="0BF9209B" w14:textId="77777777" w:rsidR="00C81F14" w:rsidRDefault="00C81F14">
                      <w:pPr>
                        <w:jc w:val="right"/>
                      </w:pPr>
                      <w:r>
                        <w:t>18</w:t>
                      </w:r>
                    </w:p>
                    <w:p w14:paraId="6F64883D" w14:textId="77777777" w:rsidR="00C81F14" w:rsidRDefault="00C81F14">
                      <w:pPr>
                        <w:jc w:val="right"/>
                      </w:pPr>
                      <w:r>
                        <w:t>19</w:t>
                      </w:r>
                    </w:p>
                    <w:p w14:paraId="7ECB7342" w14:textId="77777777" w:rsidR="00C81F14" w:rsidRDefault="00C81F14">
                      <w:pPr>
                        <w:jc w:val="right"/>
                      </w:pPr>
                      <w:r>
                        <w:t>20</w:t>
                      </w:r>
                    </w:p>
                    <w:p w14:paraId="5E11A8C8" w14:textId="77777777" w:rsidR="00C81F14" w:rsidRDefault="00C81F14">
                      <w:pPr>
                        <w:jc w:val="right"/>
                      </w:pPr>
                      <w:r>
                        <w:t>21</w:t>
                      </w:r>
                    </w:p>
                    <w:p w14:paraId="6684D998" w14:textId="77777777" w:rsidR="00C81F14" w:rsidRDefault="00C81F14">
                      <w:pPr>
                        <w:jc w:val="right"/>
                      </w:pPr>
                      <w:r>
                        <w:t>22</w:t>
                      </w:r>
                    </w:p>
                    <w:p w14:paraId="119C8D5D" w14:textId="77777777" w:rsidR="00C81F14" w:rsidRDefault="00C81F14">
                      <w:pPr>
                        <w:jc w:val="right"/>
                      </w:pPr>
                      <w:r>
                        <w:t>23</w:t>
                      </w:r>
                    </w:p>
                    <w:p w14:paraId="3DE7E6E7" w14:textId="77777777" w:rsidR="00C81F14" w:rsidRDefault="00C81F14">
                      <w:pPr>
                        <w:jc w:val="right"/>
                      </w:pPr>
                      <w:r>
                        <w:t>24</w:t>
                      </w:r>
                    </w:p>
                    <w:p w14:paraId="0491F5A7" w14:textId="77777777" w:rsidR="00C81F14" w:rsidRDefault="00C81F14">
                      <w:pPr>
                        <w:jc w:val="right"/>
                      </w:pPr>
                      <w:r>
                        <w:t>25</w:t>
                      </w:r>
                    </w:p>
                    <w:p w14:paraId="6E89B0F3" w14:textId="77777777" w:rsidR="00C81F14" w:rsidRDefault="00C81F14">
                      <w:pPr>
                        <w:jc w:val="right"/>
                      </w:pPr>
                      <w:r>
                        <w:t>26</w:t>
                      </w:r>
                    </w:p>
                    <w:p w14:paraId="33565DB4" w14:textId="77777777" w:rsidR="00C81F14" w:rsidRDefault="00C81F14">
                      <w:pPr>
                        <w:jc w:val="right"/>
                      </w:pPr>
                      <w:r>
                        <w:t>27</w:t>
                      </w:r>
                    </w:p>
                    <w:p w14:paraId="13558CF3" w14:textId="77777777" w:rsidR="00C81F14" w:rsidRDefault="00C81F14">
                      <w:pPr>
                        <w:jc w:val="right"/>
                      </w:pPr>
                      <w:r>
                        <w:t>28</w:t>
                      </w:r>
                    </w:p>
                    <w:p w14:paraId="540CEF7D" w14:textId="77777777" w:rsidR="00C81F14" w:rsidRDefault="00C81F14">
                      <w:pPr>
                        <w:jc w:val="right"/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27D4CB" wp14:editId="2E808814">
              <wp:simplePos x="0" y="0"/>
              <wp:positionH relativeFrom="margin">
                <wp:posOffset>6355080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52AB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0.4pt,0" to="500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1B3535" wp14:editId="7E734929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C569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D4F456" wp14:editId="53EC0A6E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EC91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26F"/>
    <w:multiLevelType w:val="hybridMultilevel"/>
    <w:tmpl w:val="983E1154"/>
    <w:lvl w:ilvl="0" w:tplc="72942E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646B8"/>
    <w:multiLevelType w:val="hybridMultilevel"/>
    <w:tmpl w:val="D74AA9E0"/>
    <w:lvl w:ilvl="0" w:tplc="0F6CF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E5140"/>
    <w:multiLevelType w:val="hybridMultilevel"/>
    <w:tmpl w:val="BF46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BF7"/>
    <w:multiLevelType w:val="hybridMultilevel"/>
    <w:tmpl w:val="F1305474"/>
    <w:lvl w:ilvl="0" w:tplc="68948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4A8F"/>
    <w:multiLevelType w:val="hybridMultilevel"/>
    <w:tmpl w:val="675E053E"/>
    <w:lvl w:ilvl="0" w:tplc="E0A83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704">
    <w:abstractNumId w:val="4"/>
  </w:num>
  <w:num w:numId="2" w16cid:durableId="482625415">
    <w:abstractNumId w:val="0"/>
  </w:num>
  <w:num w:numId="3" w16cid:durableId="950362802">
    <w:abstractNumId w:val="1"/>
  </w:num>
  <w:num w:numId="4" w16cid:durableId="245455486">
    <w:abstractNumId w:val="3"/>
  </w:num>
  <w:num w:numId="5" w16cid:durableId="1728842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73"/>
    <w:rsid w:val="00002948"/>
    <w:rsid w:val="0008209C"/>
    <w:rsid w:val="001C1EBB"/>
    <w:rsid w:val="001E4676"/>
    <w:rsid w:val="002714FE"/>
    <w:rsid w:val="00282942"/>
    <w:rsid w:val="00292543"/>
    <w:rsid w:val="002D5783"/>
    <w:rsid w:val="00377A62"/>
    <w:rsid w:val="00390561"/>
    <w:rsid w:val="003B1185"/>
    <w:rsid w:val="003C5702"/>
    <w:rsid w:val="00427926"/>
    <w:rsid w:val="004B7367"/>
    <w:rsid w:val="004F11C7"/>
    <w:rsid w:val="00544897"/>
    <w:rsid w:val="005B2BA8"/>
    <w:rsid w:val="00644DC0"/>
    <w:rsid w:val="0078552A"/>
    <w:rsid w:val="00843934"/>
    <w:rsid w:val="00860EDF"/>
    <w:rsid w:val="00883E6E"/>
    <w:rsid w:val="009636C5"/>
    <w:rsid w:val="009B4E73"/>
    <w:rsid w:val="009D4474"/>
    <w:rsid w:val="00AA035E"/>
    <w:rsid w:val="00AA4F37"/>
    <w:rsid w:val="00B165CA"/>
    <w:rsid w:val="00C81F14"/>
    <w:rsid w:val="00D05C12"/>
    <w:rsid w:val="00D27D2B"/>
    <w:rsid w:val="00D47F5E"/>
    <w:rsid w:val="00D5381E"/>
    <w:rsid w:val="00DD5B1A"/>
    <w:rsid w:val="00DF7D42"/>
    <w:rsid w:val="00E0277A"/>
    <w:rsid w:val="00E03D53"/>
    <w:rsid w:val="00E30DBF"/>
    <w:rsid w:val="00E96C9E"/>
    <w:rsid w:val="00F341BE"/>
    <w:rsid w:val="00F52EB8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F59AB7"/>
  <w15:chartTrackingRefBased/>
  <w15:docId w15:val="{8FECB956-03DE-4BB3-97BA-C66BACD7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480" w:lineRule="exact"/>
      <w:ind w:right="9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lockQuote">
    <w:name w:val="Block Quote"/>
    <w:basedOn w:val="Normal"/>
    <w:pPr>
      <w:spacing w:line="240" w:lineRule="exact"/>
      <w:ind w:left="720" w:right="720"/>
    </w:pPr>
  </w:style>
  <w:style w:type="character" w:styleId="PageNumber">
    <w:name w:val="page number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E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43934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F15D78CE034488F718E48002FAFD" ma:contentTypeVersion="2" ma:contentTypeDescription="Create a new document." ma:contentTypeScope="" ma:versionID="8c238efb873914b2e2d75ddb608dd4a6">
  <xsd:schema xmlns:xsd="http://www.w3.org/2001/XMLSchema" xmlns:xs="http://www.w3.org/2001/XMLSchema" xmlns:p="http://schemas.microsoft.com/office/2006/metadata/properties" xmlns:ns2="a1557174-9d0a-47bc-97e1-f6d399b10636" targetNamespace="http://schemas.microsoft.com/office/2006/metadata/properties" ma:root="true" ma:fieldsID="584e425f4ce5cd59106685434bba08ec" ns2:_="">
    <xsd:import namespace="a1557174-9d0a-47bc-97e1-f6d399b10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57174-9d0a-47bc-97e1-f6d399b10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6A74C-F6A2-4299-9C99-BBF2025C8E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557174-9d0a-47bc-97e1-f6d399b106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7E51D3-F86D-40B4-BF19-5BBF4271F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90D35-6879-430F-A202-A682E0202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57174-9d0a-47bc-97e1-f6d399b10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Pleading</vt:lpstr>
      </vt:variant>
      <vt:variant>
        <vt:i4>0</vt:i4>
      </vt:variant>
    </vt:vector>
  </HeadingPairs>
  <TitlesOfParts>
    <vt:vector size="1" baseType="lpstr">
      <vt:lpstr>Pleading</vt:lpstr>
    </vt:vector>
  </TitlesOfParts>
  <Company>Microsoft Corporation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subject/>
  <dc:creator>LAWLABPC</dc:creator>
  <cp:keywords/>
  <dc:description/>
  <cp:lastModifiedBy>Langsen, Krystyna</cp:lastModifiedBy>
  <cp:revision>3</cp:revision>
  <cp:lastPrinted>2011-09-02T22:06:00Z</cp:lastPrinted>
  <dcterms:created xsi:type="dcterms:W3CDTF">2023-03-15T00:05:00Z</dcterms:created>
  <dcterms:modified xsi:type="dcterms:W3CDTF">2023-03-15T18:33:00Z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0x010100914E88DE414BC64FA2F84D629972F32C</vt:lpwstr>
  </property>
</Properties>
</file>