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2230CAEA"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1D34000" w:rsidR="00CF489D" w:rsidRDefault="00136177"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615CDC94"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8D1DCA">
              <w:rPr>
                <w:rFonts w:ascii="Calibri" w:eastAsia="Calibri" w:hAnsi="Calibri" w:cs="Calibri"/>
                <w:b/>
                <w:color w:val="000000"/>
                <w:sz w:val="28"/>
                <w:szCs w:val="28"/>
              </w:rPr>
              <w:t>9</w:t>
            </w:r>
            <w:r w:rsidR="00B60048">
              <w:rPr>
                <w:rFonts w:ascii="Calibri" w:eastAsia="Calibri" w:hAnsi="Calibri" w:cs="Calibri"/>
                <w:b/>
                <w:color w:val="000000"/>
                <w:sz w:val="28"/>
                <w:szCs w:val="28"/>
              </w:rPr>
              <w:t xml:space="preserve">: </w:t>
            </w:r>
            <w:r w:rsidR="008D1DCA">
              <w:rPr>
                <w:rFonts w:ascii="Calibri" w:eastAsia="Calibri" w:hAnsi="Calibri" w:cs="Calibri"/>
                <w:b/>
                <w:color w:val="000000"/>
                <w:sz w:val="28"/>
                <w:szCs w:val="28"/>
              </w:rPr>
              <w:t>Abstinence</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E4F63D4"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8D1DCA">
              <w:rPr>
                <w:rFonts w:ascii="Calibri" w:eastAsia="Calibri" w:hAnsi="Calibri" w:cs="Calibri"/>
                <w:b/>
                <w:sz w:val="22"/>
                <w:szCs w:val="22"/>
                <w:u w:val="single"/>
              </w:rPr>
              <w:t>9</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Absti</w:t>
            </w:r>
            <w:r w:rsidR="002F64B8">
              <w:rPr>
                <w:rFonts w:ascii="Calibri" w:eastAsia="Calibri" w:hAnsi="Calibri" w:cs="Calibri"/>
                <w:b/>
                <w:sz w:val="22"/>
                <w:szCs w:val="22"/>
                <w:u w:val="single"/>
              </w:rPr>
              <w:t>nence</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5AD40FE1" w:rsidR="007B6C43" w:rsidRPr="00785272" w:rsidRDefault="007B6C43" w:rsidP="005B65B0">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D96869">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74832ADB" w:rsidR="007B6C43" w:rsidRPr="00785272" w:rsidRDefault="00C666CD" w:rsidP="005B65B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Define</w:t>
            </w:r>
            <w:r w:rsidR="008335C5">
              <w:rPr>
                <w:rFonts w:ascii="Calibri" w:eastAsia="Calibri" w:hAnsi="Calibri" w:cs="Calibri"/>
                <w:color w:val="000000"/>
                <w:sz w:val="22"/>
                <w:szCs w:val="22"/>
              </w:rPr>
              <w:t xml:space="preserve"> abstinence</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116654E2" w:rsidR="007B6C43" w:rsidRPr="00785272" w:rsidRDefault="00D96869"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Introduce refusal skill steps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4322B0D4" w:rsidR="007B6C43" w:rsidRPr="00785272" w:rsidRDefault="00D96869"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Lead r</w:t>
            </w:r>
            <w:r w:rsidR="008335C5">
              <w:rPr>
                <w:rFonts w:ascii="Calibri" w:eastAsia="Calibri" w:hAnsi="Calibri" w:cs="Calibri"/>
                <w:color w:val="000000"/>
                <w:sz w:val="22"/>
                <w:szCs w:val="22"/>
              </w:rPr>
              <w:t>efusal skill</w:t>
            </w:r>
            <w:r>
              <w:rPr>
                <w:rFonts w:ascii="Calibri" w:eastAsia="Calibri" w:hAnsi="Calibri" w:cs="Calibri"/>
                <w:color w:val="000000"/>
                <w:sz w:val="22"/>
                <w:szCs w:val="22"/>
              </w:rPr>
              <w:t xml:space="preserve"> demo</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4C1C74FA" w:rsidR="007B6C43" w:rsidRPr="00785272" w:rsidRDefault="00D96869"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w:t>
            </w:r>
            <w:r w:rsidR="008335C5">
              <w:rPr>
                <w:rFonts w:ascii="Calibri" w:eastAsia="Calibri" w:hAnsi="Calibri" w:cs="Calibri"/>
                <w:color w:val="000000"/>
                <w:sz w:val="22"/>
                <w:szCs w:val="22"/>
              </w:rPr>
              <w:t>ractice</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C666CD" w:rsidRPr="008540EB" w14:paraId="025BEF1B" w14:textId="77777777" w:rsidTr="00C666CD">
        <w:trPr>
          <w:trHeight w:val="576"/>
        </w:trPr>
        <w:tc>
          <w:tcPr>
            <w:tcW w:w="3240" w:type="dxa"/>
            <w:shd w:val="clear" w:color="auto" w:fill="auto"/>
            <w:vAlign w:val="center"/>
          </w:tcPr>
          <w:p w14:paraId="6A34BB35" w14:textId="66316729" w:rsidR="00C666CD" w:rsidRDefault="00D96869" w:rsidP="00C666CD">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Debrief</w:t>
            </w:r>
          </w:p>
        </w:tc>
        <w:tc>
          <w:tcPr>
            <w:tcW w:w="1620" w:type="dxa"/>
            <w:shd w:val="clear" w:color="auto" w:fill="auto"/>
            <w:vAlign w:val="center"/>
          </w:tcPr>
          <w:p w14:paraId="03FEC064" w14:textId="180D370F" w:rsidR="00C666CD" w:rsidRPr="001B6897" w:rsidRDefault="00C666CD" w:rsidP="00C666CD">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5F277187" w14:textId="4E0600BB" w:rsidR="00C666CD" w:rsidRPr="001B6897" w:rsidRDefault="00C666CD" w:rsidP="00C666CD">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073B2089" w14:textId="5756EE4F" w:rsidR="00C666CD" w:rsidRPr="008A5B7B" w:rsidRDefault="00C666CD" w:rsidP="00C666CD">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B6C43" w:rsidRPr="008540EB" w14:paraId="3948E251" w14:textId="77777777" w:rsidTr="00C666CD">
        <w:trPr>
          <w:trHeight w:val="432"/>
        </w:trPr>
        <w:tc>
          <w:tcPr>
            <w:tcW w:w="3240" w:type="dxa"/>
            <w:shd w:val="clear" w:color="auto" w:fill="D9D9D9" w:themeFill="background1" w:themeFillShade="D9"/>
            <w:vAlign w:val="center"/>
          </w:tcPr>
          <w:p w14:paraId="03FC98AB" w14:textId="373547AC" w:rsidR="007B6C43" w:rsidRPr="00785272" w:rsidRDefault="00F038D6"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C666CD">
        <w:trPr>
          <w:trHeight w:val="432"/>
        </w:trPr>
        <w:tc>
          <w:tcPr>
            <w:tcW w:w="3240" w:type="dxa"/>
            <w:shd w:val="clear" w:color="auto" w:fill="auto"/>
            <w:vAlign w:val="center"/>
          </w:tcPr>
          <w:p w14:paraId="3C1F0D60" w14:textId="7B1D8087" w:rsidR="007B6C43" w:rsidRPr="00785272" w:rsidRDefault="00F038D6" w:rsidP="0030360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r w:rsidR="001F2F81">
              <w:rPr>
                <w:rFonts w:ascii="Calibri" w:eastAsia="Calibri" w:hAnsi="Calibri" w:cs="Calibri"/>
                <w:color w:val="000000"/>
                <w:sz w:val="22"/>
                <w:szCs w:val="22"/>
              </w:rPr>
              <w:t xml:space="preserve"> </w:t>
            </w:r>
          </w:p>
        </w:tc>
        <w:tc>
          <w:tcPr>
            <w:tcW w:w="1620" w:type="dxa"/>
            <w:shd w:val="clear" w:color="auto" w:fill="auto"/>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4C427F15"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A159F6">
                <w:rPr>
                  <w:rFonts w:ascii="Calibri" w:eastAsia="Calibri" w:hAnsi="Calibri" w:cs="Calibri"/>
                  <w:sz w:val="22"/>
                  <w:szCs w:val="22"/>
                </w:rPr>
                <w:t>9</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728C082D" w:rsidR="00752D9C" w:rsidRPr="00785272" w:rsidRDefault="000763D1"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Abstinence is choosing not to have oral, anal</w:t>
            </w:r>
            <w:r w:rsidR="00ED6647">
              <w:rPr>
                <w:rFonts w:ascii="Calibri" w:eastAsia="Calibri" w:hAnsi="Calibri" w:cs="Calibri"/>
              </w:rPr>
              <w:t>,</w:t>
            </w:r>
            <w:r>
              <w:rPr>
                <w:rFonts w:ascii="Calibri" w:eastAsia="Calibri" w:hAnsi="Calibri" w:cs="Calibri"/>
              </w:rPr>
              <w:t xml:space="preserve"> and vaginal sex.</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78549C0A" w:rsidR="003F4E6D" w:rsidRPr="003340B9" w:rsidRDefault="00AB0147" w:rsidP="003F4E6D">
            <w:pPr>
              <w:pBdr>
                <w:top w:val="nil"/>
                <w:left w:val="nil"/>
                <w:bottom w:val="nil"/>
                <w:right w:val="nil"/>
                <w:between w:val="nil"/>
              </w:pBdr>
              <w:rPr>
                <w:rFonts w:ascii="Calibri" w:eastAsia="Calibri" w:hAnsi="Calibri" w:cs="Calibri"/>
              </w:rPr>
            </w:pPr>
            <w:r>
              <w:rPr>
                <w:rFonts w:ascii="Calibri" w:eastAsia="Calibri" w:hAnsi="Calibri" w:cs="Calibri"/>
              </w:rPr>
              <w:t>Most high school students are abstinent.</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1D65A4A9" w:rsidR="003F4E6D" w:rsidRDefault="00E651C1" w:rsidP="003F4E6D">
            <w:pPr>
              <w:pBdr>
                <w:top w:val="nil"/>
                <w:left w:val="nil"/>
                <w:bottom w:val="nil"/>
                <w:right w:val="nil"/>
                <w:between w:val="nil"/>
              </w:pBdr>
              <w:rPr>
                <w:rFonts w:ascii="Calibri" w:eastAsia="Calibri" w:hAnsi="Calibri" w:cs="Calibri"/>
              </w:rPr>
            </w:pPr>
            <w:r>
              <w:rPr>
                <w:rFonts w:ascii="Calibri" w:eastAsia="Calibri" w:hAnsi="Calibri" w:cs="Calibri"/>
              </w:rPr>
              <w:t xml:space="preserve">Abstaining from oral, </w:t>
            </w:r>
            <w:proofErr w:type="gramStart"/>
            <w:r>
              <w:rPr>
                <w:rFonts w:ascii="Calibri" w:eastAsia="Calibri" w:hAnsi="Calibri" w:cs="Calibri"/>
              </w:rPr>
              <w:t>anal</w:t>
            </w:r>
            <w:proofErr w:type="gramEnd"/>
            <w:r>
              <w:rPr>
                <w:rFonts w:ascii="Calibri" w:eastAsia="Calibri" w:hAnsi="Calibri" w:cs="Calibri"/>
              </w:rPr>
              <w:t xml:space="preserve"> and vaginal sex means a person does not have to worry about pregnancy or STDs.</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F7386" w14:paraId="02EF521D" w14:textId="77777777" w:rsidTr="003F7386">
        <w:trPr>
          <w:trHeight w:val="576"/>
        </w:trPr>
        <w:tc>
          <w:tcPr>
            <w:tcW w:w="6678" w:type="dxa"/>
            <w:shd w:val="clear" w:color="auto" w:fill="auto"/>
            <w:vAlign w:val="center"/>
          </w:tcPr>
          <w:p w14:paraId="5A2E2CAD" w14:textId="660E19BA" w:rsidR="003F7386" w:rsidRDefault="003F7386" w:rsidP="003F7386">
            <w:pPr>
              <w:pBdr>
                <w:top w:val="nil"/>
                <w:left w:val="nil"/>
                <w:bottom w:val="nil"/>
                <w:right w:val="nil"/>
                <w:between w:val="nil"/>
              </w:pBdr>
              <w:rPr>
                <w:rFonts w:ascii="Calibri" w:eastAsia="Calibri" w:hAnsi="Calibri" w:cs="Calibri"/>
              </w:rPr>
            </w:pPr>
            <w:r>
              <w:rPr>
                <w:rFonts w:ascii="Calibri" w:eastAsia="Calibri" w:hAnsi="Calibri" w:cs="Calibri"/>
              </w:rPr>
              <w:t>People of every sexual orientation and gender identity choose abstinence.</w:t>
            </w:r>
          </w:p>
        </w:tc>
        <w:tc>
          <w:tcPr>
            <w:tcW w:w="810" w:type="dxa"/>
            <w:shd w:val="clear" w:color="auto" w:fill="auto"/>
            <w:vAlign w:val="center"/>
          </w:tcPr>
          <w:p w14:paraId="3874DDA9" w14:textId="6ED3FAEE" w:rsidR="003F7386" w:rsidRPr="00E25ACD" w:rsidRDefault="003F7386" w:rsidP="003F7386">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76687D0D" w14:textId="554E72EC" w:rsidR="003F7386" w:rsidRPr="005D4EB5" w:rsidRDefault="003F7386" w:rsidP="003F7386">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219241B4" w14:textId="3D9BA851" w:rsidR="003F7386" w:rsidRPr="008A5B7B" w:rsidRDefault="003F7386" w:rsidP="003F7386">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3F7386" w14:paraId="7FC15FEC" w14:textId="77777777" w:rsidTr="00752D9C">
        <w:trPr>
          <w:trHeight w:val="576"/>
        </w:trPr>
        <w:tc>
          <w:tcPr>
            <w:tcW w:w="6678" w:type="dxa"/>
            <w:shd w:val="clear" w:color="auto" w:fill="D9D9D9" w:themeFill="background1" w:themeFillShade="D9"/>
            <w:vAlign w:val="center"/>
          </w:tcPr>
          <w:p w14:paraId="342F8D4A" w14:textId="767DF85C" w:rsidR="003F7386" w:rsidRDefault="003F7386" w:rsidP="003F7386">
            <w:pPr>
              <w:pBdr>
                <w:top w:val="nil"/>
                <w:left w:val="nil"/>
                <w:bottom w:val="nil"/>
                <w:right w:val="nil"/>
                <w:between w:val="nil"/>
              </w:pBdr>
              <w:rPr>
                <w:rFonts w:ascii="Calibri" w:eastAsia="Calibri" w:hAnsi="Calibri" w:cs="Calibri"/>
              </w:rPr>
            </w:pPr>
            <w:r>
              <w:rPr>
                <w:rFonts w:ascii="Calibri" w:eastAsia="Calibri" w:hAnsi="Calibri" w:cs="Calibri"/>
              </w:rPr>
              <w:t>People can choose abstinence at any point in their life, whether or not they have had sex before.</w:t>
            </w:r>
          </w:p>
        </w:tc>
        <w:tc>
          <w:tcPr>
            <w:tcW w:w="810" w:type="dxa"/>
            <w:shd w:val="clear" w:color="auto" w:fill="D9D9D9" w:themeFill="background1" w:themeFillShade="D9"/>
            <w:vAlign w:val="center"/>
          </w:tcPr>
          <w:p w14:paraId="1F4C2B1C" w14:textId="1556C346" w:rsidR="003F7386" w:rsidRPr="00E25ACD" w:rsidRDefault="003F7386" w:rsidP="003F7386">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481E9D7C" w14:textId="3C8E1D69" w:rsidR="003F7386" w:rsidRPr="005D4EB5" w:rsidRDefault="003F7386" w:rsidP="003F7386">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598C8B1B" w14:textId="330B1BD6" w:rsidR="003F7386" w:rsidRPr="008A5B7B" w:rsidRDefault="003F7386" w:rsidP="003F7386">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0FA5B7C2"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E60CA">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5A65B930"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E60CA">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0477C0D9"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E60CA">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5E256324"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E60CA">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0C8CA670"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E60CA">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Lecture-style of presenting the </w:t>
      </w:r>
      <w:proofErr w:type="gramStart"/>
      <w:r w:rsidRPr="008540EB">
        <w:rPr>
          <w:rFonts w:ascii="Calibri" w:eastAsia="Calibri" w:hAnsi="Calibri" w:cs="Calibri"/>
          <w:sz w:val="22"/>
          <w:szCs w:val="22"/>
        </w:rPr>
        <w:t>content</w:t>
      </w:r>
      <w:proofErr w:type="gramEnd"/>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w:t>
      </w:r>
      <w:proofErr w:type="gramStart"/>
      <w:r w:rsidRPr="008540EB">
        <w:rPr>
          <w:rFonts w:ascii="Calibri" w:eastAsia="Calibri" w:hAnsi="Calibri" w:cs="Calibri"/>
          <w:sz w:val="22"/>
          <w:szCs w:val="22"/>
        </w:rPr>
        <w:t>contributing</w:t>
      </w:r>
      <w:proofErr w:type="gramEnd"/>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Participants are doing rather than talking about </w:t>
      </w:r>
      <w:proofErr w:type="gramStart"/>
      <w:r w:rsidRPr="008540EB">
        <w:rPr>
          <w:rFonts w:ascii="Calibri" w:eastAsia="Calibri" w:hAnsi="Calibri" w:cs="Calibri"/>
          <w:sz w:val="22"/>
          <w:szCs w:val="22"/>
        </w:rPr>
        <w:t>activities</w:t>
      </w:r>
      <w:proofErr w:type="gramEnd"/>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Adequate pacing—not too fast and did not drag Using effective checks for </w:t>
      </w:r>
      <w:proofErr w:type="gramStart"/>
      <w:r w:rsidRPr="008540EB">
        <w:rPr>
          <w:rFonts w:ascii="Calibri" w:eastAsia="Calibri" w:hAnsi="Calibri" w:cs="Calibri"/>
          <w:sz w:val="22"/>
          <w:szCs w:val="22"/>
        </w:rPr>
        <w:t>understanding</w:t>
      </w:r>
      <w:proofErr w:type="gramEnd"/>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ED6647"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ED6647"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ED6647"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ED6647"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ED6647"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ED6647"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A18" w14:textId="77777777" w:rsidR="000E4215" w:rsidRDefault="000E4215">
      <w:r>
        <w:separator/>
      </w:r>
    </w:p>
  </w:endnote>
  <w:endnote w:type="continuationSeparator" w:id="0">
    <w:p w14:paraId="67FE7406" w14:textId="77777777" w:rsidR="000E4215" w:rsidRDefault="000E4215">
      <w:r>
        <w:continuationSeparator/>
      </w:r>
    </w:p>
  </w:endnote>
  <w:endnote w:type="continuationNotice" w:id="1">
    <w:p w14:paraId="0AC2456B" w14:textId="77777777" w:rsidR="000E4215" w:rsidRDefault="000E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0434050C" w:rsidR="006D2CF0" w:rsidRPr="00796610" w:rsidRDefault="00F55BC3"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2F64B8">
      <w:rPr>
        <w:rFonts w:asciiTheme="minorHAnsi" w:hAnsiTheme="minorHAnsi" w:cstheme="minorHAnsi"/>
        <w:i/>
        <w:iCs/>
        <w:sz w:val="20"/>
        <w:szCs w:val="20"/>
      </w:rPr>
      <w:t>9</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070F" w14:textId="77777777" w:rsidR="00F55BC3" w:rsidRDefault="00F5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0CDC" w14:textId="77777777" w:rsidR="000E4215" w:rsidRDefault="000E4215">
      <w:r>
        <w:separator/>
      </w:r>
    </w:p>
  </w:footnote>
  <w:footnote w:type="continuationSeparator" w:id="0">
    <w:p w14:paraId="2E503C33" w14:textId="77777777" w:rsidR="000E4215" w:rsidRDefault="000E4215">
      <w:r>
        <w:continuationSeparator/>
      </w:r>
    </w:p>
  </w:footnote>
  <w:footnote w:type="continuationNotice" w:id="1">
    <w:p w14:paraId="55B4B60C" w14:textId="77777777" w:rsidR="000E4215" w:rsidRDefault="000E4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2E5E" w14:textId="77777777" w:rsidR="00F55BC3" w:rsidRDefault="00F5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D622" w14:textId="77777777" w:rsidR="00F55BC3" w:rsidRDefault="00F55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579707671">
    <w:abstractNumId w:val="14"/>
  </w:num>
  <w:num w:numId="2" w16cid:durableId="638220028">
    <w:abstractNumId w:val="5"/>
  </w:num>
  <w:num w:numId="3" w16cid:durableId="1980498218">
    <w:abstractNumId w:val="13"/>
  </w:num>
  <w:num w:numId="4" w16cid:durableId="1688869096">
    <w:abstractNumId w:val="21"/>
  </w:num>
  <w:num w:numId="5" w16cid:durableId="335348114">
    <w:abstractNumId w:val="11"/>
  </w:num>
  <w:num w:numId="6" w16cid:durableId="181558160">
    <w:abstractNumId w:val="15"/>
  </w:num>
  <w:num w:numId="7" w16cid:durableId="306011319">
    <w:abstractNumId w:val="19"/>
  </w:num>
  <w:num w:numId="8" w16cid:durableId="1851065668">
    <w:abstractNumId w:val="10"/>
  </w:num>
  <w:num w:numId="9" w16cid:durableId="1924222678">
    <w:abstractNumId w:val="12"/>
  </w:num>
  <w:num w:numId="10" w16cid:durableId="1148743985">
    <w:abstractNumId w:val="8"/>
  </w:num>
  <w:num w:numId="11" w16cid:durableId="371539760">
    <w:abstractNumId w:val="3"/>
  </w:num>
  <w:num w:numId="12" w16cid:durableId="1732726389">
    <w:abstractNumId w:val="0"/>
  </w:num>
  <w:num w:numId="13" w16cid:durableId="1173379737">
    <w:abstractNumId w:val="6"/>
  </w:num>
  <w:num w:numId="14" w16cid:durableId="400061332">
    <w:abstractNumId w:val="9"/>
  </w:num>
  <w:num w:numId="15" w16cid:durableId="922647710">
    <w:abstractNumId w:val="7"/>
  </w:num>
  <w:num w:numId="16" w16cid:durableId="737240280">
    <w:abstractNumId w:val="1"/>
  </w:num>
  <w:num w:numId="17" w16cid:durableId="818426317">
    <w:abstractNumId w:val="18"/>
  </w:num>
  <w:num w:numId="18" w16cid:durableId="241448539">
    <w:abstractNumId w:val="17"/>
  </w:num>
  <w:num w:numId="19" w16cid:durableId="1544554668">
    <w:abstractNumId w:val="4"/>
  </w:num>
  <w:num w:numId="20" w16cid:durableId="325744577">
    <w:abstractNumId w:val="20"/>
  </w:num>
  <w:num w:numId="21" w16cid:durableId="1426540621">
    <w:abstractNumId w:val="16"/>
  </w:num>
  <w:num w:numId="22" w16cid:durableId="339967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B0623"/>
    <w:rsid w:val="000B241F"/>
    <w:rsid w:val="000B713E"/>
    <w:rsid w:val="000D74B4"/>
    <w:rsid w:val="000E4215"/>
    <w:rsid w:val="000F3558"/>
    <w:rsid w:val="000F626A"/>
    <w:rsid w:val="001038F0"/>
    <w:rsid w:val="001236C1"/>
    <w:rsid w:val="00126FB3"/>
    <w:rsid w:val="00136177"/>
    <w:rsid w:val="00137B01"/>
    <w:rsid w:val="00181447"/>
    <w:rsid w:val="001814D2"/>
    <w:rsid w:val="00186D47"/>
    <w:rsid w:val="001B59FF"/>
    <w:rsid w:val="001B6367"/>
    <w:rsid w:val="001C39B3"/>
    <w:rsid w:val="001C3F9F"/>
    <w:rsid w:val="001F2F81"/>
    <w:rsid w:val="001F51E3"/>
    <w:rsid w:val="00203802"/>
    <w:rsid w:val="00223C4C"/>
    <w:rsid w:val="00246828"/>
    <w:rsid w:val="002611CD"/>
    <w:rsid w:val="002616EA"/>
    <w:rsid w:val="002671D9"/>
    <w:rsid w:val="00273E36"/>
    <w:rsid w:val="002850F5"/>
    <w:rsid w:val="002959DD"/>
    <w:rsid w:val="002A4FA6"/>
    <w:rsid w:val="002A56DB"/>
    <w:rsid w:val="002E60CA"/>
    <w:rsid w:val="002E6822"/>
    <w:rsid w:val="002F4685"/>
    <w:rsid w:val="002F64B8"/>
    <w:rsid w:val="00301C4D"/>
    <w:rsid w:val="00303609"/>
    <w:rsid w:val="0030651D"/>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90275"/>
    <w:rsid w:val="003A2223"/>
    <w:rsid w:val="003B7B65"/>
    <w:rsid w:val="003F4E6D"/>
    <w:rsid w:val="003F7386"/>
    <w:rsid w:val="00432535"/>
    <w:rsid w:val="004429D6"/>
    <w:rsid w:val="004520AA"/>
    <w:rsid w:val="004747FD"/>
    <w:rsid w:val="00495BCA"/>
    <w:rsid w:val="004A062C"/>
    <w:rsid w:val="004D31FE"/>
    <w:rsid w:val="004D33B6"/>
    <w:rsid w:val="004D62E6"/>
    <w:rsid w:val="004D6DCA"/>
    <w:rsid w:val="0050438E"/>
    <w:rsid w:val="0050641B"/>
    <w:rsid w:val="00511492"/>
    <w:rsid w:val="0051351E"/>
    <w:rsid w:val="00543FDF"/>
    <w:rsid w:val="00546731"/>
    <w:rsid w:val="005B65B0"/>
    <w:rsid w:val="005E140B"/>
    <w:rsid w:val="005F46DE"/>
    <w:rsid w:val="005F4CE3"/>
    <w:rsid w:val="006020DE"/>
    <w:rsid w:val="006115D4"/>
    <w:rsid w:val="006146B8"/>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5462"/>
    <w:rsid w:val="00827E18"/>
    <w:rsid w:val="008335C5"/>
    <w:rsid w:val="008520F6"/>
    <w:rsid w:val="008540EB"/>
    <w:rsid w:val="00863112"/>
    <w:rsid w:val="00882F71"/>
    <w:rsid w:val="008A095E"/>
    <w:rsid w:val="008A1314"/>
    <w:rsid w:val="008A5B7B"/>
    <w:rsid w:val="008C1A72"/>
    <w:rsid w:val="008C21FA"/>
    <w:rsid w:val="008D1DCA"/>
    <w:rsid w:val="008D372C"/>
    <w:rsid w:val="008E117F"/>
    <w:rsid w:val="008F4CCB"/>
    <w:rsid w:val="00927496"/>
    <w:rsid w:val="00932074"/>
    <w:rsid w:val="0094455B"/>
    <w:rsid w:val="00966FAF"/>
    <w:rsid w:val="009715D6"/>
    <w:rsid w:val="00971685"/>
    <w:rsid w:val="0099715F"/>
    <w:rsid w:val="009A0CA9"/>
    <w:rsid w:val="009A2EA0"/>
    <w:rsid w:val="009C604E"/>
    <w:rsid w:val="009C649F"/>
    <w:rsid w:val="009D0BB1"/>
    <w:rsid w:val="009E4E53"/>
    <w:rsid w:val="009F0032"/>
    <w:rsid w:val="00A07E3A"/>
    <w:rsid w:val="00A12561"/>
    <w:rsid w:val="00A159F6"/>
    <w:rsid w:val="00A22E34"/>
    <w:rsid w:val="00A251C8"/>
    <w:rsid w:val="00A311EF"/>
    <w:rsid w:val="00A42E2D"/>
    <w:rsid w:val="00A70E0A"/>
    <w:rsid w:val="00A73BCA"/>
    <w:rsid w:val="00A7764E"/>
    <w:rsid w:val="00AA6C87"/>
    <w:rsid w:val="00AB0147"/>
    <w:rsid w:val="00AD2961"/>
    <w:rsid w:val="00AD6D87"/>
    <w:rsid w:val="00AE6092"/>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66CD"/>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96869"/>
    <w:rsid w:val="00DE0393"/>
    <w:rsid w:val="00DE1A4C"/>
    <w:rsid w:val="00DF5460"/>
    <w:rsid w:val="00DF7362"/>
    <w:rsid w:val="00E611D1"/>
    <w:rsid w:val="00E651C1"/>
    <w:rsid w:val="00E92615"/>
    <w:rsid w:val="00E92852"/>
    <w:rsid w:val="00E95D5B"/>
    <w:rsid w:val="00ED6647"/>
    <w:rsid w:val="00EE0BAB"/>
    <w:rsid w:val="00EE64B4"/>
    <w:rsid w:val="00EF7A25"/>
    <w:rsid w:val="00F0236E"/>
    <w:rsid w:val="00F038D6"/>
    <w:rsid w:val="00F0413D"/>
    <w:rsid w:val="00F0572B"/>
    <w:rsid w:val="00F07EA7"/>
    <w:rsid w:val="00F40D6F"/>
    <w:rsid w:val="00F4172C"/>
    <w:rsid w:val="00F44E13"/>
    <w:rsid w:val="00F51FCA"/>
    <w:rsid w:val="00F5579E"/>
    <w:rsid w:val="00F55A0C"/>
    <w:rsid w:val="00F55BC3"/>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2.xml><?xml version="1.0" encoding="utf-8"?>
<ds:datastoreItem xmlns:ds="http://schemas.openxmlformats.org/officeDocument/2006/customXml" ds:itemID="{3D1CCB0D-645D-417E-8F89-F80C89DA2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20</cp:revision>
  <dcterms:created xsi:type="dcterms:W3CDTF">2021-01-13T18:12:00Z</dcterms:created>
  <dcterms:modified xsi:type="dcterms:W3CDTF">2024-01-04T00:09:00Z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