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9DC2C2" w14:textId="77777777" w:rsidR="0012780E" w:rsidRPr="00C43E8E" w:rsidRDefault="0012780E" w:rsidP="0012780E">
      <w:pPr>
        <w:spacing w:before="120" w:after="0" w:line="240" w:lineRule="auto"/>
        <w:ind w:left="2606"/>
        <w:rPr>
          <w:rFonts w:ascii="Aptos" w:eastAsia="Aptos" w:hAnsi="Aptos" w:cs="Aptos"/>
          <w:b/>
          <w:color w:val="FFFF00"/>
          <w:sz w:val="36"/>
          <w:szCs w:val="36"/>
        </w:rPr>
      </w:pPr>
      <w:r w:rsidRPr="00C43E8E">
        <w:rPr>
          <w:rFonts w:ascii="Aptos" w:hAnsi="Aptos"/>
          <w:b/>
          <w:bCs/>
          <w:noProof/>
          <w:sz w:val="20"/>
          <w:szCs w:val="20"/>
        </w:rPr>
        <mc:AlternateContent>
          <mc:Choice Requires="wps">
            <w:drawing>
              <wp:anchor distT="0" distB="0" distL="114300" distR="114300" simplePos="0" relativeHeight="251660288" behindDoc="0" locked="0" layoutInCell="1" allowOverlap="1" wp14:anchorId="0EA7E143" wp14:editId="597971D3">
                <wp:simplePos x="0" y="0"/>
                <wp:positionH relativeFrom="column">
                  <wp:posOffset>1499870</wp:posOffset>
                </wp:positionH>
                <wp:positionV relativeFrom="paragraph">
                  <wp:posOffset>-11589</wp:posOffset>
                </wp:positionV>
                <wp:extent cx="0" cy="822960"/>
                <wp:effectExtent l="0" t="0" r="38100" b="34290"/>
                <wp:wrapNone/>
                <wp:docPr id="370399236" name="Straight Connector 1"/>
                <wp:cNvGraphicFramePr/>
                <a:graphic xmlns:a="http://schemas.openxmlformats.org/drawingml/2006/main">
                  <a:graphicData uri="http://schemas.microsoft.com/office/word/2010/wordprocessingShape">
                    <wps:wsp>
                      <wps:cNvCnPr/>
                      <wps:spPr>
                        <a:xfrm>
                          <a:off x="0" y="0"/>
                          <a:ext cx="0" cy="8229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120FC6"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1pt,-.9pt" to="118.1pt,6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" strokecolor="#156082 [3204]" strokeweight=".5pt">
                <v:stroke joinstyle="miter"/>
              </v:line>
            </w:pict>
          </mc:Fallback>
        </mc:AlternateContent>
      </w:r>
      <w:r w:rsidRPr="00C43E8E">
        <w:rPr>
          <w:rFonts w:ascii="Aptos" w:hAnsi="Aptos"/>
          <w:noProof/>
          <w:sz w:val="18"/>
          <w:szCs w:val="18"/>
        </w:rPr>
        <mc:AlternateContent>
          <mc:Choice Requires="wps">
            <w:drawing>
              <wp:anchor distT="0" distB="0" distL="114300" distR="114300" simplePos="0" relativeHeight="251661312" behindDoc="0" locked="0" layoutInCell="1" allowOverlap="1" wp14:anchorId="2310851E" wp14:editId="4BCFA517">
                <wp:simplePos x="0" y="0"/>
                <wp:positionH relativeFrom="column">
                  <wp:posOffset>-13970</wp:posOffset>
                </wp:positionH>
                <wp:positionV relativeFrom="paragraph">
                  <wp:posOffset>788829</wp:posOffset>
                </wp:positionV>
                <wp:extent cx="5972175" cy="28575"/>
                <wp:effectExtent l="0" t="0" r="28575" b="28575"/>
                <wp:wrapNone/>
                <wp:docPr id="1160910459" name="Straight Connector 2"/>
                <wp:cNvGraphicFramePr/>
                <a:graphic xmlns:a="http://schemas.openxmlformats.org/drawingml/2006/main">
                  <a:graphicData uri="http://schemas.microsoft.com/office/word/2010/wordprocessingShape">
                    <wps:wsp>
                      <wps:cNvCnPr/>
                      <wps:spPr>
                        <a:xfrm>
                          <a:off x="0" y="0"/>
                          <a:ext cx="5972175"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1691B4"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62.1pt" to="469.15pt,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" strokecolor="#156082 [3204]" strokeweight=".5pt">
                <v:stroke joinstyle="miter"/>
              </v:line>
            </w:pict>
          </mc:Fallback>
        </mc:AlternateContent>
      </w:r>
      <w:r w:rsidRPr="00C43E8E">
        <w:rPr>
          <w:rFonts w:ascii="Aptos" w:hAnsi="Aptos"/>
          <w:b/>
          <w:bCs/>
          <w:noProof/>
          <w:sz w:val="20"/>
          <w:szCs w:val="20"/>
        </w:rPr>
        <w:drawing>
          <wp:anchor distT="0" distB="0" distL="114300" distR="114300" simplePos="0" relativeHeight="251659264" behindDoc="0" locked="0" layoutInCell="1" allowOverlap="1" wp14:anchorId="77FD5159" wp14:editId="4C26B60C">
            <wp:simplePos x="0" y="0"/>
            <wp:positionH relativeFrom="margin">
              <wp:align>left</wp:align>
            </wp:positionH>
            <wp:positionV relativeFrom="paragraph">
              <wp:posOffset>159</wp:posOffset>
            </wp:positionV>
            <wp:extent cx="1419225" cy="749935"/>
            <wp:effectExtent l="0" t="0" r="9525" b="0"/>
            <wp:wrapSquare wrapText="bothSides"/>
            <wp:docPr id="874749745" name="Picture 1457181745" descr="Managing Western Washington Wildfire Risk in a Changing Climat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7181745"/>
                    <pic:cNvPicPr/>
                  </pic:nvPicPr>
                  <pic:blipFill>
                    <a:blip r:embed="rId7">
                      <a:extLst>
                        <a:ext uri="{28A0092B-C50C-407E-A947-70E740481C1C}">
                          <a14:useLocalDpi xmlns:a14="http://schemas.microsoft.com/office/drawing/2010/main" val="0"/>
                        </a:ext>
                      </a:extLst>
                    </a:blip>
                    <a:stretch>
                      <a:fillRect/>
                    </a:stretch>
                  </pic:blipFill>
                  <pic:spPr>
                    <a:xfrm>
                      <a:off x="0" y="0"/>
                      <a:ext cx="1431667" cy="756352"/>
                    </a:xfrm>
                    <a:prstGeom prst="rect">
                      <a:avLst/>
                    </a:prstGeom>
                  </pic:spPr>
                </pic:pic>
              </a:graphicData>
            </a:graphic>
            <wp14:sizeRelH relativeFrom="margin">
              <wp14:pctWidth>0</wp14:pctWidth>
            </wp14:sizeRelH>
            <wp14:sizeRelV relativeFrom="margin">
              <wp14:pctHeight>0</wp14:pctHeight>
            </wp14:sizeRelV>
          </wp:anchor>
        </w:drawing>
      </w:r>
      <w:r w:rsidRPr="00C43E8E">
        <w:rPr>
          <w:rFonts w:ascii="Aptos" w:eastAsia="Aptos" w:hAnsi="Aptos" w:cs="Aptos"/>
          <w:b/>
          <w:bCs/>
          <w:color w:val="000000" w:themeColor="text1"/>
          <w:sz w:val="40"/>
          <w:szCs w:val="40"/>
        </w:rPr>
        <w:t xml:space="preserve">Small Communities Cohort Program </w:t>
      </w:r>
      <w:r w:rsidRPr="00C43E8E">
        <w:rPr>
          <w:rFonts w:ascii="Aptos" w:eastAsia="Aptos" w:hAnsi="Aptos" w:cs="Aptos"/>
          <w:b/>
          <w:bCs/>
          <w:i/>
          <w:iCs/>
          <w:color w:val="000000" w:themeColor="text1"/>
          <w:sz w:val="40"/>
          <w:szCs w:val="40"/>
        </w:rPr>
        <w:t>Project Application Form</w:t>
      </w:r>
    </w:p>
    <w:p w14:paraId="3D453E01" w14:textId="77777777" w:rsidR="0012780E" w:rsidRPr="000832E5" w:rsidRDefault="0012780E" w:rsidP="0012780E">
      <w:pPr>
        <w:spacing w:after="0" w:line="240" w:lineRule="auto"/>
        <w:ind w:left="2610"/>
        <w:rPr>
          <w:rFonts w:eastAsia="Aptos" w:cs="Aptos"/>
          <w:b/>
          <w:bCs/>
          <w:color w:val="FFFF00"/>
          <w:sz w:val="36"/>
          <w:szCs w:val="36"/>
        </w:rPr>
      </w:pPr>
    </w:p>
    <w:p w14:paraId="246888AD" w14:textId="0582C577" w:rsidR="0012780E" w:rsidRPr="00630069" w:rsidRDefault="0012780E" w:rsidP="0012780E">
      <w:pPr>
        <w:spacing w:after="120"/>
        <w:rPr>
          <w:rFonts w:asciiTheme="majorHAnsi" w:hAnsiTheme="majorHAnsi" w:cstheme="majorBidi"/>
        </w:rPr>
      </w:pPr>
      <w:r w:rsidRPr="71756974">
        <w:rPr>
          <w:rFonts w:asciiTheme="majorHAnsi" w:hAnsiTheme="majorHAnsi" w:cstheme="majorBidi"/>
        </w:rPr>
        <w:t>The</w:t>
      </w:r>
      <w:r>
        <w:rPr>
          <w:rFonts w:asciiTheme="majorHAnsi" w:hAnsiTheme="majorHAnsi" w:cstheme="majorBidi"/>
        </w:rPr>
        <w:t xml:space="preserve"> </w:t>
      </w:r>
      <w:hyperlink r:id="rId8" w:history="1">
        <w:r w:rsidRPr="004D79EE">
          <w:rPr>
            <w:rStyle w:val="Hyperlink"/>
            <w:rFonts w:asciiTheme="majorHAnsi" w:hAnsiTheme="majorHAnsi" w:cstheme="majorBidi"/>
          </w:rPr>
          <w:t>Puget Sound Climate Preparedness Collaborative</w:t>
        </w:r>
      </w:hyperlink>
      <w:r>
        <w:rPr>
          <w:rFonts w:asciiTheme="majorHAnsi" w:hAnsiTheme="majorHAnsi" w:cstheme="majorBidi"/>
        </w:rPr>
        <w:t xml:space="preserve">’s </w:t>
      </w:r>
      <w:r w:rsidRPr="71756974">
        <w:rPr>
          <w:rFonts w:asciiTheme="majorHAnsi" w:hAnsiTheme="majorHAnsi" w:cstheme="majorBidi"/>
        </w:rPr>
        <w:t>Small Communit</w:t>
      </w:r>
      <w:r w:rsidR="00751C7A">
        <w:rPr>
          <w:rFonts w:asciiTheme="majorHAnsi" w:hAnsiTheme="majorHAnsi" w:cstheme="majorBidi"/>
        </w:rPr>
        <w:t>ies</w:t>
      </w:r>
      <w:r w:rsidRPr="71756974">
        <w:rPr>
          <w:rFonts w:asciiTheme="majorHAnsi" w:hAnsiTheme="majorHAnsi" w:cstheme="majorBidi"/>
        </w:rPr>
        <w:t xml:space="preserve"> Cohort Program is designed to support climate preparedness projects in </w:t>
      </w:r>
      <w:r>
        <w:rPr>
          <w:rFonts w:asciiTheme="majorHAnsi" w:hAnsiTheme="majorHAnsi" w:cstheme="majorBidi"/>
        </w:rPr>
        <w:t>nine</w:t>
      </w:r>
      <w:r w:rsidRPr="71756974">
        <w:rPr>
          <w:rFonts w:asciiTheme="majorHAnsi" w:hAnsiTheme="majorHAnsi" w:cstheme="majorBidi"/>
        </w:rPr>
        <w:t xml:space="preserve"> to 12 small and less-resourced jurisdictions and Tribes throughout the Puget Sound region. </w:t>
      </w:r>
      <w:r>
        <w:rPr>
          <w:rFonts w:asciiTheme="majorHAnsi" w:hAnsiTheme="majorHAnsi" w:cstheme="majorBidi"/>
        </w:rPr>
        <w:t xml:space="preserve">The program provides shared staffing and technical resource support for projects that reduce </w:t>
      </w:r>
      <w:r w:rsidRPr="008A7EBD">
        <w:rPr>
          <w:rFonts w:asciiTheme="majorHAnsi" w:hAnsiTheme="majorHAnsi" w:cstheme="majorBidi"/>
        </w:rPr>
        <w:t xml:space="preserve">climate hazards </w:t>
      </w:r>
      <w:r>
        <w:rPr>
          <w:rFonts w:asciiTheme="majorHAnsi" w:hAnsiTheme="majorHAnsi" w:cstheme="majorBidi"/>
        </w:rPr>
        <w:t xml:space="preserve">and increase community resilience. </w:t>
      </w:r>
      <w:r w:rsidRPr="00630069">
        <w:rPr>
          <w:rFonts w:asciiTheme="majorHAnsi" w:hAnsiTheme="majorHAnsi" w:cstheme="majorBidi"/>
        </w:rPr>
        <w:t>Priority applicants for the program include:</w:t>
      </w:r>
    </w:p>
    <w:p w14:paraId="5950264B" w14:textId="77777777" w:rsidR="0012780E" w:rsidRPr="00630069" w:rsidRDefault="0012780E" w:rsidP="0012780E">
      <w:pPr>
        <w:numPr>
          <w:ilvl w:val="0"/>
          <w:numId w:val="3"/>
        </w:numPr>
        <w:spacing w:after="0" w:line="240" w:lineRule="auto"/>
        <w:rPr>
          <w:rFonts w:asciiTheme="majorHAnsi" w:hAnsiTheme="majorHAnsi" w:cstheme="majorBidi"/>
        </w:rPr>
      </w:pPr>
      <w:r w:rsidRPr="00630069">
        <w:rPr>
          <w:rFonts w:asciiTheme="majorHAnsi" w:hAnsiTheme="majorHAnsi" w:cstheme="majorBidi"/>
        </w:rPr>
        <w:t>Local jurisdictions (i.e., cities, towns, villages) with a population of 50,000 or less,</w:t>
      </w:r>
    </w:p>
    <w:p w14:paraId="72D9F617" w14:textId="77777777" w:rsidR="0012780E" w:rsidRPr="00630069" w:rsidRDefault="0012780E" w:rsidP="0012780E">
      <w:pPr>
        <w:numPr>
          <w:ilvl w:val="0"/>
          <w:numId w:val="3"/>
        </w:numPr>
        <w:spacing w:after="0" w:line="240" w:lineRule="auto"/>
        <w:rPr>
          <w:rFonts w:asciiTheme="majorHAnsi" w:hAnsiTheme="majorHAnsi" w:cstheme="majorBidi"/>
        </w:rPr>
      </w:pPr>
      <w:r w:rsidRPr="00630069">
        <w:rPr>
          <w:rFonts w:asciiTheme="majorHAnsi" w:hAnsiTheme="majorHAnsi" w:cstheme="majorBidi"/>
        </w:rPr>
        <w:t xml:space="preserve">Counties with an unincorporated area population of 50,000 or less,  </w:t>
      </w:r>
    </w:p>
    <w:p w14:paraId="2EC2D14F" w14:textId="77777777" w:rsidR="0012780E" w:rsidRPr="00630069" w:rsidRDefault="0012780E" w:rsidP="0012780E">
      <w:pPr>
        <w:numPr>
          <w:ilvl w:val="0"/>
          <w:numId w:val="3"/>
        </w:numPr>
        <w:spacing w:after="0" w:line="240" w:lineRule="auto"/>
        <w:rPr>
          <w:rFonts w:asciiTheme="majorHAnsi" w:hAnsiTheme="majorHAnsi" w:cstheme="majorBidi"/>
        </w:rPr>
      </w:pPr>
      <w:r w:rsidRPr="00630069">
        <w:rPr>
          <w:rFonts w:asciiTheme="majorHAnsi" w:hAnsiTheme="majorHAnsi" w:cstheme="majorBidi"/>
        </w:rPr>
        <w:t>Federally recognized Tribes, and</w:t>
      </w:r>
    </w:p>
    <w:p w14:paraId="02E48E68" w14:textId="77777777" w:rsidR="0012780E" w:rsidRPr="00630069" w:rsidRDefault="0012780E" w:rsidP="0012780E">
      <w:pPr>
        <w:numPr>
          <w:ilvl w:val="0"/>
          <w:numId w:val="3"/>
        </w:numPr>
        <w:spacing w:after="0" w:line="240" w:lineRule="auto"/>
        <w:rPr>
          <w:rFonts w:asciiTheme="majorHAnsi" w:hAnsiTheme="majorHAnsi" w:cstheme="majorBidi"/>
        </w:rPr>
      </w:pPr>
      <w:r w:rsidRPr="00630069">
        <w:rPr>
          <w:rFonts w:asciiTheme="majorHAnsi" w:hAnsiTheme="majorHAnsi" w:cstheme="majorBidi"/>
        </w:rPr>
        <w:t>Tribal organizations.</w:t>
      </w:r>
    </w:p>
    <w:p w14:paraId="1537E2EE" w14:textId="77777777" w:rsidR="0012780E" w:rsidRDefault="0012780E" w:rsidP="0012780E">
      <w:pPr>
        <w:spacing w:before="120"/>
        <w:rPr>
          <w:rFonts w:asciiTheme="majorHAnsi" w:hAnsiTheme="majorHAnsi" w:cstheme="majorBidi"/>
        </w:rPr>
      </w:pPr>
      <w:r w:rsidRPr="00936624">
        <w:rPr>
          <w:rFonts w:asciiTheme="majorHAnsi" w:hAnsiTheme="majorHAnsi" w:cstheme="majorBidi"/>
        </w:rPr>
        <w:t xml:space="preserve">Local jurisdictions with populations of 50,000-100,000 may be considered based on specific criteria and program capacity. </w:t>
      </w:r>
      <w:r>
        <w:rPr>
          <w:rFonts w:asciiTheme="majorHAnsi" w:hAnsiTheme="majorHAnsi" w:cstheme="majorBidi"/>
        </w:rPr>
        <w:t xml:space="preserve">Please refer to </w:t>
      </w:r>
      <w:r w:rsidRPr="00630069">
        <w:rPr>
          <w:rFonts w:asciiTheme="majorHAnsi" w:hAnsiTheme="majorHAnsi" w:cstheme="majorBidi"/>
        </w:rPr>
        <w:t>this Frequently Asked Questions (FAQ) document</w:t>
      </w:r>
      <w:r>
        <w:rPr>
          <w:rFonts w:asciiTheme="majorHAnsi" w:hAnsiTheme="majorHAnsi" w:cstheme="majorBidi"/>
        </w:rPr>
        <w:t xml:space="preserve"> for more information on the program, including community and project eligibility</w:t>
      </w:r>
      <w:r w:rsidRPr="00630069">
        <w:rPr>
          <w:rFonts w:asciiTheme="majorHAnsi" w:hAnsiTheme="majorHAnsi" w:cstheme="majorBidi"/>
        </w:rPr>
        <w:t>.</w:t>
      </w:r>
      <w:r>
        <w:rPr>
          <w:rFonts w:asciiTheme="majorHAnsi" w:hAnsiTheme="majorHAnsi" w:cstheme="majorBidi"/>
        </w:rPr>
        <w:t xml:space="preserve"> Support for the Small Communities Cohort Program is provided through a </w:t>
      </w:r>
      <w:r w:rsidRPr="002C229F">
        <w:rPr>
          <w:rFonts w:asciiTheme="majorHAnsi" w:hAnsiTheme="majorHAnsi" w:cstheme="majorBidi"/>
        </w:rPr>
        <w:t>Climate Resilience Regional Challenge grant from the National Oceanic and Atmospheric Administration.</w:t>
      </w:r>
    </w:p>
    <w:p w14:paraId="1C099251" w14:textId="77777777" w:rsidR="0012780E" w:rsidRPr="00624AC0" w:rsidRDefault="0012780E" w:rsidP="0012780E">
      <w:pPr>
        <w:rPr>
          <w:rFonts w:eastAsia="Aptos" w:cs="Aptos"/>
          <w:i/>
        </w:rPr>
      </w:pPr>
      <w:r w:rsidRPr="0F20C10C">
        <w:rPr>
          <w:rFonts w:asciiTheme="majorHAnsi" w:hAnsiTheme="majorHAnsi" w:cstheme="majorBidi"/>
        </w:rPr>
        <w:t xml:space="preserve">Through this short application, we aim to learn more about your project idea and how we can support your work. Selected participants will receive tailored guidance to help move their ideas from concept to action. </w:t>
      </w:r>
      <w:r w:rsidRPr="002C229F">
        <w:rPr>
          <w:rFonts w:asciiTheme="majorHAnsi" w:eastAsia="Aptos" w:hAnsiTheme="majorHAnsi" w:cstheme="majorHAnsi"/>
          <w:i/>
          <w:iCs/>
          <w:color w:val="000000" w:themeColor="text1"/>
        </w:rPr>
        <w:t>This program is contingent on the availability of obligated federal funds.</w:t>
      </w:r>
    </w:p>
    <w:p w14:paraId="363EED57" w14:textId="77777777" w:rsidR="0012780E" w:rsidRPr="00FD6972" w:rsidRDefault="0012780E" w:rsidP="0012780E">
      <w:pPr>
        <w:pStyle w:val="Heading3"/>
      </w:pPr>
      <w:r w:rsidRPr="79124229">
        <w:t>Applicant Information</w:t>
      </w:r>
    </w:p>
    <w:p w14:paraId="2723FA20" w14:textId="77777777" w:rsidR="0012780E" w:rsidRPr="00CD7708" w:rsidRDefault="0012780E" w:rsidP="0012780E">
      <w:pPr>
        <w:pStyle w:val="ListParagraph"/>
        <w:numPr>
          <w:ilvl w:val="0"/>
          <w:numId w:val="1"/>
        </w:numPr>
        <w:spacing w:after="0"/>
        <w:rPr>
          <w:rFonts w:asciiTheme="majorHAnsi" w:hAnsiTheme="majorHAnsi" w:cstheme="majorBidi"/>
          <w:b/>
        </w:rPr>
      </w:pPr>
      <w:r w:rsidRPr="00CD7708">
        <w:rPr>
          <w:rFonts w:asciiTheme="majorHAnsi" w:hAnsiTheme="majorHAnsi" w:cstheme="majorBidi"/>
          <w:b/>
        </w:rPr>
        <w:t>Primary Contact Name:</w:t>
      </w:r>
    </w:p>
    <w:p w14:paraId="2A3F5719" w14:textId="77777777" w:rsidR="0012780E" w:rsidRPr="00960ECC" w:rsidRDefault="0012780E" w:rsidP="0012780E">
      <w:pPr>
        <w:spacing w:after="0"/>
        <w:rPr>
          <w:rFonts w:asciiTheme="majorHAnsi" w:hAnsiTheme="majorHAnsi" w:cstheme="majorHAnsi"/>
        </w:rPr>
      </w:pPr>
      <w:r w:rsidRPr="00F86DBA">
        <w:rPr>
          <w:rFonts w:asciiTheme="majorHAnsi" w:hAnsiTheme="majorHAnsi" w:cstheme="majorHAnsi"/>
        </w:rPr>
        <w:t>Organization</w:t>
      </w:r>
      <w:r>
        <w:rPr>
          <w:rFonts w:asciiTheme="majorHAnsi" w:hAnsiTheme="majorHAnsi" w:cstheme="majorHAnsi"/>
        </w:rPr>
        <w:t>:</w:t>
      </w:r>
    </w:p>
    <w:p w14:paraId="5AFD19C5" w14:textId="77777777" w:rsidR="0012780E" w:rsidRDefault="0012780E" w:rsidP="0012780E">
      <w:pPr>
        <w:spacing w:after="0"/>
        <w:rPr>
          <w:rFonts w:asciiTheme="majorHAnsi" w:hAnsiTheme="majorHAnsi" w:cstheme="majorHAnsi"/>
        </w:rPr>
      </w:pPr>
      <w:r w:rsidRPr="00960ECC">
        <w:rPr>
          <w:rFonts w:asciiTheme="majorHAnsi" w:hAnsiTheme="majorHAnsi" w:cstheme="majorHAnsi"/>
        </w:rPr>
        <w:t>Email Address</w:t>
      </w:r>
      <w:r>
        <w:rPr>
          <w:rFonts w:asciiTheme="majorHAnsi" w:hAnsiTheme="majorHAnsi" w:cstheme="majorHAnsi"/>
        </w:rPr>
        <w:t>:</w:t>
      </w:r>
    </w:p>
    <w:p w14:paraId="3AD2838B" w14:textId="77777777" w:rsidR="0012780E" w:rsidRPr="00732CC8" w:rsidRDefault="0012780E" w:rsidP="0012780E">
      <w:pPr>
        <w:spacing w:after="0"/>
        <w:rPr>
          <w:rFonts w:asciiTheme="majorHAnsi" w:hAnsiTheme="majorHAnsi" w:cstheme="majorHAnsi"/>
        </w:rPr>
      </w:pPr>
      <w:r>
        <w:rPr>
          <w:rFonts w:asciiTheme="majorHAnsi" w:hAnsiTheme="majorHAnsi" w:cstheme="majorHAnsi"/>
        </w:rPr>
        <w:t xml:space="preserve">Phone: </w:t>
      </w:r>
    </w:p>
    <w:p w14:paraId="390D3154" w14:textId="77777777" w:rsidR="0012780E" w:rsidRDefault="0012780E" w:rsidP="0012780E">
      <w:pPr>
        <w:spacing w:before="120" w:after="0" w:line="240" w:lineRule="auto"/>
        <w:rPr>
          <w:rFonts w:asciiTheme="majorHAnsi" w:hAnsiTheme="majorHAnsi" w:cstheme="majorBidi"/>
        </w:rPr>
      </w:pPr>
      <w:r>
        <w:rPr>
          <w:rFonts w:asciiTheme="majorHAnsi" w:hAnsiTheme="majorHAnsi" w:cstheme="majorBidi"/>
        </w:rPr>
        <w:t xml:space="preserve">1a. </w:t>
      </w:r>
      <w:r w:rsidRPr="71756974">
        <w:rPr>
          <w:rFonts w:asciiTheme="majorHAnsi" w:hAnsiTheme="majorHAnsi" w:cstheme="majorBidi"/>
        </w:rPr>
        <w:t xml:space="preserve">Will you to the primary point of contact for the project if selected? (Y/N): </w:t>
      </w:r>
    </w:p>
    <w:p w14:paraId="4A2A4872" w14:textId="77777777" w:rsidR="0012780E" w:rsidRPr="00B15D9C" w:rsidRDefault="0012780E" w:rsidP="0012780E">
      <w:pPr>
        <w:spacing w:before="60" w:after="0" w:line="240" w:lineRule="auto"/>
        <w:rPr>
          <w:rFonts w:asciiTheme="majorHAnsi" w:hAnsiTheme="majorHAnsi" w:cstheme="majorBidi"/>
          <w:i/>
          <w:iCs/>
        </w:rPr>
      </w:pPr>
      <w:r w:rsidRPr="00B15D9C">
        <w:rPr>
          <w:rFonts w:asciiTheme="majorHAnsi" w:hAnsiTheme="majorHAnsi" w:cstheme="majorBidi"/>
          <w:i/>
          <w:iCs/>
        </w:rPr>
        <w:t>Reminder: selected applicants are required to have a staff point-of-contact who can meet regularly with their assigned Cohort Fellow and serve as a project liaison and advocate for information requests and other project needs.</w:t>
      </w:r>
    </w:p>
    <w:p w14:paraId="532A0A97" w14:textId="77777777" w:rsidR="0012780E" w:rsidRDefault="0012780E" w:rsidP="0012780E">
      <w:pPr>
        <w:spacing w:before="120" w:after="0"/>
        <w:rPr>
          <w:rFonts w:asciiTheme="majorHAnsi" w:hAnsiTheme="majorHAnsi" w:cstheme="majorBidi"/>
        </w:rPr>
      </w:pPr>
    </w:p>
    <w:p w14:paraId="0EE52025" w14:textId="77777777" w:rsidR="0012780E" w:rsidRPr="00F86DBA" w:rsidRDefault="0012780E" w:rsidP="0012780E">
      <w:pPr>
        <w:pStyle w:val="ListParagraph"/>
        <w:numPr>
          <w:ilvl w:val="0"/>
          <w:numId w:val="1"/>
        </w:numPr>
        <w:spacing w:after="0"/>
        <w:rPr>
          <w:rFonts w:asciiTheme="majorHAnsi" w:hAnsiTheme="majorHAnsi" w:cstheme="majorBidi"/>
          <w:b/>
        </w:rPr>
      </w:pPr>
      <w:r w:rsidRPr="00F86DBA">
        <w:rPr>
          <w:rFonts w:asciiTheme="majorHAnsi" w:hAnsiTheme="majorHAnsi" w:cstheme="majorBidi"/>
          <w:b/>
        </w:rPr>
        <w:t>Secondary Contact Name:</w:t>
      </w:r>
    </w:p>
    <w:p w14:paraId="070EE464" w14:textId="77777777" w:rsidR="0012780E" w:rsidRPr="00960ECC" w:rsidRDefault="0012780E" w:rsidP="0012780E">
      <w:pPr>
        <w:spacing w:after="0"/>
        <w:rPr>
          <w:rFonts w:asciiTheme="majorHAnsi" w:hAnsiTheme="majorHAnsi" w:cstheme="majorHAnsi"/>
        </w:rPr>
      </w:pPr>
      <w:r w:rsidRPr="00F86DBA">
        <w:rPr>
          <w:rFonts w:asciiTheme="majorHAnsi" w:hAnsiTheme="majorHAnsi" w:cstheme="majorHAnsi"/>
        </w:rPr>
        <w:t xml:space="preserve">Organization: </w:t>
      </w:r>
    </w:p>
    <w:p w14:paraId="615C859A" w14:textId="77777777" w:rsidR="0012780E" w:rsidRPr="00960ECC" w:rsidRDefault="0012780E" w:rsidP="0012780E">
      <w:pPr>
        <w:spacing w:after="0"/>
        <w:rPr>
          <w:rFonts w:asciiTheme="majorHAnsi" w:hAnsiTheme="majorHAnsi" w:cstheme="majorHAnsi"/>
        </w:rPr>
      </w:pPr>
      <w:r w:rsidRPr="00960ECC">
        <w:rPr>
          <w:rFonts w:asciiTheme="majorHAnsi" w:hAnsiTheme="majorHAnsi" w:cstheme="majorHAnsi"/>
        </w:rPr>
        <w:t>Email Address:</w:t>
      </w:r>
    </w:p>
    <w:p w14:paraId="357E4468" w14:textId="77777777" w:rsidR="0012780E" w:rsidRPr="006C27B6" w:rsidRDefault="0012780E" w:rsidP="0012780E">
      <w:pPr>
        <w:spacing w:after="0"/>
        <w:rPr>
          <w:rFonts w:asciiTheme="majorHAnsi" w:hAnsiTheme="majorHAnsi" w:cstheme="majorBidi"/>
        </w:rPr>
      </w:pPr>
      <w:r w:rsidRPr="71756974">
        <w:rPr>
          <w:rFonts w:asciiTheme="majorHAnsi" w:hAnsiTheme="majorHAnsi" w:cstheme="majorBidi"/>
        </w:rPr>
        <w:t xml:space="preserve">Phone: </w:t>
      </w:r>
    </w:p>
    <w:p w14:paraId="48130CFE" w14:textId="77777777" w:rsidR="0012780E" w:rsidRPr="00FD6972" w:rsidRDefault="0012780E" w:rsidP="0012780E">
      <w:pPr>
        <w:pStyle w:val="Heading3"/>
        <w:rPr>
          <w:rFonts w:cstheme="majorHAnsi"/>
        </w:rPr>
      </w:pPr>
      <w:r w:rsidRPr="00FD6972">
        <w:rPr>
          <w:rFonts w:cstheme="majorHAnsi"/>
        </w:rPr>
        <w:t>Project Overview</w:t>
      </w:r>
    </w:p>
    <w:p w14:paraId="1DE6437E" w14:textId="77777777" w:rsidR="0012780E" w:rsidRPr="00320BC0" w:rsidRDefault="0012780E" w:rsidP="0012780E">
      <w:pPr>
        <w:pStyle w:val="ListParagraph"/>
        <w:numPr>
          <w:ilvl w:val="0"/>
          <w:numId w:val="1"/>
        </w:numPr>
        <w:rPr>
          <w:rFonts w:asciiTheme="majorHAnsi" w:hAnsiTheme="majorHAnsi" w:cstheme="majorBidi"/>
        </w:rPr>
      </w:pPr>
      <w:r w:rsidRPr="00320BC0">
        <w:rPr>
          <w:rFonts w:asciiTheme="majorHAnsi" w:hAnsiTheme="majorHAnsi" w:cstheme="majorBidi"/>
          <w:b/>
          <w:bCs/>
        </w:rPr>
        <w:t>Project Title</w:t>
      </w:r>
      <w:r w:rsidRPr="00320BC0">
        <w:rPr>
          <w:rFonts w:asciiTheme="majorHAnsi" w:hAnsiTheme="majorHAnsi" w:cstheme="majorBidi"/>
        </w:rPr>
        <w:t xml:space="preserve"> (working title acceptable</w:t>
      </w:r>
      <w:r>
        <w:rPr>
          <w:rFonts w:asciiTheme="majorHAnsi" w:hAnsiTheme="majorHAnsi" w:cstheme="majorBidi"/>
        </w:rPr>
        <w:t>; 20</w:t>
      </w:r>
      <w:r w:rsidRPr="00320BC0">
        <w:rPr>
          <w:rFonts w:asciiTheme="majorHAnsi" w:hAnsiTheme="majorHAnsi" w:cstheme="majorBidi"/>
        </w:rPr>
        <w:t xml:space="preserve"> words or fewer</w:t>
      </w:r>
      <w:r>
        <w:rPr>
          <w:rFonts w:asciiTheme="majorHAnsi" w:hAnsiTheme="majorHAnsi" w:cstheme="majorBidi"/>
        </w:rPr>
        <w:t>)</w:t>
      </w:r>
      <w:r w:rsidRPr="00E8460C">
        <w:rPr>
          <w:rFonts w:asciiTheme="majorHAnsi" w:hAnsiTheme="majorHAnsi" w:cstheme="majorBidi"/>
        </w:rPr>
        <w:t>:</w:t>
      </w:r>
      <w:r>
        <w:rPr>
          <w:rFonts w:asciiTheme="majorHAnsi" w:hAnsiTheme="majorHAnsi" w:cstheme="majorBidi"/>
        </w:rPr>
        <w:t xml:space="preserve"> </w:t>
      </w:r>
    </w:p>
    <w:p w14:paraId="25B7FCBC" w14:textId="77777777" w:rsidR="0012780E" w:rsidRDefault="0012780E" w:rsidP="0012780E">
      <w:pPr>
        <w:spacing w:after="0"/>
        <w:rPr>
          <w:rFonts w:asciiTheme="majorHAnsi" w:hAnsiTheme="majorHAnsi" w:cstheme="majorHAnsi"/>
        </w:rPr>
      </w:pPr>
    </w:p>
    <w:p w14:paraId="1E678879" w14:textId="77777777" w:rsidR="0012780E" w:rsidRPr="00D0250B" w:rsidRDefault="0012780E" w:rsidP="0012780E">
      <w:pPr>
        <w:pStyle w:val="ListParagraph"/>
        <w:numPr>
          <w:ilvl w:val="0"/>
          <w:numId w:val="1"/>
        </w:numPr>
        <w:spacing w:after="0"/>
        <w:rPr>
          <w:rFonts w:asciiTheme="majorHAnsi" w:hAnsiTheme="majorHAnsi" w:cstheme="majorBidi"/>
        </w:rPr>
      </w:pPr>
      <w:r w:rsidRPr="00D0250B">
        <w:rPr>
          <w:rFonts w:asciiTheme="majorHAnsi" w:hAnsiTheme="majorHAnsi" w:cstheme="majorBidi"/>
          <w:b/>
        </w:rPr>
        <w:t>Project Description</w:t>
      </w:r>
      <w:r w:rsidRPr="00D0250B">
        <w:rPr>
          <w:rFonts w:asciiTheme="majorHAnsi" w:hAnsiTheme="majorHAnsi" w:cstheme="majorBidi"/>
        </w:rPr>
        <w:t xml:space="preserve"> (</w:t>
      </w:r>
      <w:r w:rsidRPr="007B65B1">
        <w:rPr>
          <w:rFonts w:asciiTheme="majorHAnsi" w:hAnsiTheme="majorHAnsi" w:cstheme="majorBidi"/>
        </w:rPr>
        <w:t>1</w:t>
      </w:r>
      <w:r>
        <w:rPr>
          <w:rFonts w:asciiTheme="majorHAnsi" w:hAnsiTheme="majorHAnsi" w:cstheme="majorBidi"/>
        </w:rPr>
        <w:t>,</w:t>
      </w:r>
      <w:r w:rsidRPr="007B65B1">
        <w:rPr>
          <w:rFonts w:asciiTheme="majorHAnsi" w:hAnsiTheme="majorHAnsi" w:cstheme="majorBidi"/>
        </w:rPr>
        <w:t>000</w:t>
      </w:r>
      <w:r w:rsidRPr="00D0250B">
        <w:rPr>
          <w:rFonts w:asciiTheme="majorHAnsi" w:hAnsiTheme="majorHAnsi" w:cstheme="majorBidi"/>
        </w:rPr>
        <w:t xml:space="preserve"> words or fewer</w:t>
      </w:r>
      <w:r w:rsidRPr="007B65B1">
        <w:rPr>
          <w:rFonts w:asciiTheme="majorHAnsi" w:hAnsiTheme="majorHAnsi" w:cstheme="majorBidi"/>
        </w:rPr>
        <w:t>)</w:t>
      </w:r>
    </w:p>
    <w:p w14:paraId="04EB4B13" w14:textId="77777777" w:rsidR="0012780E" w:rsidRDefault="0012780E" w:rsidP="0012780E">
      <w:pPr>
        <w:rPr>
          <w:rFonts w:asciiTheme="majorHAnsi" w:hAnsiTheme="majorHAnsi" w:cstheme="majorBidi"/>
          <w:i/>
        </w:rPr>
      </w:pPr>
      <w:r w:rsidRPr="00B15D9C">
        <w:rPr>
          <w:rFonts w:asciiTheme="majorHAnsi" w:hAnsiTheme="majorHAnsi" w:cstheme="majorBidi"/>
          <w:i/>
        </w:rPr>
        <w:t xml:space="preserve">Please provide a brief summary of your project idea. </w:t>
      </w:r>
      <w:r>
        <w:rPr>
          <w:rFonts w:asciiTheme="majorHAnsi" w:hAnsiTheme="majorHAnsi" w:cstheme="majorBidi"/>
          <w:i/>
        </w:rPr>
        <w:t>D</w:t>
      </w:r>
      <w:r w:rsidRPr="00B15D9C">
        <w:rPr>
          <w:rFonts w:asciiTheme="majorHAnsi" w:hAnsiTheme="majorHAnsi" w:cstheme="majorBidi"/>
          <w:i/>
        </w:rPr>
        <w:t>escribe how your project will reduce climate-related hazards and increase resilience within your community. Please include relevant local context, challenges, or hazards being addressed.</w:t>
      </w:r>
      <w:r w:rsidRPr="00B15D9C">
        <w:rPr>
          <w:rFonts w:asciiTheme="majorHAnsi" w:hAnsiTheme="majorHAnsi" w:cstheme="majorBidi"/>
          <w:i/>
          <w:iCs/>
        </w:rPr>
        <w:t xml:space="preserve"> </w:t>
      </w:r>
      <w:r w:rsidRPr="00B15D9C">
        <w:rPr>
          <w:rFonts w:asciiTheme="majorHAnsi" w:hAnsiTheme="majorHAnsi" w:cstheme="majorBidi"/>
          <w:i/>
        </w:rPr>
        <w:t>Include what you hope to accomplish and the kind of support you are seeking through the Small Community Cohort program.</w:t>
      </w:r>
    </w:p>
    <w:p w14:paraId="51ABC575" w14:textId="77777777" w:rsidR="0012780E" w:rsidRPr="00224C1E" w:rsidRDefault="0012780E" w:rsidP="0012780E">
      <w:pPr>
        <w:rPr>
          <w:rFonts w:asciiTheme="majorHAnsi" w:hAnsiTheme="majorHAnsi" w:cstheme="majorBidi"/>
          <w:iCs/>
        </w:rPr>
      </w:pPr>
    </w:p>
    <w:p w14:paraId="45C30420" w14:textId="77777777" w:rsidR="0012780E" w:rsidRPr="00B15D9C" w:rsidRDefault="0012780E" w:rsidP="0012780E">
      <w:pPr>
        <w:rPr>
          <w:rFonts w:asciiTheme="majorHAnsi" w:hAnsiTheme="majorHAnsi" w:cstheme="majorBidi"/>
          <w:i/>
        </w:rPr>
      </w:pPr>
    </w:p>
    <w:p w14:paraId="65822BAB" w14:textId="77777777" w:rsidR="0012780E" w:rsidRPr="007E3EA7" w:rsidRDefault="0012780E" w:rsidP="0012780E">
      <w:pPr>
        <w:pStyle w:val="ListParagraph"/>
        <w:numPr>
          <w:ilvl w:val="0"/>
          <w:numId w:val="1"/>
        </w:numPr>
        <w:spacing w:after="0"/>
        <w:rPr>
          <w:rFonts w:asciiTheme="majorHAnsi" w:hAnsiTheme="majorHAnsi" w:cstheme="majorBidi"/>
        </w:rPr>
      </w:pPr>
      <w:r w:rsidRPr="007E3EA7">
        <w:rPr>
          <w:rFonts w:asciiTheme="majorHAnsi" w:hAnsiTheme="majorHAnsi" w:cstheme="majorBidi"/>
          <w:b/>
        </w:rPr>
        <w:t>Key Goals and Project Outcomes</w:t>
      </w:r>
      <w:r w:rsidRPr="007E3EA7">
        <w:rPr>
          <w:rFonts w:asciiTheme="majorHAnsi" w:hAnsiTheme="majorHAnsi" w:cstheme="majorBidi"/>
        </w:rPr>
        <w:t xml:space="preserve"> (200 words or fewer)</w:t>
      </w:r>
    </w:p>
    <w:p w14:paraId="4DD23C7A" w14:textId="77777777" w:rsidR="0012780E" w:rsidRPr="00B15D9C" w:rsidRDefault="0012780E" w:rsidP="0012780E">
      <w:pPr>
        <w:rPr>
          <w:rFonts w:asciiTheme="majorHAnsi" w:hAnsiTheme="majorHAnsi" w:cstheme="majorHAnsi"/>
          <w:i/>
          <w:iCs/>
        </w:rPr>
      </w:pPr>
      <w:r w:rsidRPr="00B15D9C">
        <w:rPr>
          <w:rFonts w:asciiTheme="majorHAnsi" w:hAnsiTheme="majorHAnsi" w:cstheme="majorHAnsi"/>
          <w:i/>
          <w:iCs/>
        </w:rPr>
        <w:t>What are your anticipated goals and/or desired project outcomes from this work? How will the project support future climate work?</w:t>
      </w:r>
    </w:p>
    <w:p w14:paraId="1566E9BE" w14:textId="77777777" w:rsidR="0012780E" w:rsidRPr="00886459" w:rsidRDefault="0012780E" w:rsidP="0012780E">
      <w:pPr>
        <w:rPr>
          <w:rFonts w:asciiTheme="majorHAnsi" w:hAnsiTheme="majorHAnsi" w:cstheme="majorHAnsi"/>
        </w:rPr>
      </w:pPr>
    </w:p>
    <w:p w14:paraId="2821D433" w14:textId="77777777" w:rsidR="0012780E" w:rsidRPr="00886459" w:rsidRDefault="0012780E" w:rsidP="0012780E">
      <w:pPr>
        <w:rPr>
          <w:rFonts w:asciiTheme="majorHAnsi" w:hAnsiTheme="majorHAnsi" w:cstheme="majorHAnsi"/>
        </w:rPr>
      </w:pPr>
    </w:p>
    <w:p w14:paraId="34D66884" w14:textId="77777777" w:rsidR="0012780E" w:rsidRPr="006D799A" w:rsidRDefault="0012780E" w:rsidP="0012780E">
      <w:pPr>
        <w:pStyle w:val="ListParagraph"/>
        <w:numPr>
          <w:ilvl w:val="0"/>
          <w:numId w:val="1"/>
        </w:numPr>
        <w:spacing w:after="0"/>
        <w:rPr>
          <w:rFonts w:asciiTheme="majorHAnsi" w:hAnsiTheme="majorHAnsi" w:cstheme="majorBidi"/>
          <w:color w:val="FF0000"/>
        </w:rPr>
      </w:pPr>
      <w:r w:rsidRPr="00E8460C">
        <w:rPr>
          <w:rFonts w:asciiTheme="majorHAnsi" w:hAnsiTheme="majorHAnsi" w:cstheme="majorBidi"/>
          <w:b/>
        </w:rPr>
        <w:t>Project Timeline</w:t>
      </w:r>
    </w:p>
    <w:p w14:paraId="20746E71" w14:textId="77777777" w:rsidR="0012780E" w:rsidRPr="00207C04" w:rsidRDefault="0012780E" w:rsidP="0012780E">
      <w:pPr>
        <w:spacing w:after="0"/>
        <w:rPr>
          <w:rFonts w:asciiTheme="majorHAnsi" w:hAnsiTheme="majorHAnsi" w:cstheme="majorBidi"/>
          <w:i/>
          <w:iCs/>
          <w:color w:val="FF0000"/>
        </w:rPr>
      </w:pPr>
      <w:r w:rsidRPr="00B15D9C">
        <w:rPr>
          <w:rFonts w:asciiTheme="majorHAnsi" w:hAnsiTheme="majorHAnsi" w:cstheme="majorBidi"/>
          <w:i/>
          <w:iCs/>
        </w:rPr>
        <w:t xml:space="preserve">Please provide your anticipated start and completion dates, as well as the estimated duration of your project. </w:t>
      </w:r>
      <w:r w:rsidRPr="00207C04">
        <w:rPr>
          <w:rFonts w:asciiTheme="majorHAnsi" w:hAnsiTheme="majorHAnsi" w:cstheme="majorBidi"/>
          <w:i/>
          <w:iCs/>
        </w:rPr>
        <w:t xml:space="preserve">Note: Small Community Cohort projects must be completed </w:t>
      </w:r>
      <w:r w:rsidRPr="00207C04">
        <w:rPr>
          <w:rFonts w:asciiTheme="majorHAnsi" w:hAnsiTheme="majorHAnsi" w:cstheme="majorBidi"/>
          <w:b/>
          <w:bCs/>
          <w:i/>
          <w:iCs/>
        </w:rPr>
        <w:t>by June 30, 2027</w:t>
      </w:r>
      <w:r>
        <w:rPr>
          <w:rFonts w:asciiTheme="majorHAnsi" w:hAnsiTheme="majorHAnsi" w:cstheme="majorBidi"/>
          <w:b/>
          <w:bCs/>
          <w:i/>
          <w:iCs/>
        </w:rPr>
        <w:t>.</w:t>
      </w:r>
    </w:p>
    <w:p w14:paraId="2DBD9A67" w14:textId="77777777" w:rsidR="0012780E" w:rsidRPr="006B2DB1" w:rsidRDefault="0012780E" w:rsidP="0012780E">
      <w:pPr>
        <w:pStyle w:val="ListParagraph"/>
        <w:numPr>
          <w:ilvl w:val="0"/>
          <w:numId w:val="2"/>
        </w:numPr>
        <w:spacing w:before="120"/>
        <w:rPr>
          <w:rFonts w:asciiTheme="majorHAnsi" w:hAnsiTheme="majorHAnsi" w:cstheme="majorHAnsi"/>
        </w:rPr>
      </w:pPr>
      <w:r w:rsidRPr="00624AC0">
        <w:rPr>
          <w:rFonts w:asciiTheme="majorHAnsi" w:hAnsiTheme="majorHAnsi" w:cstheme="majorHAnsi"/>
        </w:rPr>
        <w:t xml:space="preserve">Anticipated Project Start Date: </w:t>
      </w:r>
    </w:p>
    <w:p w14:paraId="5DD9217B" w14:textId="77777777" w:rsidR="0012780E" w:rsidRDefault="0012780E" w:rsidP="0012780E">
      <w:pPr>
        <w:pStyle w:val="ListParagraph"/>
        <w:numPr>
          <w:ilvl w:val="0"/>
          <w:numId w:val="2"/>
        </w:numPr>
        <w:rPr>
          <w:rFonts w:asciiTheme="majorHAnsi" w:hAnsiTheme="majorHAnsi" w:cstheme="majorHAnsi"/>
        </w:rPr>
      </w:pPr>
      <w:r w:rsidRPr="00624AC0">
        <w:rPr>
          <w:rFonts w:asciiTheme="majorHAnsi" w:hAnsiTheme="majorHAnsi" w:cstheme="majorHAnsi"/>
        </w:rPr>
        <w:t>Anticipated Project Completion Date:</w:t>
      </w:r>
    </w:p>
    <w:p w14:paraId="6DE65122" w14:textId="77777777" w:rsidR="0012780E" w:rsidRPr="00886459" w:rsidRDefault="0012780E" w:rsidP="0012780E">
      <w:pPr>
        <w:ind w:left="360"/>
        <w:rPr>
          <w:rFonts w:asciiTheme="majorHAnsi" w:hAnsiTheme="majorHAnsi" w:cstheme="majorHAnsi"/>
        </w:rPr>
      </w:pPr>
    </w:p>
    <w:p w14:paraId="37C3834F" w14:textId="77777777" w:rsidR="0012780E" w:rsidRDefault="0012780E" w:rsidP="0012780E">
      <w:pPr>
        <w:pStyle w:val="ListParagraph"/>
        <w:numPr>
          <w:ilvl w:val="0"/>
          <w:numId w:val="1"/>
        </w:numPr>
        <w:spacing w:after="0"/>
        <w:rPr>
          <w:rFonts w:asciiTheme="majorHAnsi" w:hAnsiTheme="majorHAnsi" w:cstheme="majorBidi"/>
        </w:rPr>
      </w:pPr>
      <w:r w:rsidRPr="7AB09EE1">
        <w:rPr>
          <w:rFonts w:asciiTheme="majorHAnsi" w:hAnsiTheme="majorHAnsi" w:cstheme="majorBidi"/>
          <w:b/>
        </w:rPr>
        <w:t>Anticipated Deliverables</w:t>
      </w:r>
      <w:r w:rsidRPr="0FD38CEC">
        <w:rPr>
          <w:rFonts w:asciiTheme="majorHAnsi" w:hAnsiTheme="majorHAnsi" w:cstheme="majorBidi"/>
        </w:rPr>
        <w:t xml:space="preserve"> </w:t>
      </w:r>
    </w:p>
    <w:p w14:paraId="62912E36" w14:textId="77777777" w:rsidR="0012780E" w:rsidRPr="00B15D9C" w:rsidRDefault="0012780E" w:rsidP="0012780E">
      <w:pPr>
        <w:spacing w:after="0"/>
        <w:rPr>
          <w:rFonts w:asciiTheme="majorHAnsi" w:hAnsiTheme="majorHAnsi" w:cstheme="majorBidi"/>
          <w:i/>
          <w:iCs/>
        </w:rPr>
      </w:pPr>
      <w:r w:rsidRPr="00B15D9C">
        <w:rPr>
          <w:rFonts w:asciiTheme="majorHAnsi" w:hAnsiTheme="majorHAnsi" w:cstheme="majorBidi"/>
          <w:i/>
          <w:iCs/>
        </w:rPr>
        <w:t>Please provide any deliverables you anticipated will be generated from your work.</w:t>
      </w:r>
    </w:p>
    <w:p w14:paraId="76A6B684" w14:textId="77777777" w:rsidR="0012780E" w:rsidRDefault="0012780E" w:rsidP="0012780E">
      <w:pPr>
        <w:spacing w:after="0"/>
        <w:rPr>
          <w:rFonts w:asciiTheme="majorHAnsi" w:hAnsiTheme="majorHAnsi" w:cstheme="majorBidi"/>
          <w:b/>
        </w:rPr>
      </w:pPr>
    </w:p>
    <w:p w14:paraId="74B4CB2E" w14:textId="77777777" w:rsidR="0012780E" w:rsidRPr="00076A09" w:rsidRDefault="0012780E" w:rsidP="0012780E">
      <w:pPr>
        <w:spacing w:after="0"/>
        <w:rPr>
          <w:rFonts w:asciiTheme="majorHAnsi" w:hAnsiTheme="majorHAnsi" w:cstheme="majorBidi"/>
          <w:b/>
        </w:rPr>
      </w:pPr>
    </w:p>
    <w:p w14:paraId="56E38CD6" w14:textId="77777777" w:rsidR="0012780E" w:rsidRDefault="0012780E" w:rsidP="0012780E">
      <w:pPr>
        <w:pStyle w:val="ListParagraph"/>
        <w:spacing w:after="0"/>
        <w:ind w:left="360"/>
        <w:rPr>
          <w:rFonts w:asciiTheme="majorHAnsi" w:hAnsiTheme="majorHAnsi" w:cstheme="majorBidi"/>
        </w:rPr>
      </w:pPr>
    </w:p>
    <w:p w14:paraId="729EC196" w14:textId="77777777" w:rsidR="0012780E" w:rsidRPr="00AF2A1F" w:rsidRDefault="0012780E" w:rsidP="0012780E">
      <w:pPr>
        <w:pStyle w:val="ListParagraph"/>
        <w:numPr>
          <w:ilvl w:val="0"/>
          <w:numId w:val="1"/>
        </w:numPr>
        <w:spacing w:after="0"/>
        <w:rPr>
          <w:rFonts w:asciiTheme="majorHAnsi" w:eastAsiaTheme="majorEastAsia" w:hAnsiTheme="majorHAnsi" w:cstheme="majorBidi"/>
        </w:rPr>
      </w:pPr>
      <w:r>
        <w:rPr>
          <w:rFonts w:asciiTheme="majorHAnsi" w:eastAsiaTheme="majorEastAsia" w:hAnsiTheme="majorHAnsi" w:cstheme="majorBidi"/>
          <w:b/>
        </w:rPr>
        <w:t>Project Partners</w:t>
      </w:r>
    </w:p>
    <w:p w14:paraId="4F757B25" w14:textId="77777777" w:rsidR="0012780E" w:rsidRPr="00AF2A1F" w:rsidRDefault="0012780E" w:rsidP="0012780E">
      <w:pPr>
        <w:spacing w:after="240"/>
        <w:rPr>
          <w:rFonts w:asciiTheme="majorHAnsi" w:eastAsiaTheme="majorEastAsia" w:hAnsiTheme="majorHAnsi" w:cstheme="majorBidi"/>
          <w:bCs/>
          <w:i/>
          <w:iCs/>
        </w:rPr>
      </w:pPr>
      <w:r w:rsidRPr="00AF2A1F">
        <w:rPr>
          <w:rFonts w:asciiTheme="majorHAnsi" w:eastAsiaTheme="majorEastAsia" w:hAnsiTheme="majorHAnsi" w:cstheme="majorBidi"/>
          <w:bCs/>
          <w:i/>
          <w:iCs/>
        </w:rPr>
        <w:t>Are there confirmed or potential partner</w:t>
      </w:r>
      <w:r>
        <w:rPr>
          <w:rFonts w:asciiTheme="majorHAnsi" w:eastAsiaTheme="majorEastAsia" w:hAnsiTheme="majorHAnsi" w:cstheme="majorBidi"/>
          <w:bCs/>
          <w:i/>
          <w:iCs/>
        </w:rPr>
        <w:t xml:space="preserve"> organizations </w:t>
      </w:r>
      <w:r w:rsidRPr="00AF2A1F">
        <w:rPr>
          <w:rFonts w:asciiTheme="majorHAnsi" w:eastAsiaTheme="majorEastAsia" w:hAnsiTheme="majorHAnsi" w:cstheme="majorBidi"/>
          <w:bCs/>
          <w:i/>
          <w:iCs/>
        </w:rPr>
        <w:t xml:space="preserve">or jurisdictions who will be a part of this work? If yes, please specify and note whether they are confirmed </w:t>
      </w:r>
      <w:r>
        <w:rPr>
          <w:rFonts w:asciiTheme="majorHAnsi" w:eastAsiaTheme="majorEastAsia" w:hAnsiTheme="majorHAnsi" w:cstheme="majorBidi"/>
          <w:bCs/>
          <w:i/>
          <w:iCs/>
        </w:rPr>
        <w:t xml:space="preserve">or potential </w:t>
      </w:r>
      <w:r w:rsidRPr="00AF2A1F">
        <w:rPr>
          <w:rFonts w:asciiTheme="majorHAnsi" w:eastAsiaTheme="majorEastAsia" w:hAnsiTheme="majorHAnsi" w:cstheme="majorBidi"/>
          <w:bCs/>
          <w:i/>
          <w:iCs/>
        </w:rPr>
        <w:t xml:space="preserve">partners. </w:t>
      </w:r>
    </w:p>
    <w:p w14:paraId="69022AC2" w14:textId="77777777" w:rsidR="0012780E" w:rsidRDefault="0012780E" w:rsidP="0012780E">
      <w:pPr>
        <w:spacing w:after="240"/>
        <w:rPr>
          <w:rFonts w:asciiTheme="majorHAnsi" w:eastAsiaTheme="majorEastAsia" w:hAnsiTheme="majorHAnsi" w:cstheme="majorBidi"/>
        </w:rPr>
      </w:pPr>
    </w:p>
    <w:p w14:paraId="132F3909" w14:textId="77777777" w:rsidR="0012780E" w:rsidRDefault="0012780E" w:rsidP="0012780E">
      <w:pPr>
        <w:pStyle w:val="ListParagraph"/>
        <w:numPr>
          <w:ilvl w:val="0"/>
          <w:numId w:val="1"/>
        </w:numPr>
        <w:spacing w:after="240"/>
        <w:rPr>
          <w:rFonts w:asciiTheme="majorHAnsi" w:eastAsiaTheme="majorEastAsia" w:hAnsiTheme="majorHAnsi" w:cstheme="majorBidi"/>
        </w:rPr>
      </w:pPr>
      <w:r>
        <w:rPr>
          <w:rFonts w:asciiTheme="majorHAnsi" w:eastAsiaTheme="majorEastAsia" w:hAnsiTheme="majorHAnsi" w:cstheme="majorBidi"/>
          <w:b/>
        </w:rPr>
        <w:t xml:space="preserve">Is there anything else you would like us to know about your project or community? </w:t>
      </w:r>
      <w:r w:rsidRPr="003154A9">
        <w:rPr>
          <w:rFonts w:asciiTheme="majorHAnsi" w:eastAsiaTheme="majorEastAsia" w:hAnsiTheme="majorHAnsi" w:cstheme="majorBidi"/>
        </w:rPr>
        <w:t xml:space="preserve"> </w:t>
      </w:r>
    </w:p>
    <w:p w14:paraId="15ABB89B" w14:textId="77777777" w:rsidR="0012780E" w:rsidRPr="00076A09" w:rsidRDefault="0012780E" w:rsidP="0012780E">
      <w:pPr>
        <w:spacing w:after="240"/>
        <w:rPr>
          <w:rFonts w:asciiTheme="majorHAnsi" w:eastAsiaTheme="majorEastAsia" w:hAnsiTheme="majorHAnsi" w:cstheme="majorBidi"/>
        </w:rPr>
      </w:pPr>
    </w:p>
    <w:p w14:paraId="77D5DDD5" w14:textId="77777777" w:rsidR="0012780E" w:rsidRPr="003154A9" w:rsidRDefault="0012780E" w:rsidP="0012780E">
      <w:pPr>
        <w:pStyle w:val="Heading3"/>
        <w:rPr>
          <w:rFonts w:cstheme="majorHAnsi"/>
        </w:rPr>
      </w:pPr>
      <w:r w:rsidRPr="003154A9">
        <w:rPr>
          <w:rFonts w:cstheme="majorHAnsi"/>
        </w:rPr>
        <w:t xml:space="preserve">Submission Instructions </w:t>
      </w:r>
    </w:p>
    <w:p w14:paraId="62AC382D" w14:textId="77777777" w:rsidR="0012780E" w:rsidRDefault="0012780E" w:rsidP="0012780E">
      <w:pPr>
        <w:rPr>
          <w:rFonts w:asciiTheme="majorHAnsi" w:eastAsia="Calibri" w:hAnsiTheme="majorHAnsi" w:cstheme="majorHAnsi"/>
        </w:rPr>
      </w:pPr>
      <w:r w:rsidRPr="00076A09">
        <w:rPr>
          <w:rFonts w:asciiTheme="majorHAnsi" w:eastAsia="Calibri" w:hAnsiTheme="majorHAnsi" w:cstheme="majorHAnsi"/>
        </w:rPr>
        <w:t xml:space="preserve">Project applications should be submitted by email to </w:t>
      </w:r>
      <w:hyperlink r:id="rId9">
        <w:r w:rsidRPr="00076A09">
          <w:rPr>
            <w:rStyle w:val="Hyperlink"/>
            <w:rFonts w:asciiTheme="majorHAnsi" w:eastAsia="Calibri" w:hAnsiTheme="majorHAnsi" w:cstheme="majorHAnsi"/>
          </w:rPr>
          <w:t>pscpc@kingcounty.gov</w:t>
        </w:r>
      </w:hyperlink>
      <w:r w:rsidRPr="00076A09">
        <w:rPr>
          <w:rFonts w:asciiTheme="majorHAnsi" w:hAnsiTheme="majorHAnsi" w:cstheme="majorHAnsi"/>
        </w:rPr>
        <w:t xml:space="preserve">. </w:t>
      </w:r>
      <w:r>
        <w:rPr>
          <w:rFonts w:asciiTheme="majorHAnsi" w:eastAsia="Calibri" w:hAnsiTheme="majorHAnsi" w:cstheme="majorHAnsi"/>
        </w:rPr>
        <w:t xml:space="preserve">The application window </w:t>
      </w:r>
      <w:r w:rsidRPr="00076A09">
        <w:rPr>
          <w:rFonts w:asciiTheme="majorHAnsi" w:eastAsia="Calibri" w:hAnsiTheme="majorHAnsi" w:cstheme="majorHAnsi"/>
        </w:rPr>
        <w:t xml:space="preserve">will remain open until program capacity is reached. </w:t>
      </w:r>
      <w:r w:rsidRPr="00076A09">
        <w:rPr>
          <w:rFonts w:asciiTheme="majorHAnsi" w:eastAsia="Calibri" w:hAnsiTheme="majorHAnsi" w:cstheme="majorHAnsi"/>
          <w:b/>
          <w:bCs/>
        </w:rPr>
        <w:t xml:space="preserve">Priority application review will begin Wednesday, </w:t>
      </w:r>
      <w:r w:rsidRPr="00076A09">
        <w:rPr>
          <w:rFonts w:asciiTheme="majorHAnsi" w:eastAsia="Calibri" w:hAnsiTheme="majorHAnsi" w:cstheme="majorHAnsi"/>
          <w:b/>
          <w:bCs/>
        </w:rPr>
        <w:lastRenderedPageBreak/>
        <w:t>August 20, 2025.</w:t>
      </w:r>
      <w:r w:rsidRPr="00076A09">
        <w:rPr>
          <w:rFonts w:asciiTheme="majorHAnsi" w:eastAsia="Calibri" w:hAnsiTheme="majorHAnsi" w:cstheme="majorHAnsi"/>
        </w:rPr>
        <w:t xml:space="preserve"> </w:t>
      </w:r>
      <w:r>
        <w:rPr>
          <w:rFonts w:asciiTheme="majorHAnsi" w:eastAsia="Calibri" w:hAnsiTheme="majorHAnsi" w:cstheme="majorHAnsi"/>
        </w:rPr>
        <w:t xml:space="preserve">Applicants are strongly encouraged to apply by August 19 to increase chances of being selected for the program. </w:t>
      </w:r>
    </w:p>
    <w:p w14:paraId="03F403AC" w14:textId="77777777" w:rsidR="0012780E" w:rsidRDefault="0012780E" w:rsidP="0012780E">
      <w:pPr>
        <w:rPr>
          <w:rFonts w:asciiTheme="majorHAnsi" w:hAnsiTheme="majorHAnsi" w:cstheme="majorBidi"/>
        </w:rPr>
      </w:pPr>
      <w:r w:rsidRPr="30997A0F">
        <w:rPr>
          <w:rFonts w:asciiTheme="majorHAnsi" w:hAnsiTheme="majorHAnsi" w:cstheme="majorBidi"/>
        </w:rPr>
        <w:t xml:space="preserve">For questions or assistance, please contact: </w:t>
      </w:r>
      <w:hyperlink r:id="rId10" w:history="1">
        <w:r w:rsidRPr="00B5150C">
          <w:rPr>
            <w:rStyle w:val="Hyperlink"/>
            <w:rFonts w:asciiTheme="majorHAnsi" w:hAnsiTheme="majorHAnsi" w:cstheme="majorBidi"/>
            <w:bCs/>
          </w:rPr>
          <w:t>pscpc@kingcounty.gov</w:t>
        </w:r>
      </w:hyperlink>
      <w:r>
        <w:rPr>
          <w:rFonts w:asciiTheme="majorHAnsi" w:hAnsiTheme="majorHAnsi" w:cstheme="majorBidi"/>
          <w:bCs/>
        </w:rPr>
        <w:t xml:space="preserve"> </w:t>
      </w:r>
    </w:p>
    <w:p w14:paraId="433D917C" w14:textId="77777777" w:rsidR="0012780E" w:rsidRPr="00BA69EE" w:rsidRDefault="0012780E" w:rsidP="0012780E">
      <w:pPr>
        <w:rPr>
          <w:rFonts w:asciiTheme="majorHAnsi" w:hAnsiTheme="majorHAnsi" w:cstheme="majorBidi"/>
          <w:highlight w:val="yellow"/>
        </w:rPr>
      </w:pPr>
      <w:r w:rsidRPr="003C70F7">
        <w:rPr>
          <w:rFonts w:asciiTheme="majorHAnsi" w:hAnsiTheme="majorHAnsi" w:cstheme="majorHAnsi"/>
        </w:rPr>
        <w:t>We look forward to learning more about your work and exploring how we can partner to advance community resilience</w:t>
      </w:r>
      <w:r>
        <w:rPr>
          <w:rFonts w:asciiTheme="majorHAnsi" w:hAnsiTheme="majorHAnsi" w:cstheme="majorHAnsi"/>
        </w:rPr>
        <w:t>!</w:t>
      </w:r>
    </w:p>
    <w:p w14:paraId="2C031E23" w14:textId="77777777" w:rsidR="0012780E" w:rsidRPr="00624AC0" w:rsidRDefault="0012780E" w:rsidP="0012780E">
      <w:pPr>
        <w:rPr>
          <w:rFonts w:asciiTheme="majorHAnsi" w:hAnsiTheme="majorHAnsi" w:cstheme="majorHAnsi"/>
        </w:rPr>
      </w:pPr>
    </w:p>
    <w:p w14:paraId="6B56F2B9" w14:textId="77777777" w:rsidR="009B37F3" w:rsidRDefault="009B37F3"/>
    <w:sectPr w:rsidR="009B37F3" w:rsidSect="0012780E">
      <w:footerReference w:type="even" r:id="rId11"/>
      <w:footerReference w:type="default" r:id="rId12"/>
      <w:pgSz w:w="12240" w:h="15840"/>
      <w:pgMar w:top="1170" w:right="1260" w:bottom="1440" w:left="16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39FB4A" w14:textId="77777777" w:rsidR="00D605CD" w:rsidRDefault="00D605CD">
      <w:pPr>
        <w:spacing w:after="0" w:line="240" w:lineRule="auto"/>
      </w:pPr>
      <w:r>
        <w:separator/>
      </w:r>
    </w:p>
  </w:endnote>
  <w:endnote w:type="continuationSeparator" w:id="0">
    <w:p w14:paraId="0C5C1F74" w14:textId="77777777" w:rsidR="00D605CD" w:rsidRDefault="00D60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3204134"/>
      <w:docPartObj>
        <w:docPartGallery w:val="Page Numbers (Bottom of Page)"/>
        <w:docPartUnique/>
      </w:docPartObj>
    </w:sdtPr>
    <w:sdtEndPr>
      <w:rPr>
        <w:noProof/>
      </w:rPr>
    </w:sdtEndPr>
    <w:sdtContent>
      <w:p w14:paraId="0422C7CD" w14:textId="77777777" w:rsidR="0012780E" w:rsidRDefault="0012780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557A3FE" w14:textId="77777777" w:rsidR="0012780E" w:rsidRDefault="001278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7417417"/>
      <w:docPartObj>
        <w:docPartGallery w:val="Page Numbers (Bottom of Page)"/>
        <w:docPartUnique/>
      </w:docPartObj>
    </w:sdtPr>
    <w:sdtEndPr>
      <w:rPr>
        <w:noProof/>
      </w:rPr>
    </w:sdtEndPr>
    <w:sdtContent>
      <w:p w14:paraId="4C7AF254" w14:textId="77777777" w:rsidR="0012780E" w:rsidRDefault="0012780E" w:rsidP="009B5D92">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013021" w14:textId="77777777" w:rsidR="00D605CD" w:rsidRDefault="00D605CD">
      <w:pPr>
        <w:spacing w:after="0" w:line="240" w:lineRule="auto"/>
      </w:pPr>
      <w:r>
        <w:separator/>
      </w:r>
    </w:p>
  </w:footnote>
  <w:footnote w:type="continuationSeparator" w:id="0">
    <w:p w14:paraId="0620076D" w14:textId="77777777" w:rsidR="00D605CD" w:rsidRDefault="00D605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E10F4"/>
    <w:multiLevelType w:val="hybridMultilevel"/>
    <w:tmpl w:val="A5123CE8"/>
    <w:lvl w:ilvl="0" w:tplc="0050419A">
      <w:start w:val="1"/>
      <w:numFmt w:val="decimal"/>
      <w:lvlText w:val="%1."/>
      <w:lvlJc w:val="left"/>
      <w:pPr>
        <w:ind w:left="360" w:hanging="360"/>
      </w:pPr>
      <w:rPr>
        <w:rFonts w:hint="default"/>
        <w:b/>
        <w:b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ED72704"/>
    <w:multiLevelType w:val="hybridMultilevel"/>
    <w:tmpl w:val="58F650C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84E2541"/>
    <w:multiLevelType w:val="hybridMultilevel"/>
    <w:tmpl w:val="D4B4AA28"/>
    <w:lvl w:ilvl="0" w:tplc="447006C6">
      <w:start w:val="1"/>
      <w:numFmt w:val="bullet"/>
      <w:lvlText w:val=""/>
      <w:lvlJc w:val="left"/>
      <w:pPr>
        <w:ind w:left="720" w:hanging="360"/>
      </w:pPr>
      <w:rPr>
        <w:rFonts w:ascii="Symbol" w:hAnsi="Symbol" w:hint="default"/>
      </w:rPr>
    </w:lvl>
    <w:lvl w:ilvl="1" w:tplc="12D0FCF8">
      <w:start w:val="1"/>
      <w:numFmt w:val="bullet"/>
      <w:lvlText w:val="o"/>
      <w:lvlJc w:val="left"/>
      <w:pPr>
        <w:ind w:left="1440" w:hanging="360"/>
      </w:pPr>
      <w:rPr>
        <w:rFonts w:ascii="Courier New" w:hAnsi="Courier New" w:hint="default"/>
      </w:rPr>
    </w:lvl>
    <w:lvl w:ilvl="2" w:tplc="3A622984">
      <w:start w:val="1"/>
      <w:numFmt w:val="bullet"/>
      <w:lvlText w:val=""/>
      <w:lvlJc w:val="left"/>
      <w:pPr>
        <w:ind w:left="2160" w:hanging="360"/>
      </w:pPr>
      <w:rPr>
        <w:rFonts w:ascii="Wingdings" w:hAnsi="Wingdings" w:hint="default"/>
      </w:rPr>
    </w:lvl>
    <w:lvl w:ilvl="3" w:tplc="1B2A95BE">
      <w:start w:val="1"/>
      <w:numFmt w:val="bullet"/>
      <w:lvlText w:val=""/>
      <w:lvlJc w:val="left"/>
      <w:pPr>
        <w:ind w:left="2880" w:hanging="360"/>
      </w:pPr>
      <w:rPr>
        <w:rFonts w:ascii="Symbol" w:hAnsi="Symbol" w:hint="default"/>
      </w:rPr>
    </w:lvl>
    <w:lvl w:ilvl="4" w:tplc="22E042FE">
      <w:start w:val="1"/>
      <w:numFmt w:val="bullet"/>
      <w:lvlText w:val="o"/>
      <w:lvlJc w:val="left"/>
      <w:pPr>
        <w:ind w:left="3600" w:hanging="360"/>
      </w:pPr>
      <w:rPr>
        <w:rFonts w:ascii="Courier New" w:hAnsi="Courier New" w:hint="default"/>
      </w:rPr>
    </w:lvl>
    <w:lvl w:ilvl="5" w:tplc="8C6EF814">
      <w:start w:val="1"/>
      <w:numFmt w:val="bullet"/>
      <w:lvlText w:val=""/>
      <w:lvlJc w:val="left"/>
      <w:pPr>
        <w:ind w:left="4320" w:hanging="360"/>
      </w:pPr>
      <w:rPr>
        <w:rFonts w:ascii="Wingdings" w:hAnsi="Wingdings" w:hint="default"/>
      </w:rPr>
    </w:lvl>
    <w:lvl w:ilvl="6" w:tplc="B036A7CC">
      <w:start w:val="1"/>
      <w:numFmt w:val="bullet"/>
      <w:lvlText w:val=""/>
      <w:lvlJc w:val="left"/>
      <w:pPr>
        <w:ind w:left="5040" w:hanging="360"/>
      </w:pPr>
      <w:rPr>
        <w:rFonts w:ascii="Symbol" w:hAnsi="Symbol" w:hint="default"/>
      </w:rPr>
    </w:lvl>
    <w:lvl w:ilvl="7" w:tplc="D79C14BA">
      <w:start w:val="1"/>
      <w:numFmt w:val="bullet"/>
      <w:lvlText w:val="o"/>
      <w:lvlJc w:val="left"/>
      <w:pPr>
        <w:ind w:left="5760" w:hanging="360"/>
      </w:pPr>
      <w:rPr>
        <w:rFonts w:ascii="Courier New" w:hAnsi="Courier New" w:hint="default"/>
      </w:rPr>
    </w:lvl>
    <w:lvl w:ilvl="8" w:tplc="92E60D82">
      <w:start w:val="1"/>
      <w:numFmt w:val="bullet"/>
      <w:lvlText w:val=""/>
      <w:lvlJc w:val="left"/>
      <w:pPr>
        <w:ind w:left="6480" w:hanging="360"/>
      </w:pPr>
      <w:rPr>
        <w:rFonts w:ascii="Wingdings" w:hAnsi="Wingdings" w:hint="default"/>
      </w:rPr>
    </w:lvl>
  </w:abstractNum>
  <w:num w:numId="1" w16cid:durableId="70779053">
    <w:abstractNumId w:val="0"/>
  </w:num>
  <w:num w:numId="2" w16cid:durableId="1973248214">
    <w:abstractNumId w:val="1"/>
  </w:num>
  <w:num w:numId="3" w16cid:durableId="16636608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80E"/>
    <w:rsid w:val="00083AB4"/>
    <w:rsid w:val="0012780E"/>
    <w:rsid w:val="00751C7A"/>
    <w:rsid w:val="009B37F3"/>
    <w:rsid w:val="00CE75E8"/>
    <w:rsid w:val="00D605CD"/>
    <w:rsid w:val="00E377D4"/>
    <w:rsid w:val="00E94E91"/>
    <w:rsid w:val="00FF1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42341"/>
  <w15:chartTrackingRefBased/>
  <w15:docId w15:val="{1FE702EA-2EB8-42D7-881F-517689D8E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80E"/>
    <w:pPr>
      <w:spacing w:after="200" w:line="276" w:lineRule="auto"/>
    </w:pPr>
    <w:rPr>
      <w:rFonts w:eastAsiaTheme="minorEastAsia"/>
      <w:kern w:val="0"/>
      <w:sz w:val="22"/>
      <w:szCs w:val="22"/>
      <w14:ligatures w14:val="none"/>
    </w:rPr>
  </w:style>
  <w:style w:type="paragraph" w:styleId="Heading1">
    <w:name w:val="heading 1"/>
    <w:basedOn w:val="Normal"/>
    <w:next w:val="Normal"/>
    <w:link w:val="Heading1Char"/>
    <w:uiPriority w:val="9"/>
    <w:qFormat/>
    <w:rsid w:val="001278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78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278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78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78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78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78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78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78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78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78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278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78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78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78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78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78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780E"/>
    <w:rPr>
      <w:rFonts w:eastAsiaTheme="majorEastAsia" w:cstheme="majorBidi"/>
      <w:color w:val="272727" w:themeColor="text1" w:themeTint="D8"/>
    </w:rPr>
  </w:style>
  <w:style w:type="paragraph" w:styleId="Title">
    <w:name w:val="Title"/>
    <w:basedOn w:val="Normal"/>
    <w:next w:val="Normal"/>
    <w:link w:val="TitleChar"/>
    <w:uiPriority w:val="10"/>
    <w:qFormat/>
    <w:rsid w:val="001278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78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78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78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780E"/>
    <w:pPr>
      <w:spacing w:before="160"/>
      <w:jc w:val="center"/>
    </w:pPr>
    <w:rPr>
      <w:i/>
      <w:iCs/>
      <w:color w:val="404040" w:themeColor="text1" w:themeTint="BF"/>
    </w:rPr>
  </w:style>
  <w:style w:type="character" w:customStyle="1" w:styleId="QuoteChar">
    <w:name w:val="Quote Char"/>
    <w:basedOn w:val="DefaultParagraphFont"/>
    <w:link w:val="Quote"/>
    <w:uiPriority w:val="29"/>
    <w:rsid w:val="0012780E"/>
    <w:rPr>
      <w:i/>
      <w:iCs/>
      <w:color w:val="404040" w:themeColor="text1" w:themeTint="BF"/>
    </w:rPr>
  </w:style>
  <w:style w:type="paragraph" w:styleId="ListParagraph">
    <w:name w:val="List Paragraph"/>
    <w:basedOn w:val="Normal"/>
    <w:uiPriority w:val="34"/>
    <w:qFormat/>
    <w:rsid w:val="0012780E"/>
    <w:pPr>
      <w:ind w:left="720"/>
      <w:contextualSpacing/>
    </w:pPr>
  </w:style>
  <w:style w:type="character" w:styleId="IntenseEmphasis">
    <w:name w:val="Intense Emphasis"/>
    <w:basedOn w:val="DefaultParagraphFont"/>
    <w:uiPriority w:val="21"/>
    <w:qFormat/>
    <w:rsid w:val="0012780E"/>
    <w:rPr>
      <w:i/>
      <w:iCs/>
      <w:color w:val="0F4761" w:themeColor="accent1" w:themeShade="BF"/>
    </w:rPr>
  </w:style>
  <w:style w:type="paragraph" w:styleId="IntenseQuote">
    <w:name w:val="Intense Quote"/>
    <w:basedOn w:val="Normal"/>
    <w:next w:val="Normal"/>
    <w:link w:val="IntenseQuoteChar"/>
    <w:uiPriority w:val="30"/>
    <w:qFormat/>
    <w:rsid w:val="001278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780E"/>
    <w:rPr>
      <w:i/>
      <w:iCs/>
      <w:color w:val="0F4761" w:themeColor="accent1" w:themeShade="BF"/>
    </w:rPr>
  </w:style>
  <w:style w:type="character" w:styleId="IntenseReference">
    <w:name w:val="Intense Reference"/>
    <w:basedOn w:val="DefaultParagraphFont"/>
    <w:uiPriority w:val="32"/>
    <w:qFormat/>
    <w:rsid w:val="0012780E"/>
    <w:rPr>
      <w:b/>
      <w:bCs/>
      <w:smallCaps/>
      <w:color w:val="0F4761" w:themeColor="accent1" w:themeShade="BF"/>
      <w:spacing w:val="5"/>
    </w:rPr>
  </w:style>
  <w:style w:type="paragraph" w:styleId="Footer">
    <w:name w:val="footer"/>
    <w:basedOn w:val="Normal"/>
    <w:link w:val="FooterChar"/>
    <w:uiPriority w:val="99"/>
    <w:unhideWhenUsed/>
    <w:rsid w:val="001278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80E"/>
    <w:rPr>
      <w:rFonts w:eastAsiaTheme="minorEastAsia"/>
      <w:kern w:val="0"/>
      <w:sz w:val="22"/>
      <w:szCs w:val="22"/>
      <w14:ligatures w14:val="none"/>
    </w:rPr>
  </w:style>
  <w:style w:type="character" w:styleId="Hyperlink">
    <w:name w:val="Hyperlink"/>
    <w:basedOn w:val="DefaultParagraphFont"/>
    <w:uiPriority w:val="99"/>
    <w:unhideWhenUsed/>
    <w:rsid w:val="0012780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ngcounty.gov/en/dept/executive/governance-leadership/climate-office/partnerships-collaborations/puget-sound-climate-preparedness-collaborativ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pscpc@kingcounty.gov" TargetMode="External"/><Relationship Id="rId4" Type="http://schemas.openxmlformats.org/officeDocument/2006/relationships/webSettings" Target="webSettings.xml"/><Relationship Id="rId9" Type="http://schemas.openxmlformats.org/officeDocument/2006/relationships/hyperlink" Target="mailto:pscpc@kingcounty.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600</Words>
  <Characters>3424</Characters>
  <Application>Microsoft Office Word</Application>
  <DocSecurity>0</DocSecurity>
  <Lines>28</Lines>
  <Paragraphs>8</Paragraphs>
  <ScaleCrop>false</ScaleCrop>
  <Company>King County</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Zucco, Erica</dc:creator>
  <cp:keywords/>
  <dc:description/>
  <cp:lastModifiedBy>Zucco, Erica</cp:lastModifiedBy>
  <cp:revision>3</cp:revision>
  <dcterms:created xsi:type="dcterms:W3CDTF">2025-07-22T17:39:00Z</dcterms:created>
  <dcterms:modified xsi:type="dcterms:W3CDTF">2025-07-23T01:53:00Z</dcterms:modified>
</cp:coreProperties>
</file>