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3C2630ED" w:rsidR="00C84A0B" w:rsidRPr="004D5B49" w:rsidRDefault="00EE44F8" w:rsidP="4EF59E7F">
      <w:pPr>
        <w:jc w:val="center"/>
        <w:rPr>
          <w:rFonts w:ascii="Nyala" w:hAnsi="Nyala"/>
          <w:b/>
          <w:bCs/>
          <w:sz w:val="32"/>
          <w:szCs w:val="32"/>
        </w:rPr>
      </w:pP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120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መዓልቲ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ምልቃቕ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3BF430B1" w14:textId="50668668" w:rsidR="00656F7F" w:rsidRPr="004D5B49" w:rsidRDefault="006F1898" w:rsidP="4EF59E7F">
      <w:pPr>
        <w:jc w:val="center"/>
        <w:rPr>
          <w:rFonts w:ascii="Nyala" w:hAnsi="Nyala"/>
          <w:b/>
          <w:bCs/>
          <w:sz w:val="32"/>
          <w:szCs w:val="32"/>
        </w:rPr>
      </w:pP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ብሰንኪ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ምፍራስ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ወይ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ምቕያር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ኣጠቓቕማ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ናይቲ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>/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ንብረት።</w:t>
      </w:r>
    </w:p>
    <w:p w14:paraId="68E19B30" w14:textId="699496F1" w:rsidR="00D878B6" w:rsidRPr="004D5B49" w:rsidRDefault="00D878B6" w:rsidP="00D878B6">
      <w:pPr>
        <w:rPr>
          <w:rFonts w:ascii="Nyala" w:eastAsia="Calibri" w:hAnsi="Nyala" w:cs="Calibri"/>
          <w:color w:val="000000" w:themeColor="text1"/>
          <w:sz w:val="24"/>
          <w:szCs w:val="24"/>
        </w:rPr>
      </w:pPr>
      <w:r w:rsidRPr="004D5B49">
        <w:rPr>
          <w:rFonts w:ascii="Nyala" w:hAnsi="Nyala" w:cs="Nyala"/>
          <w:color w:val="000000" w:themeColor="text1"/>
          <w:sz w:val="24"/>
          <w:szCs w:val="24"/>
          <w:lang w:val="ti-ET"/>
        </w:rPr>
        <w:t>ዕለት</w:t>
      </w:r>
      <w:r w:rsidRPr="004D5B49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4D5B49">
        <w:rPr>
          <w:rFonts w:ascii="Nyala" w:hAnsi="Nyala" w:cs="Nyala"/>
          <w:color w:val="000000" w:themeColor="text1"/>
          <w:sz w:val="24"/>
          <w:szCs w:val="24"/>
          <w:lang w:val="ti-ET"/>
        </w:rPr>
        <w:t>ምልክታ፦</w:t>
      </w:r>
      <w:r w:rsidRPr="004D5B49">
        <w:rPr>
          <w:rFonts w:ascii="Nyala" w:hAnsi="Nyala"/>
          <w:color w:val="000000" w:themeColor="text1"/>
          <w:sz w:val="24"/>
          <w:szCs w:val="24"/>
          <w:lang w:val="ti-ET"/>
        </w:rPr>
        <w:t>_______________________</w:t>
      </w:r>
      <w:r w:rsidR="00EA4FE5" w:rsidRPr="004D5B49">
        <w:rPr>
          <w:rFonts w:ascii="Nyala" w:hAnsi="Nyala"/>
          <w:color w:val="000000" w:themeColor="text1"/>
          <w:sz w:val="24"/>
          <w:szCs w:val="24"/>
          <w:lang w:val="ti-ET"/>
        </w:rPr>
        <w:t>__</w:t>
      </w:r>
      <w:r w:rsidRPr="004D5B49">
        <w:rPr>
          <w:rFonts w:ascii="Nyala" w:hAnsi="Nyala"/>
          <w:color w:val="000000" w:themeColor="text1"/>
          <w:sz w:val="24"/>
          <w:szCs w:val="24"/>
          <w:lang w:val="ti-ET"/>
        </w:rPr>
        <w:t>_____</w:t>
      </w:r>
      <w:r w:rsidRPr="004D5B49">
        <w:rPr>
          <w:rFonts w:ascii="Nyala" w:hAnsi="Nyala"/>
          <w:color w:val="000000" w:themeColor="text1"/>
          <w:sz w:val="24"/>
          <w:szCs w:val="24"/>
          <w:lang w:val="ti-ET"/>
        </w:rPr>
        <w:br/>
      </w:r>
      <w:r w:rsidRPr="004D5B49">
        <w:rPr>
          <w:rFonts w:ascii="Nyala" w:hAnsi="Nyala" w:cs="Nyala"/>
          <w:color w:val="000000" w:themeColor="text1"/>
          <w:sz w:val="24"/>
          <w:szCs w:val="24"/>
          <w:lang w:val="ti-ET"/>
        </w:rPr>
        <w:t>ስም</w:t>
      </w:r>
      <w:r w:rsidRPr="004D5B49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4D5B49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4D5B49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</w:t>
      </w:r>
      <w:r w:rsidR="00EA4FE5" w:rsidRPr="004D5B49">
        <w:rPr>
          <w:rFonts w:ascii="Nyala" w:hAnsi="Nyala"/>
          <w:color w:val="000000" w:themeColor="text1"/>
          <w:sz w:val="24"/>
          <w:szCs w:val="24"/>
          <w:lang w:val="ti-ET"/>
        </w:rPr>
        <w:t>_</w:t>
      </w:r>
      <w:r w:rsidRPr="004D5B49">
        <w:rPr>
          <w:rFonts w:ascii="Nyala" w:hAnsi="Nyala"/>
          <w:color w:val="000000" w:themeColor="text1"/>
          <w:sz w:val="24"/>
          <w:szCs w:val="24"/>
          <w:lang w:val="ti-ET"/>
        </w:rPr>
        <w:t>______</w:t>
      </w:r>
      <w:r w:rsidRPr="004D5B49">
        <w:rPr>
          <w:rFonts w:ascii="Nyala" w:hAnsi="Nyala"/>
          <w:sz w:val="24"/>
          <w:szCs w:val="24"/>
          <w:lang w:val="ti-ET"/>
        </w:rPr>
        <w:br/>
      </w:r>
      <w:r w:rsidRPr="004D5B49">
        <w:rPr>
          <w:rFonts w:ascii="Nyala" w:hAnsi="Nyala" w:cs="Nyala"/>
          <w:color w:val="000000" w:themeColor="text1"/>
          <w:sz w:val="24"/>
          <w:szCs w:val="24"/>
          <w:lang w:val="ti-ET"/>
        </w:rPr>
        <w:t>ኣድራሻ</w:t>
      </w:r>
      <w:r w:rsidRPr="004D5B49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4D5B49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4D5B49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___________________________</w:t>
      </w:r>
    </w:p>
    <w:p w14:paraId="373A9753" w14:textId="1B1084BA" w:rsidR="00A84E09" w:rsidRPr="004D5B49" w:rsidRDefault="00A84E09" w:rsidP="4EF59E7F">
      <w:pPr>
        <w:jc w:val="center"/>
        <w:rPr>
          <w:rFonts w:ascii="Nyala" w:hAnsi="Nyala"/>
          <w:b/>
          <w:bCs/>
          <w:i/>
          <w:iCs/>
          <w:sz w:val="28"/>
          <w:szCs w:val="28"/>
          <w:u w:val="single"/>
        </w:rPr>
      </w:pPr>
      <w:r w:rsidRPr="004D5B49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እዚ</w:t>
      </w:r>
      <w:r w:rsidRPr="004D5B49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ናይ</w:t>
      </w:r>
      <w:r w:rsidRPr="004D5B49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ምልቃቕ</w:t>
      </w:r>
      <w:r w:rsidRPr="004D5B49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ምልክታ</w:t>
      </w:r>
      <w:r w:rsidRPr="004D5B49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እዩ</w:t>
      </w:r>
    </w:p>
    <w:p w14:paraId="091E0DED" w14:textId="2EF69D5D" w:rsidR="00C84A0B" w:rsidRPr="004D5B49" w:rsidRDefault="00F46F7B" w:rsidP="4EF59E7F">
      <w:pPr>
        <w:rPr>
          <w:rFonts w:ascii="Nyala" w:hAnsi="Nyala"/>
          <w:b/>
          <w:bCs/>
          <w:sz w:val="32"/>
          <w:szCs w:val="32"/>
        </w:rPr>
      </w:pP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ብመሰረት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King County Code (</w:t>
      </w:r>
      <w:r w:rsidR="004066D9" w:rsidRPr="004D5B49">
        <w:rPr>
          <w:rFonts w:ascii="Nyala" w:hAnsi="Nyala"/>
          <w:b/>
          <w:bCs/>
          <w:sz w:val="32"/>
          <w:szCs w:val="32"/>
          <w:lang w:val="ti-ET"/>
        </w:rPr>
        <w:t>KCC,</w:t>
      </w:r>
      <w:r w:rsidR="004066D9" w:rsidRPr="004D5B49">
        <w:rPr>
          <w:rFonts w:ascii="Nyala" w:hAnsi="Nyala"/>
          <w:b/>
          <w:bCs/>
          <w:sz w:val="32"/>
          <w:szCs w:val="32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ሕጊ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ኪንግ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ካውንቲ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>) 12.25.030(A)(6)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፡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ኣካራዪኻ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ካብቲ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ክራይ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ክትወጽእ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120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መዓልታት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ይህበካ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ኣሎ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ምኽንያቱ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እቲ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ኣካራዪ፦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3FA643CE" w14:textId="0FE86A24" w:rsidR="00C84A0B" w:rsidRPr="004D5B49" w:rsidRDefault="00E93434" w:rsidP="52531298">
      <w:pPr>
        <w:rPr>
          <w:rFonts w:ascii="Nyala" w:hAnsi="Nyala"/>
          <w:b/>
          <w:bCs/>
          <w:sz w:val="32"/>
          <w:szCs w:val="32"/>
        </w:rPr>
      </w:pPr>
      <w:sdt>
        <w:sdtPr>
          <w:rPr>
            <w:rFonts w:ascii="Nyala" w:eastAsia="MS Gothic" w:hAnsi="Nyala"/>
            <w:b/>
            <w:bCs/>
            <w:sz w:val="32"/>
            <w:szCs w:val="32"/>
          </w:rPr>
          <w:id w:val="1464622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B49">
            <w:rPr>
              <w:rFonts w:ascii="Segoe UI Symbol" w:eastAsia="MS Gothic" w:hAnsi="Segoe UI Symbol" w:cs="Segoe UI Symbol"/>
              <w:b/>
              <w:bCs/>
              <w:sz w:val="32"/>
              <w:szCs w:val="32"/>
              <w:lang w:val="ti-ET"/>
            </w:rPr>
            <w:t>☐</w:t>
          </w:r>
        </w:sdtContent>
      </w:sdt>
      <w:r w:rsidRPr="004D5B49">
        <w:rPr>
          <w:rFonts w:ascii="Nyala" w:eastAsia="MS Gothic" w:hAnsi="Nyala"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ነቲ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ናይ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ክራይ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ኣሃዱ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>/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ንብረት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ምፍራስ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(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ምፍራስ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>)</w:t>
      </w:r>
    </w:p>
    <w:p w14:paraId="5CA9703B" w14:textId="07900224" w:rsidR="00C84A0B" w:rsidRPr="004D5B49" w:rsidRDefault="00E93434" w:rsidP="52531298">
      <w:pPr>
        <w:rPr>
          <w:rFonts w:ascii="Nyala" w:hAnsi="Nyala"/>
          <w:b/>
          <w:bCs/>
          <w:sz w:val="32"/>
          <w:szCs w:val="32"/>
        </w:rPr>
      </w:pPr>
      <w:sdt>
        <w:sdtPr>
          <w:rPr>
            <w:rFonts w:ascii="Nyala" w:eastAsia="MS Gothic" w:hAnsi="Nyala"/>
            <w:b/>
            <w:bCs/>
            <w:sz w:val="32"/>
            <w:szCs w:val="32"/>
          </w:rPr>
          <w:id w:val="7183237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B49">
            <w:rPr>
              <w:rFonts w:ascii="Segoe UI Symbol" w:eastAsia="MS Gothic" w:hAnsi="Segoe UI Symbol" w:cs="Segoe UI Symbol"/>
              <w:sz w:val="32"/>
              <w:szCs w:val="32"/>
              <w:lang w:val="ti-ET"/>
            </w:rPr>
            <w:t>☐</w:t>
          </w:r>
        </w:sdtContent>
      </w:sdt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ኣጠቓቕማ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ናይቲ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ንብረት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ናብ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ናይ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ሕብረት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ስራሕ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ወይ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ዘይመንበሪ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ኣጠቓቕማ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ምቕያር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(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ንብረት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ድሕሪ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ደጊም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ናይ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ክራይ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ንብረት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ኣይክኸውንን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MS Gothic" w:hAnsi="Nyala" w:cs="Nyala"/>
          <w:b/>
          <w:bCs/>
          <w:sz w:val="32"/>
          <w:szCs w:val="32"/>
          <w:lang w:val="ti-ET"/>
        </w:rPr>
        <w:t>እዩ</w:t>
      </w:r>
      <w:r w:rsidRPr="004D5B49">
        <w:rPr>
          <w:rFonts w:ascii="Nyala" w:eastAsia="MS Gothic" w:hAnsi="Nyala"/>
          <w:b/>
          <w:bCs/>
          <w:sz w:val="32"/>
          <w:szCs w:val="32"/>
          <w:lang w:val="ti-ET"/>
        </w:rPr>
        <w:t>)</w:t>
      </w:r>
    </w:p>
    <w:p w14:paraId="34DC4BB9" w14:textId="1FEB85BB" w:rsidR="00C84A0B" w:rsidRPr="004D5B49" w:rsidRDefault="00C84A0B" w:rsidP="75962882">
      <w:pPr>
        <w:rPr>
          <w:rFonts w:ascii="Nyala" w:hAnsi="Nyala"/>
          <w:i/>
          <w:iCs/>
          <w:sz w:val="32"/>
          <w:szCs w:val="32"/>
        </w:rPr>
      </w:pP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ካብቲ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sz w:val="32"/>
          <w:szCs w:val="32"/>
          <w:lang w:val="ti-ET"/>
        </w:rPr>
        <w:t>ኣብ</w:t>
      </w:r>
      <w:r w:rsidRPr="004D5B49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_______ (DATE) </w:t>
      </w:r>
      <w:r w:rsidRPr="004D5B49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ክትወጽእ</w:t>
      </w:r>
      <w:r w:rsidRPr="004D5B49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ኣለካ</w:t>
      </w:r>
      <w:r w:rsidRPr="004D5B49">
        <w:rPr>
          <w:rFonts w:ascii="Nyala" w:hAnsi="Nyala"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ካብ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ኣሃዱ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ንምውጻእ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መወዳእታ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ግዜ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u w:val="single"/>
          <w:lang w:val="ti-ET"/>
        </w:rPr>
        <w:t>ብውሑዱ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እዚ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ምልክታ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ዝወጸሉ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ዕለት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ጀሚሩ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120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መዓልታት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ክኸውን</w:t>
      </w:r>
      <w:r w:rsidRPr="004D5B49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ኣለዎ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እዚ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ምልክታ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ቅድሚ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ምዝዛም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ናይ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ተኻራያይ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ናይ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ክራይ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ግዜ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ካብ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120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መዓልታት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ኣብ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ዘይሓልፈ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ግዜ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ካብ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ወርሒ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ናብ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ወርሒ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ክራይ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ክቐርብ</w:t>
      </w:r>
      <w:r w:rsidRPr="004D5B49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4D5B49">
        <w:rPr>
          <w:rFonts w:ascii="Nyala" w:hAnsi="Nyala" w:cs="Nyala"/>
          <w:i/>
          <w:iCs/>
          <w:sz w:val="32"/>
          <w:szCs w:val="32"/>
          <w:lang w:val="ti-ET"/>
        </w:rPr>
        <w:t>ይኽእል።</w:t>
      </w:r>
    </w:p>
    <w:p w14:paraId="2D98AC2F" w14:textId="6FE3BD99" w:rsidR="00A56343" w:rsidRPr="004D5B49" w:rsidRDefault="00A56343" w:rsidP="00A56343">
      <w:pPr>
        <w:rPr>
          <w:rFonts w:ascii="Nyala" w:eastAsia="Calibri" w:hAnsi="Nyala" w:cs="Calibri"/>
          <w:b/>
          <w:bCs/>
          <w:color w:val="000000" w:themeColor="text1"/>
          <w:sz w:val="32"/>
          <w:szCs w:val="32"/>
        </w:rPr>
      </w:pPr>
      <w:r w:rsidRPr="004D5B49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4D5B49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4D5B49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sz w:val="32"/>
          <w:szCs w:val="32"/>
          <w:lang w:val="ti-ET"/>
        </w:rPr>
        <w:t>እንተዘይወጺእካ፡</w:t>
      </w:r>
      <w:r w:rsidRPr="004D5B49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sz w:val="32"/>
          <w:szCs w:val="32"/>
          <w:lang w:val="ti-ET"/>
        </w:rPr>
        <w:t>ዋና</w:t>
      </w:r>
      <w:r w:rsidRPr="004D5B49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sz w:val="32"/>
          <w:szCs w:val="32"/>
          <w:lang w:val="ti-ET"/>
        </w:rPr>
        <w:t>ገዛኻ</w:t>
      </w:r>
      <w:r w:rsidRPr="004D5B49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4D5B49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4D5B49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sz w:val="32"/>
          <w:szCs w:val="32"/>
          <w:lang w:val="ti-ET"/>
        </w:rPr>
        <w:t>ከውጽኣካ</w:t>
      </w:r>
      <w:r w:rsidRPr="004D5B49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sz w:val="32"/>
          <w:szCs w:val="32"/>
          <w:lang w:val="ti-ET"/>
        </w:rPr>
        <w:t>ናብ</w:t>
      </w:r>
      <w:r w:rsidRPr="004D5B49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sz w:val="32"/>
          <w:szCs w:val="32"/>
          <w:lang w:val="ti-ET"/>
        </w:rPr>
        <w:t>ቤት</w:t>
      </w:r>
      <w:r w:rsidRPr="004D5B49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sz w:val="32"/>
          <w:szCs w:val="32"/>
          <w:lang w:val="ti-ET"/>
        </w:rPr>
        <w:t>ፍርዲ</w:t>
      </w:r>
      <w:r w:rsidRPr="004D5B49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sz w:val="32"/>
          <w:szCs w:val="32"/>
          <w:lang w:val="ti-ET"/>
        </w:rPr>
        <w:t>ክወስደካ</w:t>
      </w:r>
      <w:r w:rsidRPr="004D5B49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sz w:val="32"/>
          <w:szCs w:val="32"/>
          <w:lang w:val="ti-ET"/>
        </w:rPr>
        <w:t>ይኽእል።</w:t>
      </w:r>
      <w:r w:rsidRPr="004D5B49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ብመሰረት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ሕጊ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ኣውራጃ፡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ድሕሪ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ምዝዛም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ናይቲ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ምልክታ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ግዜ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ኣብቲ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እንተጸኒሕካ፡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ትሑት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ኣታዊ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ዘለዎ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ተኻራያይ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እንተኾንካ፡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ንነጻ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ሕጋዊ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ውክልና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ክትከውን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ትኽእል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ኢኻ።</w:t>
      </w:r>
      <w:r w:rsidRPr="004D5B49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</w:p>
    <w:p w14:paraId="49432B6C" w14:textId="77777777" w:rsidR="00C703AA" w:rsidRPr="004D5B49" w:rsidRDefault="00C703AA" w:rsidP="00C703AA">
      <w:pPr>
        <w:rPr>
          <w:rFonts w:ascii="Nyala" w:eastAsia="Calibri" w:hAnsi="Nyala" w:cs="Calibri"/>
          <w:b/>
          <w:bCs/>
          <w:color w:val="000000" w:themeColor="text1"/>
          <w:sz w:val="28"/>
          <w:szCs w:val="28"/>
        </w:rPr>
      </w:pP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ዋና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ገዛ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ቅዳሕ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ናይቲ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ብ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KING COUNTY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ንኣጠቓቕማ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ንብረት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ንምፍራስ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ወይ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ንምቕያር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ዝጸደቐ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ፍቓድ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ምስዚ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ምልክታ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ከተሓሕዝ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lang w:val="ti-ET"/>
        </w:rPr>
        <w:t>ኣለዎ።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</w:p>
    <w:p w14:paraId="56DF8960" w14:textId="10EB6D45" w:rsidR="52531298" w:rsidRPr="004D5B49" w:rsidRDefault="52531298" w:rsidP="52531298">
      <w:pPr>
        <w:jc w:val="center"/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ሕጋዊ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ሓገዝ፡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ክራይን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ካልእ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ጸጋታትን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ንምርካብ፦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</w:p>
    <w:p w14:paraId="73A07201" w14:textId="77777777" w:rsidR="00A56343" w:rsidRPr="004D5B49" w:rsidRDefault="00A56343" w:rsidP="00A56343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ብስልኪ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ቁጽሪ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206-580-0762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ብምድዋል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ምስ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ንብቑዓት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ተኻረይቲ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ነጻ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ሕጋዊ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ውክልና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ዝህብ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Housing Justice Project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ተራኸቡ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</w:p>
    <w:p w14:paraId="6D429642" w14:textId="77777777" w:rsidR="00A56343" w:rsidRPr="004D5B49" w:rsidRDefault="00A56343" w:rsidP="00A56343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ናይ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ክራይ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ሓገዝን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ካልእ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ጸጋታትን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ንምርካብ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211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ደውሉ</w:t>
      </w:r>
    </w:p>
    <w:p w14:paraId="2E8B5298" w14:textId="77777777" w:rsidR="00A56343" w:rsidRPr="004D5B49" w:rsidRDefault="00A56343" w:rsidP="00A56343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Veterans Program (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መደብ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) King County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ብስልኪ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ቁጽሪ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206-263-8387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ክድውሉ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ይኽእሉ</w:t>
      </w:r>
    </w:p>
    <w:p w14:paraId="31EC6B5C" w14:textId="77777777" w:rsidR="00A56343" w:rsidRPr="004D5B49" w:rsidRDefault="00A56343" w:rsidP="00A56343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ብዛዕባ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መሰላትካ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ተወሳኺ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ሓበሬታ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ኣብ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hyperlink r:id="rId10">
        <w:r w:rsidRPr="004D5B49">
          <w:rPr>
            <w:rStyle w:val="Hyperlink"/>
            <w:rFonts w:ascii="Nyala" w:eastAsia="Calibri" w:hAnsi="Nyala" w:cs="Calibri"/>
            <w:sz w:val="28"/>
            <w:szCs w:val="28"/>
            <w:lang w:val="ti-ET"/>
          </w:rPr>
          <w:t>washingtonlawhelp.org</w:t>
        </w:r>
      </w:hyperlink>
      <w:r w:rsidRPr="004D5B49">
        <w:rPr>
          <w:rFonts w:ascii="Nyala" w:hAnsi="Nyala"/>
          <w:lang w:val="ti-ET"/>
        </w:rPr>
        <w:t xml:space="preserve"> </w:t>
      </w:r>
      <w:r w:rsidRPr="004D5B49">
        <w:rPr>
          <w:rFonts w:ascii="Nyala" w:hAnsi="Nyala" w:cs="Nyala"/>
          <w:lang w:val="ti-ET"/>
        </w:rPr>
        <w:t>ርኸብ</w:t>
      </w:r>
    </w:p>
    <w:p w14:paraId="793A3EA0" w14:textId="080FAA0A" w:rsidR="00C84A0B" w:rsidRPr="004D5B49" w:rsidRDefault="00C84A0B" w:rsidP="52531298">
      <w:pPr>
        <w:rPr>
          <w:rFonts w:ascii="Nyala" w:hAnsi="Nyala"/>
          <w:sz w:val="28"/>
          <w:szCs w:val="28"/>
        </w:rPr>
      </w:pPr>
      <w:r w:rsidRPr="004D5B49">
        <w:rPr>
          <w:rFonts w:ascii="Nyala" w:hAnsi="Nyala" w:cs="Nyala"/>
          <w:sz w:val="28"/>
          <w:szCs w:val="28"/>
          <w:lang w:val="ti-ET"/>
        </w:rPr>
        <w:t>እቲ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ኣካራዪ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ነቲ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ኣሃዱ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እንተዘይፈሪሱ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ወይ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ኣጠቓቕማ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ናይቲ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ንብረት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ናብ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ናይ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ሕብረት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ስራሕ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ወይ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ዘይመንበሪ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ኣጠቓቕማ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እንተዘይቀይሩ፡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እቲ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ኣካራዪ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ሕጊ</w:t>
      </w:r>
      <w:r w:rsidRPr="004D5B49">
        <w:rPr>
          <w:rFonts w:ascii="Nyala" w:hAnsi="Nyala"/>
          <w:sz w:val="28"/>
          <w:szCs w:val="28"/>
          <w:lang w:val="ti-ET"/>
        </w:rPr>
        <w:t xml:space="preserve"> King County </w:t>
      </w:r>
      <w:r w:rsidRPr="004D5B49">
        <w:rPr>
          <w:rFonts w:ascii="Nyala" w:hAnsi="Nyala" w:cs="Nyala"/>
          <w:sz w:val="28"/>
          <w:szCs w:val="28"/>
          <w:lang w:val="ti-ET"/>
        </w:rPr>
        <w:t>ምጥሓስ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ፈጺሙ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ክኸውን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ይኽእል።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ብዛዕባ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መሰላትኩም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ዝያዳ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ንምፍላጥ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ካብዞም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ኣብ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ላዕሊ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ዝተጠቕሱ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ጸጋታት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ሓደ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  <w:r w:rsidRPr="004D5B49">
        <w:rPr>
          <w:rFonts w:ascii="Nyala" w:hAnsi="Nyala" w:cs="Nyala"/>
          <w:sz w:val="28"/>
          <w:szCs w:val="28"/>
          <w:lang w:val="ti-ET"/>
        </w:rPr>
        <w:t>ርኸቡ።</w:t>
      </w:r>
      <w:r w:rsidRPr="004D5B49">
        <w:rPr>
          <w:rFonts w:ascii="Nyala" w:hAnsi="Nyala"/>
          <w:sz w:val="28"/>
          <w:szCs w:val="28"/>
          <w:lang w:val="ti-ET"/>
        </w:rPr>
        <w:t xml:space="preserve"> </w:t>
      </w:r>
    </w:p>
    <w:p w14:paraId="48867157" w14:textId="0E6DA0BB" w:rsidR="00A84E09" w:rsidRPr="004D5B49" w:rsidRDefault="55E9E111" w:rsidP="55E9E111">
      <w:pPr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lastRenderedPageBreak/>
        <w:t>ብፌደራል፡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ኣውራጃ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ተመሳሰልቲ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ሕግታትን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>/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ደንብታትን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ዝድለ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ተወሳኺ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4D5B49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ሓበሬታ፦</w:t>
      </w:r>
      <w:r w:rsidRPr="004D5B49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4D5B49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04A9F21" w14:textId="59C78CA7" w:rsidR="00881A0D" w:rsidRPr="004D5B49" w:rsidRDefault="00881A0D" w:rsidP="55E9E111">
      <w:pPr>
        <w:rPr>
          <w:rFonts w:ascii="Nyala" w:eastAsia="Calibri" w:hAnsi="Nyala" w:cs="Calibri"/>
          <w:color w:val="000000" w:themeColor="text1"/>
        </w:rPr>
      </w:pPr>
    </w:p>
    <w:p w14:paraId="21EB3F01" w14:textId="2E500F63" w:rsidR="00483813" w:rsidRPr="004D5B49" w:rsidRDefault="00483813" w:rsidP="00483813">
      <w:pPr>
        <w:rPr>
          <w:rFonts w:ascii="Nyala" w:eastAsia="Calibri" w:hAnsi="Nyala" w:cs="Calibri"/>
          <w:color w:val="000000" w:themeColor="text1"/>
        </w:rPr>
      </w:pPr>
      <w:r w:rsidRPr="004D5B49">
        <w:rPr>
          <w:rFonts w:ascii="Nyala" w:eastAsia="Calibri" w:hAnsi="Nyala" w:cs="Nyala"/>
          <w:color w:val="000000" w:themeColor="text1"/>
          <w:lang w:val="ti-ET"/>
        </w:rPr>
        <w:t>ናይ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ፌርማ፦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_______________</w:t>
      </w:r>
      <w:r w:rsidR="00EA4FE5" w:rsidRPr="004D5B49">
        <w:rPr>
          <w:rFonts w:ascii="Nyala" w:eastAsia="Calibri" w:hAnsi="Nyala" w:cs="Calibri"/>
          <w:color w:val="000000" w:themeColor="text1"/>
          <w:lang w:val="ti-ET"/>
        </w:rPr>
        <w:t>________</w:t>
      </w:r>
      <w:r w:rsidRPr="004D5B49">
        <w:rPr>
          <w:rFonts w:ascii="Nyala" w:eastAsia="Calibri" w:hAnsi="Nyala" w:cs="Calibri"/>
          <w:color w:val="000000" w:themeColor="text1"/>
          <w:lang w:val="ti-ET"/>
        </w:rPr>
        <w:t>_____________________________________</w:t>
      </w:r>
    </w:p>
    <w:p w14:paraId="58DCCE5F" w14:textId="2E26E020" w:rsidR="00483813" w:rsidRPr="004D5B49" w:rsidRDefault="00483813" w:rsidP="00483813">
      <w:pPr>
        <w:rPr>
          <w:rFonts w:ascii="Nyala" w:eastAsia="Calibri" w:hAnsi="Nyala" w:cs="Calibri"/>
          <w:color w:val="000000" w:themeColor="text1"/>
        </w:rPr>
      </w:pPr>
      <w:r w:rsidRPr="004D5B49">
        <w:rPr>
          <w:rFonts w:ascii="Nyala" w:eastAsia="Calibri" w:hAnsi="Nyala" w:cs="Nyala"/>
          <w:color w:val="000000" w:themeColor="text1"/>
          <w:lang w:val="ti-ET"/>
        </w:rPr>
        <w:t>ናይ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ስም፦</w:t>
      </w:r>
      <w:r w:rsidRPr="004D5B49">
        <w:rPr>
          <w:rFonts w:ascii="Nyala" w:eastAsia="Calibri" w:hAnsi="Nyala" w:cs="Calibri"/>
          <w:color w:val="000000" w:themeColor="text1"/>
          <w:lang w:val="ti-ET"/>
        </w:rPr>
        <w:t>____________</w:t>
      </w:r>
      <w:r w:rsidR="00EA4FE5" w:rsidRPr="004D5B49">
        <w:rPr>
          <w:rFonts w:ascii="Nyala" w:eastAsia="Calibri" w:hAnsi="Nyala" w:cs="Calibri"/>
          <w:color w:val="000000" w:themeColor="text1"/>
          <w:lang w:val="ti-ET"/>
        </w:rPr>
        <w:t>_______</w:t>
      </w:r>
      <w:r w:rsidRPr="004D5B49">
        <w:rPr>
          <w:rFonts w:ascii="Nyala" w:eastAsia="Calibri" w:hAnsi="Nyala" w:cs="Calibri"/>
          <w:color w:val="000000" w:themeColor="text1"/>
          <w:lang w:val="ti-ET"/>
        </w:rPr>
        <w:t>___________________________________________</w:t>
      </w:r>
    </w:p>
    <w:p w14:paraId="29E5F784" w14:textId="3796997D" w:rsidR="00483813" w:rsidRPr="004D5B49" w:rsidRDefault="00483813" w:rsidP="00483813">
      <w:pPr>
        <w:rPr>
          <w:rFonts w:ascii="Nyala" w:eastAsia="Calibri" w:hAnsi="Nyala" w:cs="Calibri"/>
          <w:color w:val="000000" w:themeColor="text1"/>
        </w:rPr>
      </w:pPr>
      <w:r w:rsidRPr="004D5B49">
        <w:rPr>
          <w:rFonts w:ascii="Nyala" w:eastAsia="Calibri" w:hAnsi="Nyala" w:cs="Nyala"/>
          <w:color w:val="000000" w:themeColor="text1"/>
          <w:lang w:val="ti-ET"/>
        </w:rPr>
        <w:t>ናይ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ስልኪ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ቊጽሪ፦</w:t>
      </w:r>
      <w:r w:rsidRPr="004D5B49">
        <w:rPr>
          <w:rFonts w:ascii="Nyala" w:eastAsia="Calibri" w:hAnsi="Nyala" w:cs="Calibri"/>
          <w:color w:val="000000" w:themeColor="text1"/>
          <w:lang w:val="ti-ET"/>
        </w:rPr>
        <w:t>__________</w:t>
      </w:r>
      <w:r w:rsidR="00EA4FE5" w:rsidRPr="004D5B49">
        <w:rPr>
          <w:rFonts w:ascii="Nyala" w:eastAsia="Calibri" w:hAnsi="Nyala" w:cs="Calibri"/>
          <w:color w:val="000000" w:themeColor="text1"/>
          <w:lang w:val="ti-ET"/>
        </w:rPr>
        <w:t>________</w:t>
      </w:r>
      <w:r w:rsidRPr="004D5B49">
        <w:rPr>
          <w:rFonts w:ascii="Nyala" w:eastAsia="Calibri" w:hAnsi="Nyala" w:cs="Calibri"/>
          <w:color w:val="000000" w:themeColor="text1"/>
          <w:lang w:val="ti-ET"/>
        </w:rPr>
        <w:t>______________________________________</w:t>
      </w:r>
    </w:p>
    <w:p w14:paraId="76555718" w14:textId="408ACA72" w:rsidR="00483813" w:rsidRPr="004D5B49" w:rsidRDefault="00483813" w:rsidP="00483813">
      <w:pPr>
        <w:rPr>
          <w:rFonts w:ascii="Nyala" w:eastAsia="Calibri" w:hAnsi="Nyala" w:cs="Calibri"/>
          <w:color w:val="000000" w:themeColor="text1"/>
        </w:rPr>
      </w:pPr>
      <w:r w:rsidRPr="004D5B49">
        <w:rPr>
          <w:rFonts w:ascii="Nyala" w:eastAsia="Calibri" w:hAnsi="Nyala" w:cs="Nyala"/>
          <w:color w:val="000000" w:themeColor="text1"/>
          <w:lang w:val="ti-ET"/>
        </w:rPr>
        <w:t>ናይ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4D5B49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4D5B49">
        <w:rPr>
          <w:rFonts w:ascii="Nyala" w:eastAsia="Calibri" w:hAnsi="Nyala" w:cs="Nyala"/>
          <w:color w:val="000000" w:themeColor="text1"/>
          <w:lang w:val="ti-ET"/>
        </w:rPr>
        <w:t>ኢመይል፦</w:t>
      </w:r>
      <w:r w:rsidRPr="004D5B49">
        <w:rPr>
          <w:rFonts w:ascii="Nyala" w:eastAsia="Calibri" w:hAnsi="Nyala" w:cs="Calibri"/>
          <w:color w:val="000000" w:themeColor="text1"/>
          <w:lang w:val="ti-ET"/>
        </w:rPr>
        <w:t>____________</w:t>
      </w:r>
      <w:r w:rsidR="00EA4FE5" w:rsidRPr="004D5B49">
        <w:rPr>
          <w:rFonts w:ascii="Nyala" w:eastAsia="Calibri" w:hAnsi="Nyala" w:cs="Calibri"/>
          <w:color w:val="000000" w:themeColor="text1"/>
          <w:lang w:val="ti-ET"/>
        </w:rPr>
        <w:t>___</w:t>
      </w:r>
      <w:r w:rsidRPr="004D5B49">
        <w:rPr>
          <w:rFonts w:ascii="Nyala" w:eastAsia="Calibri" w:hAnsi="Nyala" w:cs="Calibri"/>
          <w:color w:val="000000" w:themeColor="text1"/>
          <w:lang w:val="ti-ET"/>
        </w:rPr>
        <w:t>____________________________________________</w:t>
      </w:r>
    </w:p>
    <w:p w14:paraId="576BD070" w14:textId="77777777" w:rsidR="00881A0D" w:rsidRPr="004D5B49" w:rsidRDefault="00881A0D" w:rsidP="55E9E111">
      <w:pPr>
        <w:rPr>
          <w:rFonts w:ascii="Nyala" w:hAnsi="Nyala"/>
        </w:rPr>
      </w:pPr>
    </w:p>
    <w:sectPr w:rsidR="00881A0D" w:rsidRPr="004D5B4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17BE" w14:textId="77777777" w:rsidR="000260EF" w:rsidRDefault="000260EF" w:rsidP="00C84A0B">
      <w:pPr>
        <w:spacing w:after="0" w:line="240" w:lineRule="auto"/>
      </w:pPr>
      <w:r>
        <w:separator/>
      </w:r>
    </w:p>
  </w:endnote>
  <w:endnote w:type="continuationSeparator" w:id="0">
    <w:p w14:paraId="3FA357F6" w14:textId="77777777" w:rsidR="000260EF" w:rsidRDefault="000260EF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96F8" w14:textId="0723EF5D" w:rsidR="007C1F0E" w:rsidRDefault="007C1F0E">
    <w:pPr>
      <w:pStyle w:val="Footer"/>
      <w:jc w:val="right"/>
    </w:pPr>
    <w:r>
      <w:rPr>
        <w:lang w:val="ti-ET"/>
      </w:rPr>
      <w:t xml:space="preserve">ገጽ </w:t>
    </w:r>
    <w:sdt>
      <w:sdtPr>
        <w:id w:val="671157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ti-ET"/>
          </w:rPr>
          <w:fldChar w:fldCharType="begin"/>
        </w:r>
        <w:r>
          <w:rPr>
            <w:lang w:val="ti-ET"/>
          </w:rPr>
          <w:instrText xml:space="preserve"> PAGE   \* MERGEFORMAT </w:instrText>
        </w:r>
        <w:r>
          <w:rPr>
            <w:lang w:val="ti-ET"/>
          </w:rPr>
          <w:fldChar w:fldCharType="separate"/>
        </w:r>
        <w:r>
          <w:rPr>
            <w:noProof/>
            <w:lang w:val="ti-ET"/>
          </w:rPr>
          <w:t>2</w:t>
        </w:r>
        <w:r>
          <w:rPr>
            <w:noProof/>
            <w:lang w:val="ti-ET"/>
          </w:rPr>
          <w:fldChar w:fldCharType="end"/>
        </w:r>
        <w:r>
          <w:rPr>
            <w:noProof/>
            <w:lang w:val="ti-ET"/>
          </w:rPr>
          <w:t xml:space="preserve"> ካብ __</w:t>
        </w:r>
      </w:sdtContent>
    </w:sdt>
  </w:p>
  <w:p w14:paraId="6EE7D1C3" w14:textId="77777777" w:rsidR="007C1F0E" w:rsidRDefault="007C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897E" w14:textId="77777777" w:rsidR="000260EF" w:rsidRDefault="000260EF" w:rsidP="00C84A0B">
      <w:pPr>
        <w:spacing w:after="0" w:line="240" w:lineRule="auto"/>
      </w:pPr>
      <w:r>
        <w:separator/>
      </w:r>
    </w:p>
  </w:footnote>
  <w:footnote w:type="continuationSeparator" w:id="0">
    <w:p w14:paraId="02C43327" w14:textId="77777777" w:rsidR="000260EF" w:rsidRDefault="000260EF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231"/>
    <w:multiLevelType w:val="hybridMultilevel"/>
    <w:tmpl w:val="98126292"/>
    <w:lvl w:ilvl="0" w:tplc="EB5E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02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A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8A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2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C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0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0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4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7821">
    <w:abstractNumId w:val="0"/>
  </w:num>
  <w:num w:numId="2" w16cid:durableId="82648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260EF"/>
    <w:rsid w:val="00083422"/>
    <w:rsid w:val="00095536"/>
    <w:rsid w:val="000E13DC"/>
    <w:rsid w:val="001940E3"/>
    <w:rsid w:val="002B5325"/>
    <w:rsid w:val="003101D1"/>
    <w:rsid w:val="00397DE2"/>
    <w:rsid w:val="003B3B3F"/>
    <w:rsid w:val="003C55DC"/>
    <w:rsid w:val="004066D9"/>
    <w:rsid w:val="00483813"/>
    <w:rsid w:val="004A7986"/>
    <w:rsid w:val="004D5B49"/>
    <w:rsid w:val="00541CCA"/>
    <w:rsid w:val="00656F7F"/>
    <w:rsid w:val="006F1898"/>
    <w:rsid w:val="007756B0"/>
    <w:rsid w:val="007C1F0E"/>
    <w:rsid w:val="008133CE"/>
    <w:rsid w:val="00855B1C"/>
    <w:rsid w:val="00881A0D"/>
    <w:rsid w:val="008C37E1"/>
    <w:rsid w:val="008E2855"/>
    <w:rsid w:val="00910BD7"/>
    <w:rsid w:val="00A53B79"/>
    <w:rsid w:val="00A56343"/>
    <w:rsid w:val="00A84E09"/>
    <w:rsid w:val="00A964E7"/>
    <w:rsid w:val="00B154A5"/>
    <w:rsid w:val="00BC58D4"/>
    <w:rsid w:val="00C16A1B"/>
    <w:rsid w:val="00C65980"/>
    <w:rsid w:val="00C703AA"/>
    <w:rsid w:val="00C84A0B"/>
    <w:rsid w:val="00CF6F48"/>
    <w:rsid w:val="00D878B6"/>
    <w:rsid w:val="00D9135F"/>
    <w:rsid w:val="00E455B8"/>
    <w:rsid w:val="00E65BE6"/>
    <w:rsid w:val="00E93434"/>
    <w:rsid w:val="00EA4FE5"/>
    <w:rsid w:val="00EE44F8"/>
    <w:rsid w:val="00EF3518"/>
    <w:rsid w:val="00F46F7B"/>
    <w:rsid w:val="00F57421"/>
    <w:rsid w:val="00F66AE5"/>
    <w:rsid w:val="09E10592"/>
    <w:rsid w:val="0C6A2C25"/>
    <w:rsid w:val="1CA16B52"/>
    <w:rsid w:val="242778A3"/>
    <w:rsid w:val="24D04D8C"/>
    <w:rsid w:val="325BCF59"/>
    <w:rsid w:val="4EF59E7F"/>
    <w:rsid w:val="52531298"/>
    <w:rsid w:val="538136B5"/>
    <w:rsid w:val="54B1C445"/>
    <w:rsid w:val="55E9E111"/>
    <w:rsid w:val="6BA78A6D"/>
    <w:rsid w:val="6BCDFC2A"/>
    <w:rsid w:val="759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10EC7AC6-2120-4F66-BEFE-686AD5A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0E"/>
  </w:style>
  <w:style w:type="paragraph" w:styleId="Footer">
    <w:name w:val="footer"/>
    <w:basedOn w:val="Normal"/>
    <w:link w:val="FooterChar"/>
    <w:uiPriority w:val="99"/>
    <w:unhideWhenUsed/>
    <w:rsid w:val="007C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0E"/>
  </w:style>
  <w:style w:type="paragraph" w:styleId="Revision">
    <w:name w:val="Revision"/>
    <w:hidden/>
    <w:uiPriority w:val="99"/>
    <w:semiHidden/>
    <w:rsid w:val="00A56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717D-089E-4007-B663-5F03F83E4C13}"/>
      </w:docPartPr>
      <w:docPartBody>
        <w:p w:rsidR="00CF38AF" w:rsidRDefault="00CF38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8AF"/>
    <w:rsid w:val="000F7199"/>
    <w:rsid w:val="00304F55"/>
    <w:rsid w:val="0071519D"/>
    <w:rsid w:val="00C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CA318-0557-4429-B5DE-8A5ED547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Anahi Maskin</cp:lastModifiedBy>
  <cp:revision>15</cp:revision>
  <dcterms:created xsi:type="dcterms:W3CDTF">2023-03-22T18:10:00Z</dcterms:created>
  <dcterms:modified xsi:type="dcterms:W3CDTF">2023-05-04T22:32:00Z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