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F496" w14:textId="39885081" w:rsidR="000C2A09" w:rsidRPr="00FF713B" w:rsidRDefault="00FF713B" w:rsidP="00006EC7">
      <w:pPr>
        <w:rPr>
          <w:rFonts w:ascii="Arial" w:eastAsia="Calibri" w:hAnsi="Arial" w:cs="Arial"/>
          <w:b/>
          <w:sz w:val="24"/>
          <w:szCs w:val="24"/>
        </w:rPr>
      </w:pPr>
      <w:r>
        <w:rPr>
          <w:b/>
          <w:sz w:val="28"/>
          <w:szCs w:val="28"/>
        </w:rPr>
        <w:br/>
      </w:r>
      <w:r w:rsidR="00006EC7" w:rsidRPr="00FF713B">
        <w:rPr>
          <w:rFonts w:ascii="Arial" w:hAnsi="Arial" w:cs="Arial"/>
          <w:b/>
          <w:sz w:val="24"/>
          <w:szCs w:val="24"/>
        </w:rPr>
        <w:t>20</w:t>
      </w:r>
      <w:r w:rsidR="00252D7F">
        <w:rPr>
          <w:rFonts w:ascii="Arial" w:hAnsi="Arial" w:cs="Arial"/>
          <w:b/>
          <w:sz w:val="24"/>
          <w:szCs w:val="24"/>
        </w:rPr>
        <w:t>2</w:t>
      </w:r>
      <w:r w:rsidR="00174417">
        <w:rPr>
          <w:rFonts w:ascii="Arial" w:hAnsi="Arial" w:cs="Arial"/>
          <w:b/>
          <w:sz w:val="24"/>
          <w:szCs w:val="24"/>
        </w:rPr>
        <w:t>6</w:t>
      </w:r>
      <w:r w:rsidR="00006EC7" w:rsidRPr="00FF713B">
        <w:rPr>
          <w:rFonts w:ascii="Arial" w:hAnsi="Arial" w:cs="Arial"/>
          <w:b/>
          <w:sz w:val="24"/>
          <w:szCs w:val="24"/>
        </w:rPr>
        <w:t xml:space="preserve"> Fee Guide 01 Pre-Development Services</w:t>
      </w:r>
    </w:p>
    <w:tbl>
      <w:tblPr>
        <w:tblStyle w:val="TableGrid"/>
        <w:tblW w:w="1269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677"/>
        <w:gridCol w:w="1653"/>
        <w:gridCol w:w="4140"/>
        <w:gridCol w:w="2070"/>
      </w:tblGrid>
      <w:tr w:rsidR="008E3F93" w:rsidRPr="00244D8F" w14:paraId="45ABD92E" w14:textId="77777777" w:rsidTr="008E3F93">
        <w:tc>
          <w:tcPr>
            <w:tcW w:w="10620" w:type="dxa"/>
            <w:gridSpan w:val="4"/>
            <w:shd w:val="clear" w:color="auto" w:fill="D9D9D9" w:themeFill="background1" w:themeFillShade="D9"/>
            <w:vAlign w:val="center"/>
          </w:tcPr>
          <w:p w14:paraId="26073D4D" w14:textId="028713DF" w:rsidR="008E3F93" w:rsidRPr="00244D8F" w:rsidRDefault="008E3F93" w:rsidP="00685C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Pre-Application Review</w:t>
            </w:r>
            <w:r w:rsidR="009239FD"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EC77A4D" w14:textId="77777777" w:rsidR="008E3F93" w:rsidRPr="00244D8F" w:rsidRDefault="008E3F93" w:rsidP="00685C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8E3F93" w:rsidRPr="00244D8F" w14:paraId="75FC9268" w14:textId="77777777" w:rsidTr="008E3F93">
        <w:tc>
          <w:tcPr>
            <w:tcW w:w="10620" w:type="dxa"/>
            <w:gridSpan w:val="4"/>
            <w:tcBorders>
              <w:bottom w:val="single" w:sz="4" w:space="0" w:color="auto"/>
            </w:tcBorders>
            <w:vAlign w:val="center"/>
          </w:tcPr>
          <w:p w14:paraId="6CB78144" w14:textId="37BE9EAE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Pre-application conference for already-built construction project – residential (</w:t>
            </w:r>
            <w:r w:rsidR="00E677F7">
              <w:rPr>
                <w:rFonts w:ascii="Arial" w:hAnsi="Arial" w:cs="Arial"/>
                <w:sz w:val="24"/>
                <w:szCs w:val="24"/>
              </w:rPr>
              <w:t>b</w:t>
            </w:r>
            <w:r w:rsidRPr="00244D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14:paraId="56E6F973" w14:textId="68F9A7FA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EA61DE">
              <w:rPr>
                <w:rFonts w:ascii="Arial" w:hAnsi="Arial" w:cs="Arial"/>
                <w:sz w:val="24"/>
                <w:szCs w:val="24"/>
              </w:rPr>
              <w:t>1,</w:t>
            </w:r>
            <w:r w:rsidR="00A40C56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8E3F93" w:rsidRPr="00244D8F" w14:paraId="6FA7B596" w14:textId="77777777" w:rsidTr="008E3F93">
        <w:tc>
          <w:tcPr>
            <w:tcW w:w="10620" w:type="dxa"/>
            <w:gridSpan w:val="4"/>
            <w:tcBorders>
              <w:bottom w:val="single" w:sz="4" w:space="0" w:color="auto"/>
            </w:tcBorders>
            <w:vAlign w:val="center"/>
          </w:tcPr>
          <w:p w14:paraId="7589939E" w14:textId="1D8946BE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Pre-application conference for already-built construction project – commercial (</w:t>
            </w:r>
            <w:r w:rsidR="00E677F7">
              <w:rPr>
                <w:rFonts w:ascii="Arial" w:hAnsi="Arial" w:cs="Arial"/>
                <w:sz w:val="24"/>
                <w:szCs w:val="24"/>
              </w:rPr>
              <w:t>b</w:t>
            </w:r>
            <w:r w:rsidRPr="00244D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vAlign w:val="center"/>
          </w:tcPr>
          <w:p w14:paraId="39F10DB5" w14:textId="09A5C679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7C4665">
              <w:rPr>
                <w:rFonts w:ascii="Arial" w:hAnsi="Arial" w:cs="Arial"/>
                <w:sz w:val="24"/>
                <w:szCs w:val="24"/>
              </w:rPr>
              <w:t>5,</w:t>
            </w:r>
            <w:r w:rsidR="000F7DF9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</w:tr>
      <w:tr w:rsidR="008E3F93" w:rsidRPr="00244D8F" w14:paraId="5F34C06B" w14:textId="77777777" w:rsidTr="008E3F93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3DB9" w14:textId="77777777" w:rsidR="008E3F93" w:rsidRPr="00A4042B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Pre-application conference for all other projects, each County staff person</w:t>
            </w:r>
          </w:p>
        </w:tc>
        <w:tc>
          <w:tcPr>
            <w:tcW w:w="2070" w:type="dxa"/>
            <w:vAlign w:val="center"/>
          </w:tcPr>
          <w:p w14:paraId="41C289FF" w14:textId="774400AA" w:rsidR="008E3F93" w:rsidRPr="00A4042B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$</w:t>
            </w:r>
            <w:r w:rsidR="00EA61DE">
              <w:rPr>
                <w:rFonts w:ascii="Arial" w:hAnsi="Arial" w:cs="Arial"/>
                <w:sz w:val="24"/>
                <w:szCs w:val="24"/>
              </w:rPr>
              <w:t>1,</w:t>
            </w:r>
            <w:r w:rsidR="000F7DF9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8E3F93" w:rsidRPr="00244D8F" w14:paraId="6C0A15C1" w14:textId="77777777" w:rsidTr="008E3F93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E469D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Pre-application site visit, per trip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BE3D" w14:textId="6380B032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B20113">
              <w:rPr>
                <w:rFonts w:ascii="Arial" w:hAnsi="Arial" w:cs="Arial"/>
                <w:sz w:val="24"/>
                <w:szCs w:val="24"/>
              </w:rPr>
              <w:t>726</w:t>
            </w:r>
          </w:p>
        </w:tc>
      </w:tr>
      <w:tr w:rsidR="00F85E2B" w:rsidRPr="00244D8F" w14:paraId="7009BE90" w14:textId="77777777" w:rsidTr="008E3F93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568A" w14:textId="2CBE5C5A" w:rsidR="00F85E2B" w:rsidRPr="00244D8F" w:rsidRDefault="00F85E2B" w:rsidP="00685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A4042B">
              <w:rPr>
                <w:rFonts w:ascii="Arial" w:hAnsi="Arial" w:cs="Arial"/>
                <w:sz w:val="24"/>
                <w:szCs w:val="24"/>
              </w:rPr>
              <w:t xml:space="preserve">escheduling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A4042B">
              <w:rPr>
                <w:rFonts w:ascii="Arial" w:hAnsi="Arial" w:cs="Arial"/>
                <w:sz w:val="24"/>
                <w:szCs w:val="24"/>
              </w:rPr>
              <w:t>conference missed or cancelled without advance notice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DD1E4" w14:textId="192A9CE3" w:rsidR="00F85E2B" w:rsidRPr="00244D8F" w:rsidRDefault="00F85E2B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$57</w:t>
            </w:r>
          </w:p>
        </w:tc>
      </w:tr>
      <w:tr w:rsidR="008E3F93" w:rsidRPr="00244D8F" w14:paraId="1F286F87" w14:textId="77777777" w:rsidTr="006B649D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18705" w14:textId="77777777" w:rsidR="008E3F93" w:rsidRPr="00244D8F" w:rsidRDefault="008E3F93" w:rsidP="00685C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Inquiries and Interpretations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5B90A" w14:textId="77777777" w:rsidR="008E3F93" w:rsidRPr="00244D8F" w:rsidRDefault="008E3F93" w:rsidP="00685C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6B649D" w:rsidRPr="00244D8F" w14:paraId="40CFA689" w14:textId="77777777" w:rsidTr="006B649D">
        <w:tc>
          <w:tcPr>
            <w:tcW w:w="482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A64FCA" w14:textId="77777777" w:rsidR="006B649D" w:rsidRPr="00A4042B" w:rsidRDefault="006B649D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Consultation or zoning certification letter:</w:t>
            </w: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9801A0B" w14:textId="77777777" w:rsidR="006B649D" w:rsidRDefault="006B649D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existing zoning designation or development rights</w:t>
            </w:r>
          </w:p>
          <w:p w14:paraId="7F89EA08" w14:textId="1273D42B" w:rsidR="006B649D" w:rsidRPr="00A4042B" w:rsidRDefault="006B649D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development potential, historic research or other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center"/>
          </w:tcPr>
          <w:p w14:paraId="514B2D41" w14:textId="510B7980" w:rsidR="006B649D" w:rsidRDefault="006B649D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$</w:t>
            </w:r>
            <w:r w:rsidR="004A61F6">
              <w:rPr>
                <w:rFonts w:ascii="Arial" w:hAnsi="Arial" w:cs="Arial"/>
                <w:sz w:val="24"/>
                <w:szCs w:val="24"/>
              </w:rPr>
              <w:t>4</w:t>
            </w:r>
            <w:r w:rsidR="00B20113">
              <w:rPr>
                <w:rFonts w:ascii="Arial" w:hAnsi="Arial" w:cs="Arial"/>
                <w:sz w:val="24"/>
                <w:szCs w:val="24"/>
              </w:rPr>
              <w:t>83</w:t>
            </w:r>
          </w:p>
          <w:p w14:paraId="13E7DB2A" w14:textId="4E77E547" w:rsidR="006B649D" w:rsidRPr="00A4042B" w:rsidRDefault="006B649D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42B">
              <w:rPr>
                <w:rFonts w:ascii="Arial" w:hAnsi="Arial" w:cs="Arial"/>
                <w:sz w:val="24"/>
                <w:szCs w:val="24"/>
              </w:rPr>
              <w:t>$</w:t>
            </w:r>
            <w:r w:rsidR="004A61F6">
              <w:rPr>
                <w:rFonts w:ascii="Arial" w:hAnsi="Arial" w:cs="Arial"/>
                <w:sz w:val="24"/>
                <w:szCs w:val="24"/>
              </w:rPr>
              <w:t>1,</w:t>
            </w:r>
            <w:r w:rsidR="00B20113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8E3F93" w:rsidRPr="00244D8F" w14:paraId="28077C9F" w14:textId="77777777" w:rsidTr="008E3F93">
        <w:tc>
          <w:tcPr>
            <w:tcW w:w="106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442065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Code interpretation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779B9DF3" w14:textId="77777777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$250</w:t>
            </w:r>
          </w:p>
        </w:tc>
      </w:tr>
      <w:tr w:rsidR="008E3F93" w:rsidRPr="00244D8F" w14:paraId="639037A1" w14:textId="77777777" w:rsidTr="008E3F93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4B7A7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Critical Area Designation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65DFA" w14:textId="77777777" w:rsidR="008E3F93" w:rsidRPr="00244D8F" w:rsidRDefault="008E3F93" w:rsidP="00685C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8E3F93" w:rsidRPr="00244D8F" w14:paraId="15921503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20" w:type="dxa"/>
            <w:gridSpan w:val="4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EB30656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 xml:space="preserve">Minimum fee amount </w:t>
            </w:r>
            <w:r w:rsidRPr="00244D8F">
              <w:rPr>
                <w:rFonts w:ascii="Arial" w:hAnsi="Arial" w:cs="Arial"/>
                <w:sz w:val="24"/>
                <w:szCs w:val="24"/>
                <w:u w:val="single"/>
              </w:rPr>
              <w:t>due at application</w:t>
            </w:r>
            <w:r w:rsidRPr="00244D8F">
              <w:rPr>
                <w:rFonts w:ascii="Arial" w:hAnsi="Arial" w:cs="Arial"/>
                <w:sz w:val="24"/>
                <w:szCs w:val="24"/>
              </w:rPr>
              <w:t>, per parcel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506EBD5" w14:textId="260A1350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E31CBC">
              <w:rPr>
                <w:rFonts w:ascii="Arial" w:hAnsi="Arial" w:cs="Arial"/>
                <w:sz w:val="24"/>
                <w:szCs w:val="24"/>
              </w:rPr>
              <w:t>1,</w:t>
            </w:r>
            <w:r w:rsidR="002E6494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</w:tr>
      <w:tr w:rsidR="008E3F93" w:rsidRPr="00244D8F" w14:paraId="2AABA083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80" w:type="dxa"/>
            <w:gridSpan w:val="3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203CC445" w14:textId="7FF8B22B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 xml:space="preserve">Additional fee(s) for review </w:t>
            </w:r>
            <w:r w:rsidR="00C75D64">
              <w:rPr>
                <w:rFonts w:ascii="Arial" w:hAnsi="Arial" w:cs="Arial"/>
                <w:sz w:val="24"/>
                <w:szCs w:val="24"/>
              </w:rPr>
              <w:t xml:space="preserve">or resubmittal </w:t>
            </w:r>
            <w:r w:rsidRPr="00244D8F">
              <w:rPr>
                <w:rFonts w:ascii="Arial" w:hAnsi="Arial" w:cs="Arial"/>
                <w:sz w:val="24"/>
                <w:szCs w:val="24"/>
              </w:rPr>
              <w:t>if critical area is present: (</w:t>
            </w:r>
            <w:r w:rsidR="00E677F7">
              <w:rPr>
                <w:rFonts w:ascii="Arial" w:hAnsi="Arial" w:cs="Arial"/>
                <w:sz w:val="24"/>
                <w:szCs w:val="24"/>
              </w:rPr>
              <w:t>c</w:t>
            </w:r>
            <w:r w:rsidRPr="00244D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56425D09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ecological critical area(s)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F81788" w14:textId="172BD193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E31CBC">
              <w:rPr>
                <w:rFonts w:ascii="Arial" w:hAnsi="Arial" w:cs="Arial"/>
                <w:sz w:val="24"/>
                <w:szCs w:val="24"/>
              </w:rPr>
              <w:t>1,</w:t>
            </w:r>
            <w:r w:rsidR="007A2E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8E3F93" w:rsidRPr="00244D8F" w14:paraId="5B5092AF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80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15398ED8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5C29B25C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geological critical area(s)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6AC4E9C" w14:textId="7B9743F6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E31CBC">
              <w:rPr>
                <w:rFonts w:ascii="Arial" w:hAnsi="Arial" w:cs="Arial"/>
                <w:sz w:val="24"/>
                <w:szCs w:val="24"/>
              </w:rPr>
              <w:t>1,</w:t>
            </w:r>
            <w:r w:rsidR="007A2E58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8E3F93" w:rsidRPr="00244D8F" w14:paraId="75845997" w14:textId="77777777" w:rsidTr="008E3F93"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76458" w14:textId="59681AD1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Work Without Permit Investigation (</w:t>
            </w:r>
            <w:r w:rsidR="00E677F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244D8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18692" w14:textId="77777777" w:rsidR="008E3F93" w:rsidRPr="00244D8F" w:rsidRDefault="008E3F93" w:rsidP="00685C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8F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8E3F93" w:rsidRPr="00244D8F" w14:paraId="10A489C5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16DEBCA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Single family dwelling: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FBA0FE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 xml:space="preserve">remodel without addition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05BE672" w14:textId="3CF91212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7A2E58">
              <w:rPr>
                <w:rFonts w:ascii="Arial" w:hAnsi="Arial" w:cs="Arial"/>
                <w:sz w:val="24"/>
                <w:szCs w:val="24"/>
              </w:rPr>
              <w:t>796</w:t>
            </w:r>
          </w:p>
        </w:tc>
      </w:tr>
      <w:tr w:rsidR="008E3F93" w:rsidRPr="00244D8F" w14:paraId="1F28D6DF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34602D7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FE7B563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accessory structure 500 square feet or smaller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7269B83" w14:textId="2291AE65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CE32BB">
              <w:rPr>
                <w:rFonts w:ascii="Arial" w:hAnsi="Arial" w:cs="Arial"/>
                <w:sz w:val="24"/>
                <w:szCs w:val="24"/>
              </w:rPr>
              <w:t>722</w:t>
            </w:r>
          </w:p>
        </w:tc>
      </w:tr>
      <w:tr w:rsidR="008E3F93" w:rsidRPr="00244D8F" w14:paraId="1E6BCBF6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CC7DA3C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A0C3CF7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accessory structure more than 500 square feet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28B8B4C" w14:textId="15F3EF20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7C1882">
              <w:rPr>
                <w:rFonts w:ascii="Arial" w:hAnsi="Arial" w:cs="Arial"/>
                <w:sz w:val="24"/>
                <w:szCs w:val="24"/>
              </w:rPr>
              <w:t>1,</w:t>
            </w:r>
            <w:r w:rsidR="00CE32BB">
              <w:rPr>
                <w:rFonts w:ascii="Arial" w:hAnsi="Arial" w:cs="Arial"/>
                <w:sz w:val="24"/>
                <w:szCs w:val="24"/>
              </w:rPr>
              <w:t>627</w:t>
            </w:r>
          </w:p>
        </w:tc>
      </w:tr>
      <w:tr w:rsidR="008E3F93" w:rsidRPr="00244D8F" w14:paraId="3B0992F8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7C5EAE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490989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garage or living space addition or conversion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AFF9BD1" w14:textId="5D9ECA52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CE32BB">
              <w:rPr>
                <w:rFonts w:ascii="Arial" w:hAnsi="Arial" w:cs="Arial"/>
                <w:sz w:val="24"/>
                <w:szCs w:val="24"/>
              </w:rPr>
              <w:t>3,109</w:t>
            </w:r>
          </w:p>
        </w:tc>
      </w:tr>
      <w:tr w:rsidR="008E3F93" w:rsidRPr="00244D8F" w14:paraId="2184810C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957F940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F01FF31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new accessory dwelling unit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A7C6DA" w14:textId="789D4A00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F5D">
              <w:rPr>
                <w:rFonts w:ascii="Arial" w:hAnsi="Arial" w:cs="Arial"/>
                <w:sz w:val="24"/>
                <w:szCs w:val="24"/>
              </w:rPr>
              <w:t>$</w:t>
            </w:r>
            <w:r w:rsidR="00CE32BB">
              <w:rPr>
                <w:rFonts w:ascii="Arial" w:hAnsi="Arial" w:cs="Arial"/>
                <w:sz w:val="24"/>
                <w:szCs w:val="24"/>
              </w:rPr>
              <w:t>4</w:t>
            </w:r>
            <w:r w:rsidRPr="00444F5D">
              <w:rPr>
                <w:rFonts w:ascii="Arial" w:hAnsi="Arial" w:cs="Arial"/>
                <w:sz w:val="24"/>
                <w:szCs w:val="24"/>
              </w:rPr>
              <w:t>,</w:t>
            </w:r>
            <w:r w:rsidR="00CE32BB">
              <w:rPr>
                <w:rFonts w:ascii="Arial" w:hAnsi="Arial" w:cs="Arial"/>
                <w:sz w:val="24"/>
                <w:szCs w:val="24"/>
              </w:rPr>
              <w:t>556</w:t>
            </w:r>
          </w:p>
        </w:tc>
      </w:tr>
      <w:tr w:rsidR="008E3F93" w:rsidRPr="00244D8F" w14:paraId="5CDC2A1F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35779C1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E6DD7E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new mobile home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CC18B2" w14:textId="7C1ECF49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$1,</w:t>
            </w:r>
            <w:r w:rsidR="00372D69">
              <w:rPr>
                <w:rFonts w:ascii="Arial" w:hAnsi="Arial" w:cs="Arial"/>
                <w:sz w:val="24"/>
                <w:szCs w:val="24"/>
              </w:rPr>
              <w:t>9</w:t>
            </w:r>
            <w:r w:rsidR="00CE32B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8E3F93" w:rsidRPr="00244D8F" w14:paraId="2B0468A6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548CFB7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555AE6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new custom home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8D04F8" w14:textId="188DCDD3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F90C0C">
              <w:rPr>
                <w:rFonts w:ascii="Arial" w:hAnsi="Arial" w:cs="Arial"/>
                <w:sz w:val="24"/>
                <w:szCs w:val="24"/>
              </w:rPr>
              <w:t>8</w:t>
            </w:r>
            <w:r w:rsidRPr="00244D8F">
              <w:rPr>
                <w:rFonts w:ascii="Arial" w:hAnsi="Arial" w:cs="Arial"/>
                <w:sz w:val="24"/>
                <w:szCs w:val="24"/>
              </w:rPr>
              <w:t>,</w:t>
            </w:r>
            <w:r w:rsidR="00191693">
              <w:rPr>
                <w:rFonts w:ascii="Arial" w:hAnsi="Arial" w:cs="Arial"/>
                <w:sz w:val="24"/>
                <w:szCs w:val="24"/>
              </w:rPr>
              <w:t>1</w:t>
            </w:r>
            <w:r w:rsidR="00F90C0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8E3F93" w:rsidRPr="00244D8F" w14:paraId="206FC28C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14:paraId="632F77E0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Commercial structure:</w:t>
            </w:r>
          </w:p>
        </w:tc>
        <w:tc>
          <w:tcPr>
            <w:tcW w:w="7470" w:type="dxa"/>
            <w:gridSpan w:val="3"/>
            <w:tcBorders>
              <w:left w:val="nil"/>
              <w:bottom w:val="nil"/>
            </w:tcBorders>
            <w:vAlign w:val="center"/>
          </w:tcPr>
          <w:p w14:paraId="2F16C8D5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alterations to existing building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82361E8" w14:textId="4E4544F6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$1,</w:t>
            </w:r>
            <w:r w:rsidR="00191693">
              <w:rPr>
                <w:rFonts w:ascii="Arial" w:hAnsi="Arial" w:cs="Arial"/>
                <w:sz w:val="24"/>
                <w:szCs w:val="24"/>
              </w:rPr>
              <w:t>9</w:t>
            </w:r>
            <w:r w:rsidR="00F90C0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8E3F93" w:rsidRPr="00244D8F" w14:paraId="7A1E9AD8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873059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56CF14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new building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52F8C6" w14:textId="72C88128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F90C0C">
              <w:rPr>
                <w:rFonts w:ascii="Arial" w:hAnsi="Arial" w:cs="Arial"/>
                <w:sz w:val="24"/>
                <w:szCs w:val="24"/>
              </w:rPr>
              <w:t>8</w:t>
            </w:r>
            <w:r w:rsidRPr="00244D8F">
              <w:rPr>
                <w:rFonts w:ascii="Arial" w:hAnsi="Arial" w:cs="Arial"/>
                <w:sz w:val="24"/>
                <w:szCs w:val="24"/>
              </w:rPr>
              <w:t>,</w:t>
            </w:r>
            <w:r w:rsidR="00191693">
              <w:rPr>
                <w:rFonts w:ascii="Arial" w:hAnsi="Arial" w:cs="Arial"/>
                <w:sz w:val="24"/>
                <w:szCs w:val="24"/>
              </w:rPr>
              <w:t>1</w:t>
            </w:r>
            <w:r w:rsidR="00F90C0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8E3F93" w:rsidRPr="00244D8F" w14:paraId="23B31109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03274549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Site improvements: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99BBE4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minor improvement not maintained by County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8C9E069" w14:textId="1A6583F6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8B1D39">
              <w:rPr>
                <w:rFonts w:ascii="Arial" w:hAnsi="Arial" w:cs="Arial"/>
                <w:sz w:val="24"/>
                <w:szCs w:val="24"/>
              </w:rPr>
              <w:t>9</w:t>
            </w:r>
            <w:r w:rsidR="00F90C0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8E3F93" w:rsidRPr="00244D8F" w14:paraId="7CB739B6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27A14789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1420E43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requiring basic review with standardized conditions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E2A02B9" w14:textId="6996635D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F90C0C">
              <w:rPr>
                <w:rFonts w:ascii="Arial" w:hAnsi="Arial" w:cs="Arial"/>
                <w:sz w:val="24"/>
                <w:szCs w:val="24"/>
              </w:rPr>
              <w:t>2</w:t>
            </w:r>
            <w:r w:rsidRPr="00244D8F">
              <w:rPr>
                <w:rFonts w:ascii="Arial" w:hAnsi="Arial" w:cs="Arial"/>
                <w:sz w:val="24"/>
                <w:szCs w:val="24"/>
              </w:rPr>
              <w:t>,</w:t>
            </w:r>
            <w:r w:rsidR="00F90C0C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</w:tr>
      <w:tr w:rsidR="008E3F93" w:rsidRPr="00244D8F" w14:paraId="4B60FC4B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C2DF866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9F2F82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requiring standard or other review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EE4886" w14:textId="1C0486EA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8C3460">
              <w:rPr>
                <w:rFonts w:ascii="Arial" w:hAnsi="Arial" w:cs="Arial"/>
                <w:sz w:val="24"/>
                <w:szCs w:val="24"/>
              </w:rPr>
              <w:t>3</w:t>
            </w:r>
            <w:r w:rsidR="006C6AF4">
              <w:rPr>
                <w:rFonts w:ascii="Arial" w:hAnsi="Arial" w:cs="Arial"/>
                <w:sz w:val="24"/>
                <w:szCs w:val="24"/>
              </w:rPr>
              <w:t>,</w:t>
            </w:r>
            <w:r w:rsidR="00A16E2D">
              <w:rPr>
                <w:rFonts w:ascii="Arial" w:hAnsi="Arial" w:cs="Arial"/>
                <w:sz w:val="24"/>
                <w:szCs w:val="24"/>
              </w:rPr>
              <w:t>618</w:t>
            </w:r>
          </w:p>
        </w:tc>
      </w:tr>
      <w:tr w:rsidR="008E3F93" w:rsidRPr="00244D8F" w14:paraId="35E0C122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14:paraId="62BBAB40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lastRenderedPageBreak/>
              <w:t xml:space="preserve">Land disturbance: </w:t>
            </w:r>
          </w:p>
        </w:tc>
        <w:tc>
          <w:tcPr>
            <w:tcW w:w="7470" w:type="dxa"/>
            <w:gridSpan w:val="3"/>
            <w:tcBorders>
              <w:left w:val="nil"/>
              <w:bottom w:val="nil"/>
            </w:tcBorders>
            <w:vAlign w:val="center"/>
          </w:tcPr>
          <w:p w14:paraId="54A5A691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clearing less than 0.2 acre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1F3ED3A" w14:textId="08CBBCCA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A16E2D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</w:tr>
      <w:tr w:rsidR="008E3F93" w:rsidRPr="00244D8F" w14:paraId="64A14908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0A5E00F5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357750B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grading less than 2,000 square feet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32101E" w14:textId="1DDE85C8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1320EB">
              <w:rPr>
                <w:rFonts w:ascii="Arial" w:hAnsi="Arial" w:cs="Arial"/>
                <w:sz w:val="24"/>
                <w:szCs w:val="24"/>
              </w:rPr>
              <w:t>9</w:t>
            </w:r>
            <w:r w:rsidR="00A16E2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8E3F93" w:rsidRPr="00244D8F" w14:paraId="76353408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A7B9498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005926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grading between 2,000 square feet and 0.2 acre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68B6AF" w14:textId="4DF4D855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6C6AF4">
              <w:rPr>
                <w:rFonts w:ascii="Arial" w:hAnsi="Arial" w:cs="Arial"/>
                <w:sz w:val="24"/>
                <w:szCs w:val="24"/>
              </w:rPr>
              <w:t>1,</w:t>
            </w:r>
            <w:r w:rsidR="00A16E2D">
              <w:rPr>
                <w:rFonts w:ascii="Arial" w:hAnsi="Arial" w:cs="Arial"/>
                <w:sz w:val="24"/>
                <w:szCs w:val="24"/>
              </w:rPr>
              <w:t>696</w:t>
            </w:r>
          </w:p>
        </w:tc>
      </w:tr>
      <w:tr w:rsidR="008E3F93" w:rsidRPr="00244D8F" w14:paraId="312A07FD" w14:textId="77777777" w:rsidTr="008E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150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21A1CA7" w14:textId="77777777" w:rsidR="008E3F93" w:rsidRPr="00244D8F" w:rsidRDefault="008E3F93" w:rsidP="00685C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0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6ECA1559" w14:textId="77777777" w:rsidR="008E3F93" w:rsidRPr="00244D8F" w:rsidRDefault="008E3F93" w:rsidP="00685C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grading or clearing more than 0.2 acre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1D9B6" w14:textId="1C8F0D0B" w:rsidR="008E3F93" w:rsidRPr="00244D8F" w:rsidRDefault="008E3F93" w:rsidP="00685C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8F">
              <w:rPr>
                <w:rFonts w:ascii="Arial" w:hAnsi="Arial" w:cs="Arial"/>
                <w:sz w:val="24"/>
                <w:szCs w:val="24"/>
              </w:rPr>
              <w:t>$</w:t>
            </w:r>
            <w:r w:rsidR="00A16E2D">
              <w:rPr>
                <w:rFonts w:ascii="Arial" w:hAnsi="Arial" w:cs="Arial"/>
                <w:sz w:val="24"/>
                <w:szCs w:val="24"/>
              </w:rPr>
              <w:t>4</w:t>
            </w:r>
            <w:r w:rsidR="000951D8">
              <w:rPr>
                <w:rFonts w:ascii="Arial" w:hAnsi="Arial" w:cs="Arial"/>
                <w:sz w:val="24"/>
                <w:szCs w:val="24"/>
              </w:rPr>
              <w:t>,</w:t>
            </w:r>
            <w:r w:rsidR="00A16E2D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14:paraId="7F5E399A" w14:textId="77777777" w:rsidR="008E3F93" w:rsidRDefault="008E3F93"/>
    <w:p w14:paraId="0AE56E11" w14:textId="04E19977" w:rsidR="009239FD" w:rsidRPr="00244D8F" w:rsidRDefault="009239FD" w:rsidP="009239FD">
      <w:pPr>
        <w:spacing w:after="0" w:line="240" w:lineRule="auto"/>
        <w:ind w:left="1080" w:right="576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="00BD42EB">
        <w:rPr>
          <w:rFonts w:ascii="Arial" w:hAnsi="Arial" w:cs="Arial"/>
          <w:sz w:val="24"/>
          <w:szCs w:val="24"/>
        </w:rPr>
        <w:t xml:space="preserve">Of the total fee due for a pre-application conference, </w:t>
      </w:r>
      <w:r w:rsidR="00CE6231">
        <w:rPr>
          <w:rFonts w:ascii="Arial" w:hAnsi="Arial" w:cs="Arial"/>
          <w:sz w:val="24"/>
          <w:szCs w:val="24"/>
        </w:rPr>
        <w:t>$290.40</w:t>
      </w:r>
      <w:r w:rsidR="00BD42EB">
        <w:rPr>
          <w:rFonts w:ascii="Arial" w:hAnsi="Arial" w:cs="Arial"/>
          <w:sz w:val="24"/>
          <w:szCs w:val="24"/>
        </w:rPr>
        <w:t xml:space="preserve"> is due </w:t>
      </w:r>
      <w:r w:rsidR="00CA6035">
        <w:rPr>
          <w:rFonts w:ascii="Arial" w:hAnsi="Arial" w:cs="Arial"/>
          <w:sz w:val="24"/>
          <w:szCs w:val="24"/>
        </w:rPr>
        <w:t>at the time that a request is submitted to the County</w:t>
      </w:r>
      <w:r w:rsidR="00E677F7">
        <w:rPr>
          <w:rFonts w:ascii="Arial" w:hAnsi="Arial" w:cs="Arial"/>
          <w:sz w:val="24"/>
          <w:szCs w:val="24"/>
        </w:rPr>
        <w:t>.</w:t>
      </w:r>
      <w:r w:rsidR="00CA6035">
        <w:rPr>
          <w:rFonts w:ascii="Arial" w:hAnsi="Arial" w:cs="Arial"/>
          <w:sz w:val="24"/>
          <w:szCs w:val="24"/>
        </w:rPr>
        <w:t xml:space="preserve"> </w:t>
      </w:r>
      <w:r w:rsidR="00C33438">
        <w:rPr>
          <w:rFonts w:ascii="Arial" w:hAnsi="Arial" w:cs="Arial"/>
          <w:sz w:val="24"/>
          <w:szCs w:val="24"/>
        </w:rPr>
        <w:t xml:space="preserve">This amount </w:t>
      </w:r>
      <w:r w:rsidR="006C1A95">
        <w:rPr>
          <w:rFonts w:ascii="Arial" w:hAnsi="Arial" w:cs="Arial"/>
          <w:sz w:val="24"/>
          <w:szCs w:val="24"/>
        </w:rPr>
        <w:t>is non-refundable</w:t>
      </w:r>
      <w:r w:rsidR="00820517">
        <w:rPr>
          <w:rFonts w:ascii="Arial" w:hAnsi="Arial" w:cs="Arial"/>
          <w:sz w:val="24"/>
          <w:szCs w:val="24"/>
        </w:rPr>
        <w:t xml:space="preserve"> (per </w:t>
      </w:r>
      <w:r w:rsidR="00820517">
        <w:rPr>
          <w:rFonts w:ascii="Arial" w:hAnsi="Arial" w:cs="Arial"/>
          <w:color w:val="000000"/>
          <w:sz w:val="24"/>
          <w:szCs w:val="24"/>
        </w:rPr>
        <w:t>KCC 27.02.060.A</w:t>
      </w:r>
      <w:r w:rsidR="00820517">
        <w:rPr>
          <w:rFonts w:ascii="Arial" w:hAnsi="Arial" w:cs="Arial"/>
          <w:color w:val="000000"/>
          <w:sz w:val="24"/>
          <w:szCs w:val="24"/>
        </w:rPr>
        <w:t>)</w:t>
      </w:r>
      <w:r w:rsidR="006C1A95">
        <w:rPr>
          <w:rFonts w:ascii="Arial" w:hAnsi="Arial" w:cs="Arial"/>
          <w:sz w:val="24"/>
          <w:szCs w:val="24"/>
        </w:rPr>
        <w:t xml:space="preserve">, but </w:t>
      </w:r>
      <w:r w:rsidR="00C33438">
        <w:rPr>
          <w:rFonts w:ascii="Arial" w:hAnsi="Arial" w:cs="Arial"/>
          <w:sz w:val="24"/>
          <w:szCs w:val="24"/>
        </w:rPr>
        <w:t xml:space="preserve">will be credited toward </w:t>
      </w:r>
      <w:r w:rsidR="00D04982">
        <w:rPr>
          <w:rFonts w:ascii="Arial" w:hAnsi="Arial" w:cs="Arial"/>
          <w:sz w:val="24"/>
          <w:szCs w:val="24"/>
        </w:rPr>
        <w:t xml:space="preserve">the </w:t>
      </w:r>
      <w:r w:rsidR="00C33438">
        <w:rPr>
          <w:rFonts w:ascii="Arial" w:hAnsi="Arial" w:cs="Arial"/>
          <w:sz w:val="24"/>
          <w:szCs w:val="24"/>
        </w:rPr>
        <w:t>total fee due for the pre-application confere</w:t>
      </w:r>
      <w:r w:rsidR="00D04982">
        <w:rPr>
          <w:rFonts w:ascii="Arial" w:hAnsi="Arial" w:cs="Arial"/>
          <w:sz w:val="24"/>
          <w:szCs w:val="24"/>
        </w:rPr>
        <w:t>n</w:t>
      </w:r>
      <w:r w:rsidR="00C33438">
        <w:rPr>
          <w:rFonts w:ascii="Arial" w:hAnsi="Arial" w:cs="Arial"/>
          <w:sz w:val="24"/>
          <w:szCs w:val="24"/>
        </w:rPr>
        <w:t xml:space="preserve">ce </w:t>
      </w:r>
      <w:r w:rsidR="004D28DF">
        <w:rPr>
          <w:rFonts w:ascii="Arial" w:hAnsi="Arial" w:cs="Arial"/>
          <w:sz w:val="24"/>
          <w:szCs w:val="24"/>
        </w:rPr>
        <w:t>when the request</w:t>
      </w:r>
      <w:r w:rsidR="001E23B1">
        <w:rPr>
          <w:rFonts w:ascii="Arial" w:hAnsi="Arial" w:cs="Arial"/>
          <w:sz w:val="24"/>
          <w:szCs w:val="24"/>
        </w:rPr>
        <w:t xml:space="preserve"> is processed and accepted by the County</w:t>
      </w:r>
      <w:r w:rsidR="006E1C02">
        <w:rPr>
          <w:rFonts w:ascii="Arial" w:hAnsi="Arial" w:cs="Arial"/>
          <w:sz w:val="24"/>
          <w:szCs w:val="24"/>
        </w:rPr>
        <w:t xml:space="preserve"> (</w:t>
      </w:r>
      <w:r w:rsidR="0044276C">
        <w:rPr>
          <w:rFonts w:ascii="Arial" w:hAnsi="Arial" w:cs="Arial"/>
          <w:sz w:val="24"/>
          <w:szCs w:val="24"/>
        </w:rPr>
        <w:t xml:space="preserve">per </w:t>
      </w:r>
      <w:r w:rsidR="006E1C02">
        <w:rPr>
          <w:rFonts w:ascii="Arial" w:hAnsi="Arial" w:cs="Arial"/>
          <w:sz w:val="24"/>
          <w:szCs w:val="24"/>
        </w:rPr>
        <w:t>KCC 27.06.010.C)</w:t>
      </w:r>
      <w:r w:rsidR="0044276C">
        <w:rPr>
          <w:rFonts w:ascii="Arial" w:hAnsi="Arial" w:cs="Arial"/>
          <w:sz w:val="24"/>
          <w:szCs w:val="24"/>
        </w:rPr>
        <w:t>.</w:t>
      </w:r>
    </w:p>
    <w:p w14:paraId="1668EA77" w14:textId="6B00B5F8" w:rsidR="00965BC9" w:rsidRPr="00244D8F" w:rsidRDefault="00006EC7" w:rsidP="00965BC9">
      <w:pPr>
        <w:spacing w:after="0" w:line="240" w:lineRule="auto"/>
        <w:ind w:left="1080" w:right="576" w:hanging="720"/>
        <w:rPr>
          <w:rFonts w:ascii="Arial" w:hAnsi="Arial" w:cs="Arial"/>
          <w:sz w:val="24"/>
          <w:szCs w:val="24"/>
        </w:rPr>
      </w:pPr>
      <w:r w:rsidRPr="00006EC7">
        <w:rPr>
          <w:rFonts w:ascii="Arial" w:hAnsi="Arial" w:cs="Arial"/>
          <w:sz w:val="24"/>
          <w:szCs w:val="24"/>
        </w:rPr>
        <w:t>(</w:t>
      </w:r>
      <w:r w:rsidR="00E677F7">
        <w:rPr>
          <w:rFonts w:ascii="Arial" w:hAnsi="Arial" w:cs="Arial"/>
          <w:sz w:val="24"/>
          <w:szCs w:val="24"/>
        </w:rPr>
        <w:t>b</w:t>
      </w:r>
      <w:r w:rsidRPr="00006EC7">
        <w:rPr>
          <w:rFonts w:ascii="Arial" w:hAnsi="Arial" w:cs="Arial"/>
          <w:sz w:val="24"/>
          <w:szCs w:val="24"/>
        </w:rPr>
        <w:t>)</w:t>
      </w:r>
      <w:r w:rsidRPr="00006EC7">
        <w:rPr>
          <w:rFonts w:ascii="Arial" w:hAnsi="Arial" w:cs="Arial"/>
          <w:sz w:val="24"/>
          <w:szCs w:val="24"/>
        </w:rPr>
        <w:tab/>
      </w:r>
      <w:r w:rsidR="00965BC9" w:rsidRPr="00244D8F">
        <w:rPr>
          <w:rFonts w:ascii="Arial" w:hAnsi="Arial" w:cs="Arial"/>
          <w:sz w:val="24"/>
          <w:szCs w:val="24"/>
        </w:rPr>
        <w:t>The total fee may be credited against related application or permit fees if the related permit application is submitted within 180 days following the pre-application conference, or 60 days of other agency approvals required for a complete application.</w:t>
      </w:r>
    </w:p>
    <w:p w14:paraId="51F78995" w14:textId="7DCEAD0D" w:rsidR="00965BC9" w:rsidRPr="00244D8F" w:rsidRDefault="00965BC9" w:rsidP="00965BC9">
      <w:pPr>
        <w:spacing w:after="0" w:line="240" w:lineRule="auto"/>
        <w:ind w:left="1080" w:right="576" w:hanging="720"/>
        <w:rPr>
          <w:rFonts w:ascii="Arial" w:hAnsi="Arial" w:cs="Arial"/>
          <w:sz w:val="24"/>
          <w:szCs w:val="24"/>
        </w:rPr>
      </w:pPr>
      <w:r w:rsidRPr="00244D8F">
        <w:rPr>
          <w:rFonts w:ascii="Arial" w:hAnsi="Arial" w:cs="Arial"/>
          <w:sz w:val="24"/>
          <w:szCs w:val="24"/>
        </w:rPr>
        <w:t>(</w:t>
      </w:r>
      <w:r w:rsidR="00E677F7">
        <w:rPr>
          <w:rFonts w:ascii="Arial" w:hAnsi="Arial" w:cs="Arial"/>
          <w:sz w:val="24"/>
          <w:szCs w:val="24"/>
        </w:rPr>
        <w:t>c</w:t>
      </w:r>
      <w:r w:rsidRPr="00244D8F">
        <w:rPr>
          <w:rFonts w:ascii="Arial" w:hAnsi="Arial" w:cs="Arial"/>
          <w:sz w:val="24"/>
          <w:szCs w:val="24"/>
        </w:rPr>
        <w:t>)</w:t>
      </w:r>
      <w:r w:rsidRPr="00244D8F">
        <w:rPr>
          <w:rFonts w:ascii="Arial" w:hAnsi="Arial" w:cs="Arial"/>
          <w:sz w:val="24"/>
          <w:szCs w:val="24"/>
        </w:rPr>
        <w:tab/>
        <w:t>Excluding critical aquifer recharge area or erosion hazard area.</w:t>
      </w:r>
    </w:p>
    <w:p w14:paraId="0282E1A2" w14:textId="1860AB39" w:rsidR="00965BC9" w:rsidRPr="00244D8F" w:rsidRDefault="00965BC9" w:rsidP="00965BC9">
      <w:pPr>
        <w:spacing w:after="0" w:line="240" w:lineRule="auto"/>
        <w:ind w:left="1080" w:right="576" w:hanging="720"/>
        <w:rPr>
          <w:rFonts w:ascii="Arial" w:hAnsi="Arial" w:cs="Arial"/>
          <w:sz w:val="24"/>
          <w:szCs w:val="24"/>
        </w:rPr>
      </w:pPr>
      <w:r w:rsidRPr="00244D8F">
        <w:rPr>
          <w:rFonts w:ascii="Arial" w:hAnsi="Arial" w:cs="Arial"/>
          <w:sz w:val="24"/>
          <w:szCs w:val="24"/>
        </w:rPr>
        <w:t>(</w:t>
      </w:r>
      <w:r w:rsidR="00E677F7">
        <w:rPr>
          <w:rFonts w:ascii="Arial" w:hAnsi="Arial" w:cs="Arial"/>
          <w:sz w:val="24"/>
          <w:szCs w:val="24"/>
        </w:rPr>
        <w:t>d</w:t>
      </w:r>
      <w:r w:rsidRPr="00244D8F">
        <w:rPr>
          <w:rFonts w:ascii="Arial" w:hAnsi="Arial" w:cs="Arial"/>
          <w:sz w:val="24"/>
          <w:szCs w:val="24"/>
        </w:rPr>
        <w:t>)</w:t>
      </w:r>
      <w:r w:rsidRPr="00244D8F">
        <w:rPr>
          <w:rFonts w:ascii="Arial" w:hAnsi="Arial" w:cs="Arial"/>
          <w:sz w:val="24"/>
          <w:szCs w:val="24"/>
        </w:rPr>
        <w:tab/>
        <w:t>Fees are due upon application.</w:t>
      </w:r>
    </w:p>
    <w:p w14:paraId="192D7E8B" w14:textId="77777777" w:rsidR="00FF713B" w:rsidRPr="00006EC7" w:rsidRDefault="00FF713B" w:rsidP="00752B59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0208E46" w14:textId="77777777" w:rsidR="00752B59" w:rsidRPr="000D0101" w:rsidRDefault="00752B59" w:rsidP="00752B59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0101">
        <w:rPr>
          <w:rFonts w:ascii="Arial" w:hAnsi="Arial" w:cs="Arial"/>
          <w:sz w:val="24"/>
          <w:szCs w:val="24"/>
        </w:rPr>
        <w:t>This information is a general guide and should not be used as a substitute for current codes and regulations.  Please contact King County Permitting at 206-296-6600</w:t>
      </w:r>
      <w:r>
        <w:rPr>
          <w:rFonts w:ascii="Arial" w:hAnsi="Arial" w:cs="Arial"/>
          <w:sz w:val="24"/>
          <w:szCs w:val="24"/>
        </w:rPr>
        <w:t xml:space="preserve">, or email </w:t>
      </w:r>
      <w:hyperlink r:id="rId11" w:history="1">
        <w:r w:rsidRPr="00DB1988">
          <w:rPr>
            <w:rStyle w:val="Hyperlink"/>
            <w:rFonts w:ascii="Arial" w:hAnsi="Arial" w:cs="Arial"/>
            <w:sz w:val="24"/>
            <w:szCs w:val="24"/>
          </w:rPr>
          <w:t>DPERWebInquiries@kingcounty.gov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D0101">
        <w:rPr>
          <w:rFonts w:ascii="Arial" w:hAnsi="Arial" w:cs="Arial"/>
          <w:sz w:val="24"/>
          <w:szCs w:val="24"/>
        </w:rPr>
        <w:t>for additional information.</w:t>
      </w:r>
    </w:p>
    <w:p w14:paraId="51D4218B" w14:textId="332AFAD5" w:rsidR="004D1FD6" w:rsidRPr="00F4663A" w:rsidRDefault="004D1FD6" w:rsidP="00006EC7">
      <w:pPr>
        <w:spacing w:after="240" w:line="320" w:lineRule="exact"/>
        <w:rPr>
          <w:rFonts w:ascii="Arial" w:eastAsia="Calibri" w:hAnsi="Arial" w:cs="Arial"/>
          <w:sz w:val="24"/>
          <w:szCs w:val="24"/>
        </w:rPr>
      </w:pPr>
    </w:p>
    <w:sectPr w:rsidR="004D1FD6" w:rsidRPr="00F4663A" w:rsidSect="008E3F93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3748" w14:textId="77777777" w:rsidR="001A0DE6" w:rsidRDefault="001A0DE6" w:rsidP="00C64C78">
      <w:pPr>
        <w:spacing w:after="0" w:line="240" w:lineRule="auto"/>
      </w:pPr>
      <w:r>
        <w:separator/>
      </w:r>
    </w:p>
  </w:endnote>
  <w:endnote w:type="continuationSeparator" w:id="0">
    <w:p w14:paraId="447BDD2E" w14:textId="77777777" w:rsidR="001A0DE6" w:rsidRDefault="001A0DE6" w:rsidP="00C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7236C779" w:rsidR="00F4663A" w:rsidRPr="008F6613" w:rsidRDefault="008F6613" w:rsidP="008F661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DD70DD"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DD70DD"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D464D9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D464D9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 xml:space="preserve">711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0C31DD2F" w:rsidR="00F4663A" w:rsidRPr="008F6613" w:rsidRDefault="008F6613" w:rsidP="008F661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DD70DD">
      <w:rPr>
        <w:rFonts w:ascii="Arial" w:hAnsi="Arial" w:cs="Arial"/>
        <w:noProof/>
        <w:sz w:val="18"/>
        <w:szCs w:val="18"/>
      </w:rPr>
      <w:t>1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 w:rsidR="00DD70DD"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190131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190131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1D9E" w14:textId="77777777" w:rsidR="001A0DE6" w:rsidRDefault="001A0DE6" w:rsidP="00C64C78">
      <w:pPr>
        <w:spacing w:after="0" w:line="240" w:lineRule="auto"/>
      </w:pPr>
      <w:r>
        <w:separator/>
      </w:r>
    </w:p>
  </w:footnote>
  <w:footnote w:type="continuationSeparator" w:id="0">
    <w:p w14:paraId="2ACE85A2" w14:textId="77777777" w:rsidR="001A0DE6" w:rsidRDefault="001A0DE6" w:rsidP="00C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37E8" w14:textId="4DD81F04" w:rsidR="00FF713B" w:rsidRDefault="00FF713B" w:rsidP="00FF713B">
    <w:pPr>
      <w:jc w:val="right"/>
    </w:pPr>
    <w:r w:rsidRPr="00FF713B">
      <w:rPr>
        <w:rFonts w:ascii="Arial" w:hAnsi="Arial" w:cs="Arial"/>
        <w:b/>
        <w:sz w:val="24"/>
        <w:szCs w:val="24"/>
      </w:rPr>
      <w:t>20</w:t>
    </w:r>
    <w:r w:rsidR="00A4042B">
      <w:rPr>
        <w:rFonts w:ascii="Arial" w:hAnsi="Arial" w:cs="Arial"/>
        <w:b/>
        <w:sz w:val="24"/>
        <w:szCs w:val="24"/>
      </w:rPr>
      <w:t>2</w:t>
    </w:r>
    <w:r w:rsidR="00A40C56">
      <w:rPr>
        <w:rFonts w:ascii="Arial" w:hAnsi="Arial" w:cs="Arial"/>
        <w:b/>
        <w:sz w:val="24"/>
        <w:szCs w:val="24"/>
      </w:rPr>
      <w:t>6</w:t>
    </w:r>
    <w:r w:rsidRPr="00FF713B">
      <w:rPr>
        <w:rFonts w:ascii="Arial" w:hAnsi="Arial" w:cs="Arial"/>
        <w:b/>
        <w:sz w:val="24"/>
        <w:szCs w:val="24"/>
      </w:rPr>
      <w:t xml:space="preserve"> Fee Guide</w:t>
    </w:r>
    <w:r>
      <w:rPr>
        <w:rFonts w:ascii="Arial" w:hAnsi="Arial" w:cs="Arial"/>
        <w:b/>
        <w:sz w:val="24"/>
        <w:szCs w:val="24"/>
      </w:rPr>
      <w:t>,</w:t>
    </w:r>
    <w:r>
      <w:rPr>
        <w:rFonts w:ascii="Arial" w:hAnsi="Arial" w:cs="Arial"/>
        <w:b/>
        <w:sz w:val="24"/>
        <w:szCs w:val="24"/>
      </w:rPr>
      <w:br/>
    </w:r>
    <w:r w:rsidRPr="00FF713B">
      <w:rPr>
        <w:rFonts w:ascii="Arial" w:hAnsi="Arial" w:cs="Arial"/>
        <w:b/>
        <w:sz w:val="24"/>
        <w:szCs w:val="24"/>
      </w:rPr>
      <w:t>01 Pre-Development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323576A6" w:rsidR="00F4663A" w:rsidRDefault="00800C75">
    <w:pPr>
      <w:pStyle w:val="Header"/>
    </w:pPr>
    <w:r>
      <w:rPr>
        <w:noProof/>
        <w:color w:val="000000"/>
      </w:rPr>
      <w:drawing>
        <wp:inline distT="0" distB="0" distL="0" distR="0" wp14:anchorId="2C677777" wp14:editId="265FAEBB">
          <wp:extent cx="8380141" cy="1028656"/>
          <wp:effectExtent l="0" t="0" r="190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584" cy="104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5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0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8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5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29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39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3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4271871">
    <w:abstractNumId w:val="45"/>
  </w:num>
  <w:num w:numId="2" w16cid:durableId="594439803">
    <w:abstractNumId w:val="20"/>
  </w:num>
  <w:num w:numId="3" w16cid:durableId="973482032">
    <w:abstractNumId w:val="14"/>
  </w:num>
  <w:num w:numId="4" w16cid:durableId="728000949">
    <w:abstractNumId w:val="32"/>
  </w:num>
  <w:num w:numId="5" w16cid:durableId="747461006">
    <w:abstractNumId w:val="44"/>
  </w:num>
  <w:num w:numId="6" w16cid:durableId="1409813780">
    <w:abstractNumId w:val="42"/>
  </w:num>
  <w:num w:numId="7" w16cid:durableId="35618104">
    <w:abstractNumId w:val="38"/>
  </w:num>
  <w:num w:numId="8" w16cid:durableId="1136289381">
    <w:abstractNumId w:val="4"/>
  </w:num>
  <w:num w:numId="9" w16cid:durableId="1486163815">
    <w:abstractNumId w:val="26"/>
  </w:num>
  <w:num w:numId="10" w16cid:durableId="578829761">
    <w:abstractNumId w:val="28"/>
  </w:num>
  <w:num w:numId="11" w16cid:durableId="229778323">
    <w:abstractNumId w:val="24"/>
  </w:num>
  <w:num w:numId="12" w16cid:durableId="2000228724">
    <w:abstractNumId w:val="23"/>
  </w:num>
  <w:num w:numId="13" w16cid:durableId="472447">
    <w:abstractNumId w:val="35"/>
  </w:num>
  <w:num w:numId="14" w16cid:durableId="772020728">
    <w:abstractNumId w:val="27"/>
  </w:num>
  <w:num w:numId="15" w16cid:durableId="1227646936">
    <w:abstractNumId w:val="17"/>
  </w:num>
  <w:num w:numId="16" w16cid:durableId="1558709800">
    <w:abstractNumId w:val="12"/>
  </w:num>
  <w:num w:numId="17" w16cid:durableId="1835946244">
    <w:abstractNumId w:val="18"/>
  </w:num>
  <w:num w:numId="18" w16cid:durableId="745693197">
    <w:abstractNumId w:val="11"/>
  </w:num>
  <w:num w:numId="19" w16cid:durableId="2085758893">
    <w:abstractNumId w:val="9"/>
  </w:num>
  <w:num w:numId="20" w16cid:durableId="234827517">
    <w:abstractNumId w:val="16"/>
  </w:num>
  <w:num w:numId="21" w16cid:durableId="1906917757">
    <w:abstractNumId w:val="22"/>
  </w:num>
  <w:num w:numId="22" w16cid:durableId="1019426740">
    <w:abstractNumId w:val="41"/>
  </w:num>
  <w:num w:numId="23" w16cid:durableId="155727640">
    <w:abstractNumId w:val="34"/>
  </w:num>
  <w:num w:numId="24" w16cid:durableId="504591046">
    <w:abstractNumId w:val="30"/>
  </w:num>
  <w:num w:numId="25" w16cid:durableId="811140743">
    <w:abstractNumId w:val="29"/>
  </w:num>
  <w:num w:numId="26" w16cid:durableId="784422267">
    <w:abstractNumId w:val="5"/>
  </w:num>
  <w:num w:numId="27" w16cid:durableId="1129393396">
    <w:abstractNumId w:val="6"/>
  </w:num>
  <w:num w:numId="28" w16cid:durableId="930773257">
    <w:abstractNumId w:val="43"/>
  </w:num>
  <w:num w:numId="29" w16cid:durableId="1765690170">
    <w:abstractNumId w:val="39"/>
  </w:num>
  <w:num w:numId="30" w16cid:durableId="658585028">
    <w:abstractNumId w:val="33"/>
  </w:num>
  <w:num w:numId="31" w16cid:durableId="244657297">
    <w:abstractNumId w:val="37"/>
  </w:num>
  <w:num w:numId="32" w16cid:durableId="405763820">
    <w:abstractNumId w:val="3"/>
  </w:num>
  <w:num w:numId="33" w16cid:durableId="226381692">
    <w:abstractNumId w:val="25"/>
  </w:num>
  <w:num w:numId="34" w16cid:durableId="1719088713">
    <w:abstractNumId w:val="2"/>
  </w:num>
  <w:num w:numId="35" w16cid:durableId="186406529">
    <w:abstractNumId w:val="40"/>
  </w:num>
  <w:num w:numId="36" w16cid:durableId="869681420">
    <w:abstractNumId w:val="46"/>
  </w:num>
  <w:num w:numId="37" w16cid:durableId="2078739822">
    <w:abstractNumId w:val="13"/>
  </w:num>
  <w:num w:numId="38" w16cid:durableId="544408278">
    <w:abstractNumId w:val="10"/>
  </w:num>
  <w:num w:numId="39" w16cid:durableId="1281379922">
    <w:abstractNumId w:val="47"/>
  </w:num>
  <w:num w:numId="40" w16cid:durableId="1972856756">
    <w:abstractNumId w:val="1"/>
  </w:num>
  <w:num w:numId="41" w16cid:durableId="1581600153">
    <w:abstractNumId w:val="21"/>
  </w:num>
  <w:num w:numId="42" w16cid:durableId="1162817657">
    <w:abstractNumId w:val="8"/>
  </w:num>
  <w:num w:numId="43" w16cid:durableId="773861454">
    <w:abstractNumId w:val="15"/>
  </w:num>
  <w:num w:numId="44" w16cid:durableId="1419592732">
    <w:abstractNumId w:val="36"/>
  </w:num>
  <w:num w:numId="45" w16cid:durableId="1851333903">
    <w:abstractNumId w:val="7"/>
  </w:num>
  <w:num w:numId="46" w16cid:durableId="716927427">
    <w:abstractNumId w:val="19"/>
  </w:num>
  <w:num w:numId="47" w16cid:durableId="1076589200">
    <w:abstractNumId w:val="31"/>
  </w:num>
  <w:num w:numId="48" w16cid:durableId="153041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06EC7"/>
    <w:rsid w:val="00034072"/>
    <w:rsid w:val="000951D8"/>
    <w:rsid w:val="000B07DE"/>
    <w:rsid w:val="000C2A09"/>
    <w:rsid w:val="000D3CB0"/>
    <w:rsid w:val="000F7DF9"/>
    <w:rsid w:val="00106723"/>
    <w:rsid w:val="001253D0"/>
    <w:rsid w:val="00131349"/>
    <w:rsid w:val="001320EB"/>
    <w:rsid w:val="00174417"/>
    <w:rsid w:val="00190131"/>
    <w:rsid w:val="00191693"/>
    <w:rsid w:val="001A0DE6"/>
    <w:rsid w:val="001C2BD2"/>
    <w:rsid w:val="001C79C7"/>
    <w:rsid w:val="001E23B1"/>
    <w:rsid w:val="001E71AE"/>
    <w:rsid w:val="00212E21"/>
    <w:rsid w:val="0021648F"/>
    <w:rsid w:val="00252D7F"/>
    <w:rsid w:val="00264F63"/>
    <w:rsid w:val="002740FE"/>
    <w:rsid w:val="00275536"/>
    <w:rsid w:val="00290796"/>
    <w:rsid w:val="00296319"/>
    <w:rsid w:val="00297EA9"/>
    <w:rsid w:val="00297F80"/>
    <w:rsid w:val="002B492D"/>
    <w:rsid w:val="002C45FF"/>
    <w:rsid w:val="002C69E5"/>
    <w:rsid w:val="002D21B8"/>
    <w:rsid w:val="002D3A3F"/>
    <w:rsid w:val="002D7524"/>
    <w:rsid w:val="002E6494"/>
    <w:rsid w:val="003121C0"/>
    <w:rsid w:val="0031391B"/>
    <w:rsid w:val="00313E60"/>
    <w:rsid w:val="00315866"/>
    <w:rsid w:val="0035131A"/>
    <w:rsid w:val="003571EC"/>
    <w:rsid w:val="00372D69"/>
    <w:rsid w:val="00380EED"/>
    <w:rsid w:val="00394C21"/>
    <w:rsid w:val="00396DF7"/>
    <w:rsid w:val="003B3AA7"/>
    <w:rsid w:val="003D1C5F"/>
    <w:rsid w:val="003E135A"/>
    <w:rsid w:val="003E4A40"/>
    <w:rsid w:val="003F7D38"/>
    <w:rsid w:val="00407719"/>
    <w:rsid w:val="00422451"/>
    <w:rsid w:val="0044276C"/>
    <w:rsid w:val="004465A0"/>
    <w:rsid w:val="00466FDC"/>
    <w:rsid w:val="004941EB"/>
    <w:rsid w:val="004A61F6"/>
    <w:rsid w:val="004B54EC"/>
    <w:rsid w:val="004C3CAC"/>
    <w:rsid w:val="004D1FD6"/>
    <w:rsid w:val="004D28DF"/>
    <w:rsid w:val="004F0DF7"/>
    <w:rsid w:val="0050358A"/>
    <w:rsid w:val="00504193"/>
    <w:rsid w:val="00512AA0"/>
    <w:rsid w:val="005816E1"/>
    <w:rsid w:val="005940ED"/>
    <w:rsid w:val="005A3A97"/>
    <w:rsid w:val="005B1E2F"/>
    <w:rsid w:val="005F0C2B"/>
    <w:rsid w:val="00612448"/>
    <w:rsid w:val="006460B7"/>
    <w:rsid w:val="0066324D"/>
    <w:rsid w:val="006845F3"/>
    <w:rsid w:val="006B484F"/>
    <w:rsid w:val="006B649D"/>
    <w:rsid w:val="006C0280"/>
    <w:rsid w:val="006C1A95"/>
    <w:rsid w:val="006C4522"/>
    <w:rsid w:val="006C6AF4"/>
    <w:rsid w:val="006E1C02"/>
    <w:rsid w:val="006F62A4"/>
    <w:rsid w:val="00717653"/>
    <w:rsid w:val="00725593"/>
    <w:rsid w:val="00740F23"/>
    <w:rsid w:val="00752B59"/>
    <w:rsid w:val="00761EEA"/>
    <w:rsid w:val="00763D82"/>
    <w:rsid w:val="007A2E58"/>
    <w:rsid w:val="007A6E9F"/>
    <w:rsid w:val="007B0711"/>
    <w:rsid w:val="007B5C47"/>
    <w:rsid w:val="007C1882"/>
    <w:rsid w:val="007C4665"/>
    <w:rsid w:val="007D32AA"/>
    <w:rsid w:val="007E20A9"/>
    <w:rsid w:val="007E3932"/>
    <w:rsid w:val="007E61D2"/>
    <w:rsid w:val="00800C75"/>
    <w:rsid w:val="008116E8"/>
    <w:rsid w:val="00820517"/>
    <w:rsid w:val="0083523F"/>
    <w:rsid w:val="008766F8"/>
    <w:rsid w:val="008916DD"/>
    <w:rsid w:val="008933CB"/>
    <w:rsid w:val="00894A8F"/>
    <w:rsid w:val="008B1D39"/>
    <w:rsid w:val="008C3460"/>
    <w:rsid w:val="008D0878"/>
    <w:rsid w:val="008E3F93"/>
    <w:rsid w:val="008E444F"/>
    <w:rsid w:val="008F3310"/>
    <w:rsid w:val="008F6613"/>
    <w:rsid w:val="009239FD"/>
    <w:rsid w:val="00945E64"/>
    <w:rsid w:val="00951349"/>
    <w:rsid w:val="00965BC9"/>
    <w:rsid w:val="0097715D"/>
    <w:rsid w:val="0098185E"/>
    <w:rsid w:val="009B2749"/>
    <w:rsid w:val="009C040E"/>
    <w:rsid w:val="009C235C"/>
    <w:rsid w:val="009D7A17"/>
    <w:rsid w:val="009E62EE"/>
    <w:rsid w:val="00A07648"/>
    <w:rsid w:val="00A16E2D"/>
    <w:rsid w:val="00A35FFB"/>
    <w:rsid w:val="00A4042B"/>
    <w:rsid w:val="00A40C56"/>
    <w:rsid w:val="00A42FE6"/>
    <w:rsid w:val="00A76ED5"/>
    <w:rsid w:val="00A863D5"/>
    <w:rsid w:val="00AA1A6F"/>
    <w:rsid w:val="00AA6EB7"/>
    <w:rsid w:val="00AB08FD"/>
    <w:rsid w:val="00B15DEA"/>
    <w:rsid w:val="00B20113"/>
    <w:rsid w:val="00B23BCE"/>
    <w:rsid w:val="00B42644"/>
    <w:rsid w:val="00B43E02"/>
    <w:rsid w:val="00B52D90"/>
    <w:rsid w:val="00B665EB"/>
    <w:rsid w:val="00BA01FB"/>
    <w:rsid w:val="00BA2046"/>
    <w:rsid w:val="00BB7563"/>
    <w:rsid w:val="00BC0780"/>
    <w:rsid w:val="00BD42EB"/>
    <w:rsid w:val="00BE1340"/>
    <w:rsid w:val="00BF5715"/>
    <w:rsid w:val="00C33438"/>
    <w:rsid w:val="00C3615D"/>
    <w:rsid w:val="00C44279"/>
    <w:rsid w:val="00C5111C"/>
    <w:rsid w:val="00C53B8D"/>
    <w:rsid w:val="00C64C78"/>
    <w:rsid w:val="00C664D7"/>
    <w:rsid w:val="00C75D64"/>
    <w:rsid w:val="00C91F59"/>
    <w:rsid w:val="00C977BF"/>
    <w:rsid w:val="00CA6035"/>
    <w:rsid w:val="00CC31BA"/>
    <w:rsid w:val="00CD1E45"/>
    <w:rsid w:val="00CE32BB"/>
    <w:rsid w:val="00CE6231"/>
    <w:rsid w:val="00D03FA1"/>
    <w:rsid w:val="00D04982"/>
    <w:rsid w:val="00D40A61"/>
    <w:rsid w:val="00D464D9"/>
    <w:rsid w:val="00D80C94"/>
    <w:rsid w:val="00DA2D18"/>
    <w:rsid w:val="00DA4668"/>
    <w:rsid w:val="00DB1FF2"/>
    <w:rsid w:val="00DD6C78"/>
    <w:rsid w:val="00DD70DD"/>
    <w:rsid w:val="00DD74B5"/>
    <w:rsid w:val="00DF479E"/>
    <w:rsid w:val="00E13AD1"/>
    <w:rsid w:val="00E17169"/>
    <w:rsid w:val="00E23B83"/>
    <w:rsid w:val="00E27868"/>
    <w:rsid w:val="00E31CBC"/>
    <w:rsid w:val="00E463E7"/>
    <w:rsid w:val="00E50EEE"/>
    <w:rsid w:val="00E51C8A"/>
    <w:rsid w:val="00E61B54"/>
    <w:rsid w:val="00E677F7"/>
    <w:rsid w:val="00EA61DE"/>
    <w:rsid w:val="00EC145A"/>
    <w:rsid w:val="00EC579A"/>
    <w:rsid w:val="00EC5EF1"/>
    <w:rsid w:val="00EC6710"/>
    <w:rsid w:val="00EC6C90"/>
    <w:rsid w:val="00EE74B1"/>
    <w:rsid w:val="00EE7FE3"/>
    <w:rsid w:val="00EF696C"/>
    <w:rsid w:val="00F206CD"/>
    <w:rsid w:val="00F248E4"/>
    <w:rsid w:val="00F4543C"/>
    <w:rsid w:val="00F4663A"/>
    <w:rsid w:val="00F540F6"/>
    <w:rsid w:val="00F75533"/>
    <w:rsid w:val="00F8339D"/>
    <w:rsid w:val="00F85E2B"/>
    <w:rsid w:val="00F90C0C"/>
    <w:rsid w:val="00F97A73"/>
    <w:rsid w:val="00FB67B0"/>
    <w:rsid w:val="00FC516E"/>
    <w:rsid w:val="00FC7345"/>
    <w:rsid w:val="00FC739D"/>
    <w:rsid w:val="00FD500F"/>
    <w:rsid w:val="00FE2D9E"/>
    <w:rsid w:val="00FF03FD"/>
    <w:rsid w:val="00FF6D42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ERWebInquiries@kingcounty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2020-04-29T07:00:00+00:00</Document_x0020_Date>
    <Document_x0020_Type xmlns="7030cbf2-de7a-4220-9cdc-e04802bebde7">Doc</Document_x0020_Type>
    <Comments xmlns="7030cbf2-de7a-4220-9cdc-e04802bebde7">Corrected fee amount</Comments>
    <File_x0020_Posted_x003f_ xmlns="7030cbf2-de7a-4220-9cdc-e04802bebde7">false</File_x0020_Posted_x003f_>
    <Fees_x002f_Other xmlns="7030cbf2-de7a-4220-9cdc-e04802bebde7">true</Fees_x002f_Other>
    <Fillable_x0020_Form xmlns="7030cbf2-de7a-4220-9cdc-e04802bebde7">false</Fillable_x0020_Form>
    <Owner xmlns="7030cbf2-de7a-4220-9cdc-e04802bebd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03C0E-55B5-4EC6-BFF4-A65DED10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customXml/itemProps4.xml><?xml version="1.0" encoding="utf-8"?>
<ds:datastoreItem xmlns:ds="http://schemas.openxmlformats.org/officeDocument/2006/customXml" ds:itemID="{831CC50D-C78E-48D1-9E98-57A05C08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Adopted Fees, Pre-Development-Services 01, 2019_06_28</vt:lpstr>
    </vt:vector>
  </TitlesOfParts>
  <Company>King County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Adopted Fees, Pre-Development-Services 01, 2020_04_29</dc:title>
  <dc:subject/>
  <dc:creator>King County DPER</dc:creator>
  <cp:keywords/>
  <dc:description>Corrected fee amount</dc:description>
  <cp:lastModifiedBy>Cheney, Warren</cp:lastModifiedBy>
  <cp:revision>57</cp:revision>
  <cp:lastPrinted>2018-11-14T22:15:00Z</cp:lastPrinted>
  <dcterms:created xsi:type="dcterms:W3CDTF">2022-11-29T16:42:00Z</dcterms:created>
  <dcterms:modified xsi:type="dcterms:W3CDTF">2025-11-29T21:23:00Z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