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4CD0" w14:textId="742BBAA6" w:rsidR="00C639EC" w:rsidRPr="00D6292F" w:rsidRDefault="00422451" w:rsidP="00D6292F">
      <w:pPr>
        <w:rPr>
          <w:rFonts w:ascii="Arial" w:hAnsi="Arial" w:cs="Arial"/>
          <w:b/>
          <w:sz w:val="24"/>
          <w:szCs w:val="24"/>
        </w:rPr>
      </w:pPr>
      <w:r w:rsidRPr="00D6292F">
        <w:rPr>
          <w:rFonts w:ascii="Arial" w:eastAsia="Calibri" w:hAnsi="Arial" w:cs="Arial"/>
          <w:b/>
          <w:sz w:val="24"/>
          <w:szCs w:val="24"/>
        </w:rPr>
        <w:br/>
      </w:r>
      <w:r w:rsidR="00D6292F" w:rsidRPr="00D6292F">
        <w:rPr>
          <w:rFonts w:ascii="Arial" w:hAnsi="Arial" w:cs="Arial"/>
          <w:b/>
          <w:sz w:val="24"/>
          <w:szCs w:val="24"/>
        </w:rPr>
        <w:t>20</w:t>
      </w:r>
      <w:r w:rsidR="0003324B">
        <w:rPr>
          <w:rFonts w:ascii="Arial" w:hAnsi="Arial" w:cs="Arial"/>
          <w:b/>
          <w:sz w:val="24"/>
          <w:szCs w:val="24"/>
        </w:rPr>
        <w:t>2</w:t>
      </w:r>
      <w:r w:rsidR="000B5764">
        <w:rPr>
          <w:rFonts w:ascii="Arial" w:hAnsi="Arial" w:cs="Arial"/>
          <w:b/>
          <w:sz w:val="24"/>
          <w:szCs w:val="24"/>
        </w:rPr>
        <w:t>6</w:t>
      </w:r>
      <w:r w:rsidR="00D6292F" w:rsidRPr="00D6292F">
        <w:rPr>
          <w:rFonts w:ascii="Arial" w:hAnsi="Arial" w:cs="Arial"/>
          <w:b/>
          <w:sz w:val="24"/>
          <w:szCs w:val="24"/>
        </w:rPr>
        <w:t xml:space="preserve"> Fee Guide 0</w:t>
      </w:r>
      <w:r w:rsidR="005117A1">
        <w:rPr>
          <w:rFonts w:ascii="Arial" w:hAnsi="Arial" w:cs="Arial"/>
          <w:b/>
          <w:sz w:val="24"/>
          <w:szCs w:val="24"/>
        </w:rPr>
        <w:t>7</w:t>
      </w:r>
      <w:r w:rsidR="00D6292F" w:rsidRPr="00D6292F">
        <w:rPr>
          <w:rFonts w:ascii="Arial" w:hAnsi="Arial" w:cs="Arial"/>
          <w:b/>
          <w:sz w:val="24"/>
          <w:szCs w:val="24"/>
        </w:rPr>
        <w:t xml:space="preserve">, </w:t>
      </w:r>
      <w:r w:rsidR="005117A1" w:rsidRPr="005117A1">
        <w:rPr>
          <w:rFonts w:ascii="Arial" w:hAnsi="Arial" w:cs="Arial"/>
          <w:b/>
          <w:sz w:val="24"/>
          <w:szCs w:val="24"/>
        </w:rPr>
        <w:t>Storm Water Engineering Review and Facility Inspection</w:t>
      </w:r>
    </w:p>
    <w:tbl>
      <w:tblPr>
        <w:tblStyle w:val="TableGrid"/>
        <w:tblW w:w="9918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678"/>
        <w:gridCol w:w="3240"/>
      </w:tblGrid>
      <w:tr w:rsidR="003B4005" w:rsidRPr="003B4005" w14:paraId="52BAF20D" w14:textId="77777777" w:rsidTr="003B4005">
        <w:tc>
          <w:tcPr>
            <w:tcW w:w="66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D09D6" w14:textId="77777777" w:rsidR="003B4005" w:rsidRPr="003B4005" w:rsidRDefault="003B4005" w:rsidP="00A22B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4005">
              <w:rPr>
                <w:rFonts w:ascii="Arial" w:hAnsi="Arial" w:cs="Arial"/>
                <w:b/>
                <w:sz w:val="24"/>
                <w:szCs w:val="24"/>
              </w:rPr>
              <w:t>Engineering and Document Review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2F32C0" w14:textId="77777777" w:rsidR="003B4005" w:rsidRPr="003B4005" w:rsidRDefault="003B4005" w:rsidP="00A22B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005">
              <w:rPr>
                <w:rFonts w:ascii="Arial" w:hAnsi="Arial" w:cs="Arial"/>
                <w:b/>
                <w:sz w:val="24"/>
                <w:szCs w:val="24"/>
              </w:rPr>
              <w:t>Fee Amount</w:t>
            </w:r>
          </w:p>
        </w:tc>
      </w:tr>
      <w:tr w:rsidR="00330FA4" w:rsidRPr="003B4005" w14:paraId="11BF510C" w14:textId="77777777" w:rsidTr="003B4005">
        <w:tc>
          <w:tcPr>
            <w:tcW w:w="6678" w:type="dxa"/>
            <w:tcBorders>
              <w:left w:val="double" w:sz="4" w:space="0" w:color="auto"/>
            </w:tcBorders>
          </w:tcPr>
          <w:p w14:paraId="68E4B1B0" w14:textId="7B86F83A" w:rsidR="00330FA4" w:rsidRPr="003B4005" w:rsidRDefault="00330FA4" w:rsidP="00330FA4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b/>
                <w:sz w:val="24"/>
                <w:szCs w:val="24"/>
              </w:rPr>
              <w:t>Level 1:</w:t>
            </w:r>
            <w:r w:rsidRPr="003655DD">
              <w:rPr>
                <w:rFonts w:ascii="Arial" w:hAnsi="Arial" w:cs="Arial"/>
                <w:sz w:val="24"/>
                <w:szCs w:val="24"/>
              </w:rPr>
              <w:t xml:space="preserve"> Minor plan consultation; basic adjustment review with a single item; Minor SEPA or CUP; Preliminary short plat; Minor plan revision</w:t>
            </w:r>
          </w:p>
        </w:tc>
        <w:tc>
          <w:tcPr>
            <w:tcW w:w="32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881AC64" w14:textId="5440F4E6" w:rsidR="00330FA4" w:rsidRPr="003B4005" w:rsidRDefault="00330FA4" w:rsidP="00330F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5DD">
              <w:rPr>
                <w:rFonts w:ascii="Arial" w:hAnsi="Arial" w:cs="Arial"/>
                <w:color w:val="000000"/>
                <w:sz w:val="24"/>
                <w:szCs w:val="24"/>
              </w:rPr>
              <w:t>$2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330FA4" w:rsidRPr="003B4005" w14:paraId="170ED203" w14:textId="77777777" w:rsidTr="003B4005">
        <w:tc>
          <w:tcPr>
            <w:tcW w:w="6678" w:type="dxa"/>
            <w:tcBorders>
              <w:left w:val="double" w:sz="4" w:space="0" w:color="auto"/>
            </w:tcBorders>
          </w:tcPr>
          <w:p w14:paraId="27D21CBD" w14:textId="77777777" w:rsidR="00330FA4" w:rsidRPr="003655DD" w:rsidRDefault="00330FA4" w:rsidP="00330FA4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b/>
                <w:sz w:val="24"/>
                <w:szCs w:val="24"/>
              </w:rPr>
              <w:t>Level 2:</w:t>
            </w:r>
            <w:r w:rsidRPr="003655DD">
              <w:rPr>
                <w:rFonts w:ascii="Arial" w:hAnsi="Arial" w:cs="Arial"/>
                <w:sz w:val="24"/>
                <w:szCs w:val="24"/>
              </w:rPr>
              <w:t xml:space="preserve"> Plan consultation; Standard or minor multi-item adjustment review;</w:t>
            </w:r>
          </w:p>
          <w:p w14:paraId="33AA9B47" w14:textId="42A53668" w:rsidR="00330FA4" w:rsidRPr="003B4005" w:rsidRDefault="00330FA4" w:rsidP="00330FA4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Standard preliminary plat, SEPA or CUP; Plan revision</w:t>
            </w:r>
          </w:p>
        </w:tc>
        <w:tc>
          <w:tcPr>
            <w:tcW w:w="3240" w:type="dxa"/>
            <w:tcBorders>
              <w:right w:val="double" w:sz="4" w:space="0" w:color="auto"/>
            </w:tcBorders>
            <w:vAlign w:val="center"/>
          </w:tcPr>
          <w:p w14:paraId="3313BB8D" w14:textId="4457551F" w:rsidR="00330FA4" w:rsidRPr="003B4005" w:rsidRDefault="00330FA4" w:rsidP="00330F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5DD">
              <w:rPr>
                <w:rFonts w:ascii="Arial" w:hAnsi="Arial" w:cs="Arial"/>
                <w:color w:val="000000"/>
                <w:sz w:val="24"/>
                <w:szCs w:val="24"/>
              </w:rPr>
              <w:t>$6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330FA4" w:rsidRPr="003B4005" w14:paraId="78D3BCD2" w14:textId="77777777" w:rsidTr="003B4005">
        <w:tc>
          <w:tcPr>
            <w:tcW w:w="6678" w:type="dxa"/>
            <w:tcBorders>
              <w:left w:val="double" w:sz="4" w:space="0" w:color="auto"/>
            </w:tcBorders>
          </w:tcPr>
          <w:p w14:paraId="2E9B8300" w14:textId="180E464F" w:rsidR="00330FA4" w:rsidRPr="003B4005" w:rsidRDefault="00330FA4" w:rsidP="00330FA4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b/>
                <w:sz w:val="24"/>
                <w:szCs w:val="24"/>
              </w:rPr>
              <w:t>Level 3:</w:t>
            </w:r>
            <w:r w:rsidRPr="003655DD">
              <w:rPr>
                <w:rFonts w:ascii="Arial" w:hAnsi="Arial" w:cs="Arial"/>
                <w:sz w:val="24"/>
                <w:szCs w:val="24"/>
              </w:rPr>
              <w:t xml:space="preserve"> Complex or multi-item adjustment; Standard hydrology report; Standard landscape management plan; Basic master drainage plan</w:t>
            </w:r>
          </w:p>
        </w:tc>
        <w:tc>
          <w:tcPr>
            <w:tcW w:w="32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EFD5C89" w14:textId="3E7F2678" w:rsidR="00330FA4" w:rsidRPr="003B4005" w:rsidRDefault="00330FA4" w:rsidP="00330F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5DD">
              <w:rPr>
                <w:rFonts w:ascii="Arial" w:hAnsi="Arial" w:cs="Arial"/>
                <w:color w:val="000000"/>
                <w:sz w:val="24"/>
                <w:szCs w:val="24"/>
              </w:rPr>
              <w:t>$1,9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</w:tr>
      <w:tr w:rsidR="00330FA4" w:rsidRPr="003B4005" w14:paraId="0FC5B20C" w14:textId="77777777" w:rsidTr="003B4005">
        <w:tc>
          <w:tcPr>
            <w:tcW w:w="6678" w:type="dxa"/>
            <w:tcBorders>
              <w:left w:val="double" w:sz="4" w:space="0" w:color="auto"/>
            </w:tcBorders>
          </w:tcPr>
          <w:p w14:paraId="6DFFC84F" w14:textId="521CBEA7" w:rsidR="00330FA4" w:rsidRPr="003B4005" w:rsidRDefault="00330FA4" w:rsidP="00330FA4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b/>
                <w:sz w:val="24"/>
                <w:szCs w:val="24"/>
              </w:rPr>
              <w:t>Level 4:</w:t>
            </w:r>
            <w:r w:rsidRPr="003655DD">
              <w:rPr>
                <w:rFonts w:ascii="Arial" w:hAnsi="Arial" w:cs="Arial"/>
                <w:sz w:val="24"/>
                <w:szCs w:val="24"/>
              </w:rPr>
              <w:t xml:space="preserve"> Very complex or multi-item adjustment; Complex hydrology report; Basic modeling; Complex landscape management plan; Basic master drainage plan</w:t>
            </w:r>
          </w:p>
        </w:tc>
        <w:tc>
          <w:tcPr>
            <w:tcW w:w="32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B48101" w14:textId="0BCB85F3" w:rsidR="00330FA4" w:rsidRPr="003B4005" w:rsidRDefault="00330FA4" w:rsidP="00330F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5DD">
              <w:rPr>
                <w:rFonts w:ascii="Arial" w:hAnsi="Arial" w:cs="Arial"/>
                <w:color w:val="000000"/>
                <w:sz w:val="24"/>
                <w:szCs w:val="24"/>
              </w:rPr>
              <w:t>$2,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637</w:t>
            </w:r>
          </w:p>
        </w:tc>
      </w:tr>
      <w:tr w:rsidR="00330FA4" w:rsidRPr="003B4005" w14:paraId="1002B8D3" w14:textId="77777777" w:rsidTr="003B4005">
        <w:tc>
          <w:tcPr>
            <w:tcW w:w="6678" w:type="dxa"/>
            <w:tcBorders>
              <w:left w:val="double" w:sz="4" w:space="0" w:color="auto"/>
            </w:tcBorders>
          </w:tcPr>
          <w:p w14:paraId="2E4C300E" w14:textId="08AA0CFE" w:rsidR="00330FA4" w:rsidRPr="003B4005" w:rsidRDefault="00330FA4" w:rsidP="00330FA4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b/>
                <w:sz w:val="24"/>
                <w:szCs w:val="24"/>
              </w:rPr>
              <w:t>Level 5:</w:t>
            </w:r>
            <w:r w:rsidRPr="003655DD">
              <w:rPr>
                <w:rFonts w:ascii="Arial" w:hAnsi="Arial" w:cs="Arial"/>
                <w:sz w:val="24"/>
                <w:szCs w:val="24"/>
              </w:rPr>
              <w:t xml:space="preserve"> Very complex, multi-item, or basic experimental adjustment; Complex hydrology report; Standard modeling; Standard master drainage plan</w:t>
            </w:r>
          </w:p>
        </w:tc>
        <w:tc>
          <w:tcPr>
            <w:tcW w:w="3240" w:type="dxa"/>
            <w:tcBorders>
              <w:right w:val="double" w:sz="4" w:space="0" w:color="auto"/>
            </w:tcBorders>
            <w:vAlign w:val="center"/>
          </w:tcPr>
          <w:p w14:paraId="3BDC5DAE" w14:textId="508D2A33" w:rsidR="00330FA4" w:rsidRPr="003B4005" w:rsidRDefault="00330FA4" w:rsidP="00330F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5DD">
              <w:rPr>
                <w:rFonts w:ascii="Arial" w:hAnsi="Arial" w:cs="Arial"/>
                <w:color w:val="000000"/>
                <w:sz w:val="24"/>
                <w:szCs w:val="24"/>
              </w:rPr>
              <w:t>$3,2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</w:tr>
      <w:tr w:rsidR="00330FA4" w:rsidRPr="003B4005" w14:paraId="6733895B" w14:textId="77777777" w:rsidTr="003B4005">
        <w:tc>
          <w:tcPr>
            <w:tcW w:w="6678" w:type="dxa"/>
            <w:tcBorders>
              <w:left w:val="double" w:sz="4" w:space="0" w:color="auto"/>
              <w:bottom w:val="single" w:sz="4" w:space="0" w:color="auto"/>
            </w:tcBorders>
          </w:tcPr>
          <w:p w14:paraId="53793D9C" w14:textId="49A2A19D" w:rsidR="00330FA4" w:rsidRPr="003B4005" w:rsidRDefault="00330FA4" w:rsidP="00330FA4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b/>
                <w:sz w:val="24"/>
                <w:szCs w:val="24"/>
              </w:rPr>
              <w:t>Level 6:</w:t>
            </w:r>
            <w:r w:rsidRPr="003655DD">
              <w:rPr>
                <w:rFonts w:ascii="Arial" w:hAnsi="Arial" w:cs="Arial"/>
                <w:sz w:val="24"/>
                <w:szCs w:val="24"/>
              </w:rPr>
              <w:t xml:space="preserve"> Basic experimental adjustment; Very complex hydrology report; Complex modeling; Complex master drainage plan</w:t>
            </w:r>
          </w:p>
        </w:tc>
        <w:tc>
          <w:tcPr>
            <w:tcW w:w="32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3D6408" w14:textId="5D3B772B" w:rsidR="00330FA4" w:rsidRPr="003B4005" w:rsidRDefault="00330FA4" w:rsidP="00330F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5DD">
              <w:rPr>
                <w:rFonts w:ascii="Arial" w:hAnsi="Arial" w:cs="Arial"/>
                <w:color w:val="000000"/>
                <w:sz w:val="24"/>
                <w:szCs w:val="24"/>
              </w:rPr>
              <w:t>$3,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957</w:t>
            </w:r>
          </w:p>
        </w:tc>
      </w:tr>
      <w:tr w:rsidR="00330FA4" w:rsidRPr="003B4005" w14:paraId="19088F20" w14:textId="77777777" w:rsidTr="003B4005">
        <w:tc>
          <w:tcPr>
            <w:tcW w:w="6678" w:type="dxa"/>
            <w:tcBorders>
              <w:left w:val="double" w:sz="4" w:space="0" w:color="auto"/>
              <w:bottom w:val="double" w:sz="4" w:space="0" w:color="auto"/>
            </w:tcBorders>
          </w:tcPr>
          <w:p w14:paraId="3F294B0A" w14:textId="331B9F8A" w:rsidR="00330FA4" w:rsidRPr="003B4005" w:rsidRDefault="00330FA4" w:rsidP="00330FA4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b/>
                <w:sz w:val="24"/>
                <w:szCs w:val="24"/>
              </w:rPr>
              <w:t>Level 7:</w:t>
            </w:r>
            <w:r w:rsidRPr="003655DD">
              <w:rPr>
                <w:rFonts w:ascii="Arial" w:hAnsi="Arial" w:cs="Arial"/>
                <w:sz w:val="24"/>
                <w:szCs w:val="24"/>
              </w:rPr>
              <w:t xml:space="preserve"> Standard experimental adjustment; Very complex hydrology report; Very complex modeling; Very complex master drainage plan</w:t>
            </w:r>
          </w:p>
        </w:tc>
        <w:tc>
          <w:tcPr>
            <w:tcW w:w="32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309673" w14:textId="13C5636E" w:rsidR="00330FA4" w:rsidRPr="003B4005" w:rsidRDefault="00330FA4" w:rsidP="00330F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5DD">
              <w:rPr>
                <w:rFonts w:ascii="Arial" w:hAnsi="Arial" w:cs="Arial"/>
                <w:color w:val="000000"/>
                <w:sz w:val="24"/>
                <w:szCs w:val="24"/>
              </w:rPr>
              <w:t>$5,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276</w:t>
            </w:r>
          </w:p>
        </w:tc>
      </w:tr>
    </w:tbl>
    <w:p w14:paraId="4FCC6A75" w14:textId="4B267B83" w:rsidR="00D6292F" w:rsidRDefault="00D6292F" w:rsidP="00D6292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678"/>
        <w:gridCol w:w="3240"/>
      </w:tblGrid>
      <w:tr w:rsidR="003B4005" w:rsidRPr="003B4005" w14:paraId="28666B8D" w14:textId="77777777" w:rsidTr="00491EB8">
        <w:tc>
          <w:tcPr>
            <w:tcW w:w="66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29FF3" w14:textId="77777777" w:rsidR="003B4005" w:rsidRPr="003B4005" w:rsidRDefault="003B4005" w:rsidP="00A22B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4005">
              <w:rPr>
                <w:rFonts w:ascii="Arial" w:hAnsi="Arial" w:cs="Arial"/>
                <w:b/>
                <w:sz w:val="24"/>
                <w:szCs w:val="24"/>
              </w:rPr>
              <w:t>Construction Approval (a)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0EEB52" w14:textId="77777777" w:rsidR="003B4005" w:rsidRPr="003B4005" w:rsidRDefault="003B4005" w:rsidP="00A22B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005">
              <w:rPr>
                <w:rFonts w:ascii="Arial" w:hAnsi="Arial" w:cs="Arial"/>
                <w:b/>
                <w:sz w:val="24"/>
                <w:szCs w:val="24"/>
              </w:rPr>
              <w:t>Fee Amount</w:t>
            </w:r>
          </w:p>
        </w:tc>
      </w:tr>
      <w:tr w:rsidR="00491EB8" w:rsidRPr="003B4005" w14:paraId="7F0CE4EA" w14:textId="77777777" w:rsidTr="00491EB8">
        <w:tc>
          <w:tcPr>
            <w:tcW w:w="667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231F0" w14:textId="7FF9B61C" w:rsidR="00491EB8" w:rsidRPr="003655DD" w:rsidRDefault="00491EB8" w:rsidP="00491EB8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Constructability Review: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262B028" w14:textId="77777777" w:rsidR="00491EB8" w:rsidRPr="003655DD" w:rsidRDefault="00491EB8" w:rsidP="00491E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EB8" w:rsidRPr="003B4005" w14:paraId="7FF2BA98" w14:textId="77777777" w:rsidTr="00491EB8">
        <w:tc>
          <w:tcPr>
            <w:tcW w:w="66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8B108" w14:textId="77777777" w:rsidR="00491EB8" w:rsidRPr="003655DD" w:rsidRDefault="00491EB8" w:rsidP="00491E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Initial Facility</w:t>
            </w:r>
          </w:p>
          <w:p w14:paraId="751E125D" w14:textId="630C4F1B" w:rsidR="00491EB8" w:rsidRPr="003B4005" w:rsidRDefault="00491EB8" w:rsidP="00491E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Each Additional Facility on Same Site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3B4A5D" w14:textId="77777777" w:rsidR="00491EB8" w:rsidRPr="003655DD" w:rsidRDefault="00491EB8" w:rsidP="00491E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$8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  <w:p w14:paraId="09DD0AC4" w14:textId="03A0B78B" w:rsidR="00491EB8" w:rsidRPr="003B4005" w:rsidRDefault="00491EB8" w:rsidP="00491E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$1</w:t>
            </w: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491EB8" w:rsidRPr="003B4005" w14:paraId="4BE5BD90" w14:textId="77777777" w:rsidTr="00491EB8">
        <w:tc>
          <w:tcPr>
            <w:tcW w:w="667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D31DD4" w14:textId="66DA01E5" w:rsidR="00491EB8" w:rsidRPr="003655DD" w:rsidRDefault="00491EB8" w:rsidP="00491EB8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Pre-Construction Meeting and Facility Inspection: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32C0C6F" w14:textId="77777777" w:rsidR="00491EB8" w:rsidRPr="003655DD" w:rsidRDefault="00491EB8" w:rsidP="00491E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EB8" w:rsidRPr="003B4005" w14:paraId="65C230F5" w14:textId="77777777" w:rsidTr="00491EB8">
        <w:tc>
          <w:tcPr>
            <w:tcW w:w="6678" w:type="dxa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D739012" w14:textId="77777777" w:rsidR="00491EB8" w:rsidRPr="003655DD" w:rsidRDefault="00491EB8" w:rsidP="00491E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Initial Facility</w:t>
            </w:r>
          </w:p>
          <w:p w14:paraId="0B0C52E4" w14:textId="756AC632" w:rsidR="00491EB8" w:rsidRPr="003B4005" w:rsidRDefault="00491EB8" w:rsidP="00491EB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Each Additional Facility on Same Site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63C28C" w14:textId="77777777" w:rsidR="00491EB8" w:rsidRPr="003655DD" w:rsidRDefault="00491EB8" w:rsidP="00491E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$2,6</w:t>
            </w: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  <w:p w14:paraId="64DBF7E6" w14:textId="7D2B5537" w:rsidR="00491EB8" w:rsidRPr="003B4005" w:rsidRDefault="00491EB8" w:rsidP="00491E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$9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</w:tbl>
    <w:p w14:paraId="1E5D2E07" w14:textId="77777777" w:rsidR="003B4005" w:rsidRPr="00D6292F" w:rsidRDefault="003B4005" w:rsidP="00D6292F">
      <w:pPr>
        <w:rPr>
          <w:rFonts w:ascii="Arial" w:hAnsi="Arial" w:cs="Arial"/>
          <w:sz w:val="24"/>
          <w:szCs w:val="24"/>
        </w:rPr>
      </w:pPr>
    </w:p>
    <w:p w14:paraId="7CDA6791" w14:textId="77777777" w:rsidR="00FA446D" w:rsidRDefault="00FA446D" w:rsidP="00D072AC">
      <w:pPr>
        <w:spacing w:after="240" w:line="240" w:lineRule="auto"/>
        <w:rPr>
          <w:rFonts w:ascii="Arial" w:hAnsi="Arial" w:cs="Arial"/>
          <w:sz w:val="24"/>
          <w:szCs w:val="24"/>
        </w:rPr>
        <w:sectPr w:rsidR="00FA446D" w:rsidSect="00FA446D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678"/>
        <w:gridCol w:w="3240"/>
      </w:tblGrid>
      <w:tr w:rsidR="003B4005" w:rsidRPr="003B4005" w14:paraId="752879BE" w14:textId="77777777" w:rsidTr="003B4005">
        <w:tc>
          <w:tcPr>
            <w:tcW w:w="66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50016" w14:textId="77777777" w:rsidR="003B4005" w:rsidRPr="003B4005" w:rsidRDefault="003B4005" w:rsidP="00A22B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4005">
              <w:rPr>
                <w:rFonts w:ascii="Arial" w:hAnsi="Arial" w:cs="Arial"/>
                <w:b/>
                <w:sz w:val="24"/>
                <w:szCs w:val="24"/>
              </w:rPr>
              <w:lastRenderedPageBreak/>
              <w:t>Post-Construction Monitoring (a)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913198" w14:textId="77777777" w:rsidR="003B4005" w:rsidRPr="003B4005" w:rsidRDefault="003B4005" w:rsidP="00A22B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005">
              <w:rPr>
                <w:rFonts w:ascii="Arial" w:hAnsi="Arial" w:cs="Arial"/>
                <w:b/>
                <w:sz w:val="24"/>
                <w:szCs w:val="24"/>
              </w:rPr>
              <w:t>Fee Amount</w:t>
            </w:r>
          </w:p>
        </w:tc>
      </w:tr>
      <w:tr w:rsidR="00AA0206" w:rsidRPr="003B4005" w14:paraId="111A434A" w14:textId="77777777" w:rsidTr="003B4005"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7306" w14:textId="606A3F21" w:rsidR="00AA0206" w:rsidRPr="003B4005" w:rsidRDefault="00AA0206" w:rsidP="00AA0206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Small: one storm water facility or BMPs only or conveyance in the right-of-way only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F0708A" w14:textId="3A044911" w:rsidR="00AA0206" w:rsidRPr="003B4005" w:rsidRDefault="00AA0206" w:rsidP="00AA0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$4,</w:t>
            </w: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</w:tr>
      <w:tr w:rsidR="00AA0206" w:rsidRPr="003B4005" w14:paraId="67A92A14" w14:textId="77777777" w:rsidTr="003B4005"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299A" w14:textId="66EF0B6B" w:rsidR="00AA0206" w:rsidRPr="003B4005" w:rsidRDefault="00AA0206" w:rsidP="00AA0206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Medium: one large or two small storm water facilities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0CC9DE" w14:textId="405CD0A7" w:rsidR="00AA0206" w:rsidRPr="003B4005" w:rsidRDefault="00AA0206" w:rsidP="00AA0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$4,</w:t>
            </w:r>
            <w:r>
              <w:rPr>
                <w:rFonts w:ascii="Arial" w:hAnsi="Arial" w:cs="Arial"/>
                <w:sz w:val="24"/>
                <w:szCs w:val="24"/>
              </w:rPr>
              <w:t>997</w:t>
            </w:r>
          </w:p>
        </w:tc>
      </w:tr>
      <w:tr w:rsidR="00AA0206" w:rsidRPr="003B4005" w14:paraId="3E7726E3" w14:textId="77777777" w:rsidTr="003B4005"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38B3" w14:textId="53029A62" w:rsidR="00AA0206" w:rsidRPr="003B4005" w:rsidRDefault="00AA0206" w:rsidP="00AA0206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Large: multiple, complex storm water facilities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C1965" w14:textId="0BF48FE9" w:rsidR="00AA0206" w:rsidRPr="003B4005" w:rsidRDefault="00AA0206" w:rsidP="00AA0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$7,</w:t>
            </w:r>
            <w:r>
              <w:rPr>
                <w:rFonts w:ascii="Arial" w:hAnsi="Arial" w:cs="Arial"/>
                <w:sz w:val="24"/>
                <w:szCs w:val="24"/>
              </w:rPr>
              <w:t>649</w:t>
            </w:r>
          </w:p>
        </w:tc>
      </w:tr>
      <w:tr w:rsidR="00AA0206" w:rsidRPr="003B4005" w14:paraId="13401D33" w14:textId="77777777" w:rsidTr="003B4005"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9B38" w14:textId="31A4FEB0" w:rsidR="00AA0206" w:rsidRPr="003B4005" w:rsidRDefault="00AA0206" w:rsidP="00AA0206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Re-inspection, each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E9B7E" w14:textId="173C839B" w:rsidR="00AA0206" w:rsidRPr="003B4005" w:rsidRDefault="00AA0206" w:rsidP="00AA0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$7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AA0206" w:rsidRPr="003B4005" w14:paraId="0C0CCAF5" w14:textId="77777777" w:rsidTr="003B4005"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DAA3" w14:textId="75BF57C1" w:rsidR="00AA0206" w:rsidRPr="003B4005" w:rsidRDefault="00AA0206" w:rsidP="00AA0206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Annual extension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C6008" w14:textId="533C2FE0" w:rsidR="00AA0206" w:rsidRPr="003B4005" w:rsidRDefault="00AA0206" w:rsidP="00AA0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$1,9</w:t>
            </w: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AA0206" w:rsidRPr="003B4005" w14:paraId="715EC7E1" w14:textId="77777777" w:rsidTr="003B4005">
        <w:tc>
          <w:tcPr>
            <w:tcW w:w="667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D2C762" w14:textId="3C6E0B9F" w:rsidR="00AA0206" w:rsidRPr="003B4005" w:rsidRDefault="00AA0206" w:rsidP="00AA0206">
            <w:pPr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Annual bond default administration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37E526" w14:textId="4F1A7C93" w:rsidR="00AA0206" w:rsidRPr="003B4005" w:rsidRDefault="00AA0206" w:rsidP="00AA0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5DD">
              <w:rPr>
                <w:rFonts w:ascii="Arial" w:hAnsi="Arial" w:cs="Arial"/>
                <w:sz w:val="24"/>
                <w:szCs w:val="24"/>
              </w:rPr>
              <w:t>$4,</w:t>
            </w:r>
            <w:r>
              <w:rPr>
                <w:rFonts w:ascii="Arial" w:hAnsi="Arial" w:cs="Arial"/>
                <w:sz w:val="24"/>
                <w:szCs w:val="24"/>
              </w:rPr>
              <w:t>424</w:t>
            </w:r>
          </w:p>
        </w:tc>
      </w:tr>
    </w:tbl>
    <w:p w14:paraId="79224429" w14:textId="77777777" w:rsidR="00D6292F" w:rsidRPr="00D6292F" w:rsidRDefault="00D6292F" w:rsidP="00D6292F">
      <w:pPr>
        <w:rPr>
          <w:rFonts w:ascii="Arial" w:hAnsi="Arial" w:cs="Arial"/>
          <w:sz w:val="24"/>
          <w:szCs w:val="24"/>
        </w:rPr>
      </w:pPr>
    </w:p>
    <w:p w14:paraId="69451FCC" w14:textId="77777777" w:rsidR="00F703F2" w:rsidRPr="00F703F2" w:rsidRDefault="00F703F2" w:rsidP="00F703F2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703F2">
        <w:rPr>
          <w:rFonts w:ascii="Arial" w:hAnsi="Arial" w:cs="Arial"/>
          <w:sz w:val="24"/>
          <w:szCs w:val="24"/>
        </w:rPr>
        <w:t>Required only for County-maintained facilities.</w:t>
      </w:r>
    </w:p>
    <w:p w14:paraId="1BE1B219" w14:textId="77777777" w:rsidR="00F703F2" w:rsidRPr="00F703F2" w:rsidRDefault="00F703F2" w:rsidP="00F703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7A2C85" w14:textId="77777777" w:rsidR="00F703F2" w:rsidRPr="00F703F2" w:rsidRDefault="00F703F2" w:rsidP="00F703F2">
      <w:pPr>
        <w:spacing w:after="240" w:line="240" w:lineRule="auto"/>
        <w:rPr>
          <w:rFonts w:ascii="Arial" w:hAnsi="Arial" w:cs="Arial"/>
          <w:i/>
          <w:sz w:val="24"/>
          <w:szCs w:val="24"/>
        </w:rPr>
      </w:pPr>
      <w:r w:rsidRPr="00F703F2">
        <w:rPr>
          <w:rFonts w:ascii="Arial" w:hAnsi="Arial" w:cs="Arial"/>
          <w:i/>
          <w:sz w:val="24"/>
          <w:szCs w:val="24"/>
        </w:rPr>
        <w:t>The fees listed in this guide are collected on behalf of the King County Department of Natural Resources and Parks, Water and Land Resources Division.</w:t>
      </w:r>
    </w:p>
    <w:p w14:paraId="360AB013" w14:textId="77777777" w:rsidR="00F703F2" w:rsidRPr="00F703F2" w:rsidRDefault="00F703F2" w:rsidP="00F703F2">
      <w:pPr>
        <w:spacing w:after="240" w:line="240" w:lineRule="auto"/>
        <w:rPr>
          <w:rFonts w:ascii="Arial" w:hAnsi="Arial" w:cs="Arial"/>
          <w:i/>
          <w:sz w:val="24"/>
          <w:szCs w:val="24"/>
        </w:rPr>
      </w:pPr>
      <w:r w:rsidRPr="00F703F2">
        <w:rPr>
          <w:rFonts w:ascii="Arial" w:hAnsi="Arial" w:cs="Arial"/>
          <w:i/>
          <w:sz w:val="24"/>
          <w:szCs w:val="24"/>
        </w:rPr>
        <w:t>Permits may be extended for 12 months without additional charge for inspection.</w:t>
      </w:r>
    </w:p>
    <w:p w14:paraId="549642C4" w14:textId="1F9FA7D7" w:rsidR="00C639EC" w:rsidRDefault="00C639EC" w:rsidP="00D072AC">
      <w:pPr>
        <w:spacing w:after="24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3F52E0E6" w14:textId="77777777" w:rsidR="00FA446D" w:rsidRPr="000D0101" w:rsidRDefault="00FA446D" w:rsidP="00FA446D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0D0101">
        <w:rPr>
          <w:rFonts w:ascii="Arial" w:hAnsi="Arial" w:cs="Arial"/>
          <w:sz w:val="24"/>
          <w:szCs w:val="24"/>
        </w:rPr>
        <w:t>This information is a general guide and should not be used as a substitute for current codes and regulations.  Please contact King County Permitting at 206-296-6600</w:t>
      </w:r>
      <w:r>
        <w:rPr>
          <w:rFonts w:ascii="Arial" w:hAnsi="Arial" w:cs="Arial"/>
          <w:sz w:val="24"/>
          <w:szCs w:val="24"/>
        </w:rPr>
        <w:t xml:space="preserve">, or email </w:t>
      </w:r>
      <w:hyperlink r:id="rId15" w:history="1">
        <w:r w:rsidRPr="00DB1988">
          <w:rPr>
            <w:rStyle w:val="Hyperlink"/>
            <w:rFonts w:ascii="Arial" w:hAnsi="Arial" w:cs="Arial"/>
            <w:sz w:val="24"/>
            <w:szCs w:val="24"/>
          </w:rPr>
          <w:t>DPERWebInquiries@kingcounty.gov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0D0101">
        <w:rPr>
          <w:rFonts w:ascii="Arial" w:hAnsi="Arial" w:cs="Arial"/>
          <w:sz w:val="24"/>
          <w:szCs w:val="24"/>
        </w:rPr>
        <w:t>for additional information.</w:t>
      </w:r>
    </w:p>
    <w:p w14:paraId="4AF69887" w14:textId="77777777" w:rsidR="00FA446D" w:rsidRPr="00C639EC" w:rsidRDefault="00FA446D" w:rsidP="00D072AC">
      <w:pPr>
        <w:spacing w:after="240" w:line="240" w:lineRule="auto"/>
        <w:ind w:left="720" w:hanging="720"/>
        <w:rPr>
          <w:rFonts w:ascii="Arial" w:hAnsi="Arial" w:cs="Arial"/>
          <w:sz w:val="24"/>
          <w:szCs w:val="24"/>
        </w:rPr>
      </w:pPr>
    </w:p>
    <w:sectPr w:rsidR="00FA446D" w:rsidRPr="00C639EC" w:rsidSect="00FA446D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CDE6" w14:textId="77777777" w:rsidR="009E00E6" w:rsidRDefault="009E00E6" w:rsidP="00C64C78">
      <w:pPr>
        <w:spacing w:after="0" w:line="240" w:lineRule="auto"/>
      </w:pPr>
      <w:r>
        <w:separator/>
      </w:r>
    </w:p>
  </w:endnote>
  <w:endnote w:type="continuationSeparator" w:id="0">
    <w:p w14:paraId="6FB06F3F" w14:textId="77777777" w:rsidR="009E00E6" w:rsidRDefault="009E00E6" w:rsidP="00C6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59B9" w14:textId="43BE3687" w:rsidR="00F4663A" w:rsidRPr="00DA4239" w:rsidRDefault="00DA4239" w:rsidP="00DA4239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310"/>
        <w:tab w:val="right" w:pos="10080"/>
      </w:tabs>
      <w:rPr>
        <w:rFonts w:ascii="Arial" w:hAnsi="Arial" w:cs="Arial"/>
        <w:sz w:val="18"/>
        <w:szCs w:val="18"/>
      </w:rPr>
    </w:pPr>
    <w:r w:rsidRPr="00A5433E">
      <w:rPr>
        <w:rFonts w:ascii="Arial" w:hAnsi="Arial" w:cs="Arial"/>
        <w:sz w:val="18"/>
        <w:szCs w:val="18"/>
      </w:rPr>
      <w:br/>
    </w:r>
    <w:hyperlink r:id="rId1" w:history="1">
      <w:r w:rsidR="00D4328B"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="00D4328B" w:rsidRPr="00A5433E">
      <w:rPr>
        <w:rFonts w:ascii="Arial" w:hAnsi="Arial" w:cs="Arial"/>
        <w:sz w:val="18"/>
        <w:szCs w:val="18"/>
      </w:rPr>
      <w:tab/>
      <w:t xml:space="preserve">Page </w:t>
    </w:r>
    <w:r w:rsidR="00D4328B" w:rsidRPr="00A5433E">
      <w:rPr>
        <w:rFonts w:ascii="Arial" w:hAnsi="Arial" w:cs="Arial"/>
        <w:sz w:val="18"/>
        <w:szCs w:val="18"/>
      </w:rPr>
      <w:fldChar w:fldCharType="begin"/>
    </w:r>
    <w:r w:rsidR="00D4328B" w:rsidRPr="00A5433E">
      <w:rPr>
        <w:rFonts w:ascii="Arial" w:hAnsi="Arial" w:cs="Arial"/>
        <w:sz w:val="18"/>
        <w:szCs w:val="18"/>
      </w:rPr>
      <w:instrText xml:space="preserve"> PAGE   \* MERGEFORMAT </w:instrText>
    </w:r>
    <w:r w:rsidR="00D4328B" w:rsidRPr="00A5433E">
      <w:rPr>
        <w:rFonts w:ascii="Arial" w:hAnsi="Arial" w:cs="Arial"/>
        <w:sz w:val="18"/>
        <w:szCs w:val="18"/>
      </w:rPr>
      <w:fldChar w:fldCharType="separate"/>
    </w:r>
    <w:r w:rsidR="00D4328B">
      <w:rPr>
        <w:rFonts w:ascii="Arial" w:hAnsi="Arial" w:cs="Arial"/>
        <w:sz w:val="18"/>
        <w:szCs w:val="18"/>
      </w:rPr>
      <w:t>1</w:t>
    </w:r>
    <w:r w:rsidR="00D4328B" w:rsidRPr="00A5433E">
      <w:rPr>
        <w:rFonts w:ascii="Arial" w:hAnsi="Arial" w:cs="Arial"/>
        <w:sz w:val="18"/>
        <w:szCs w:val="18"/>
      </w:rPr>
      <w:fldChar w:fldCharType="end"/>
    </w:r>
    <w:r w:rsidR="00D4328B" w:rsidRPr="00A5433E">
      <w:rPr>
        <w:rFonts w:ascii="Arial" w:hAnsi="Arial" w:cs="Arial"/>
        <w:sz w:val="18"/>
        <w:szCs w:val="18"/>
      </w:rPr>
      <w:t xml:space="preserve"> of </w:t>
    </w:r>
    <w:r w:rsidR="00D4328B" w:rsidRPr="00A5433E">
      <w:rPr>
        <w:rFonts w:ascii="Arial" w:hAnsi="Arial" w:cs="Arial"/>
        <w:sz w:val="18"/>
        <w:szCs w:val="18"/>
      </w:rPr>
      <w:fldChar w:fldCharType="begin"/>
    </w:r>
    <w:r w:rsidR="00D4328B" w:rsidRPr="00A5433E">
      <w:rPr>
        <w:rFonts w:ascii="Arial" w:hAnsi="Arial" w:cs="Arial"/>
        <w:sz w:val="18"/>
        <w:szCs w:val="18"/>
      </w:rPr>
      <w:instrText xml:space="preserve"> NUMPAGES   \* MERGEFORMAT </w:instrText>
    </w:r>
    <w:r w:rsidR="00D4328B" w:rsidRPr="00A5433E">
      <w:rPr>
        <w:rFonts w:ascii="Arial" w:hAnsi="Arial" w:cs="Arial"/>
        <w:sz w:val="18"/>
        <w:szCs w:val="18"/>
      </w:rPr>
      <w:fldChar w:fldCharType="separate"/>
    </w:r>
    <w:r w:rsidR="00D4328B">
      <w:rPr>
        <w:rFonts w:ascii="Arial" w:hAnsi="Arial" w:cs="Arial"/>
        <w:sz w:val="18"/>
        <w:szCs w:val="18"/>
      </w:rPr>
      <w:t>2</w:t>
    </w:r>
    <w:r w:rsidR="00D4328B" w:rsidRPr="00A5433E">
      <w:rPr>
        <w:rFonts w:ascii="Arial" w:hAnsi="Arial" w:cs="Arial"/>
        <w:sz w:val="18"/>
        <w:szCs w:val="18"/>
      </w:rPr>
      <w:fldChar w:fldCharType="end"/>
    </w:r>
    <w:r w:rsidR="00D4328B" w:rsidRPr="00A5433E">
      <w:rPr>
        <w:rFonts w:ascii="Arial" w:hAnsi="Arial" w:cs="Arial"/>
        <w:sz w:val="18"/>
        <w:szCs w:val="18"/>
      </w:rPr>
      <w:tab/>
    </w:r>
    <w:r w:rsidR="00D4328B" w:rsidRPr="00A5433E">
      <w:rPr>
        <w:rFonts w:ascii="Arial" w:hAnsi="Arial" w:cs="Arial"/>
        <w:b/>
        <w:sz w:val="18"/>
        <w:szCs w:val="18"/>
      </w:rPr>
      <w:t>206-296-6600</w:t>
    </w:r>
    <w:r w:rsidR="00D4328B" w:rsidRPr="00A5433E">
      <w:rPr>
        <w:rFonts w:ascii="Arial" w:hAnsi="Arial" w:cs="Arial"/>
        <w:sz w:val="18"/>
        <w:szCs w:val="18"/>
      </w:rPr>
      <w:br/>
    </w:r>
    <w:hyperlink r:id="rId2">
      <w:r w:rsidR="000B5764" w:rsidRPr="00A5433E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="00D4328B" w:rsidRPr="00A5433E">
      <w:rPr>
        <w:rFonts w:ascii="Arial" w:hAnsi="Arial" w:cs="Arial"/>
        <w:sz w:val="18"/>
        <w:szCs w:val="18"/>
      </w:rPr>
      <w:tab/>
    </w:r>
    <w:r w:rsidR="000B5764">
      <w:rPr>
        <w:rFonts w:ascii="Arial" w:hAnsi="Arial" w:cs="Arial"/>
        <w:sz w:val="18"/>
        <w:szCs w:val="18"/>
      </w:rPr>
      <w:t>December 2025</w:t>
    </w:r>
    <w:r w:rsidR="00D4328B" w:rsidRPr="00A5433E">
      <w:rPr>
        <w:rFonts w:ascii="Arial" w:hAnsi="Arial" w:cs="Arial"/>
        <w:sz w:val="18"/>
        <w:szCs w:val="18"/>
      </w:rPr>
      <w:tab/>
    </w:r>
    <w:r w:rsidR="00D4328B" w:rsidRPr="00A5433E">
      <w:rPr>
        <w:rFonts w:ascii="Arial" w:hAnsi="Arial" w:cs="Arial"/>
        <w:b/>
        <w:sz w:val="18"/>
        <w:szCs w:val="18"/>
      </w:rPr>
      <w:t xml:space="preserve">   </w:t>
    </w:r>
    <w:r w:rsidR="00D4328B" w:rsidRPr="00A5433E">
      <w:rPr>
        <w:rFonts w:ascii="Arial" w:hAnsi="Arial" w:cs="Arial"/>
        <w:sz w:val="18"/>
        <w:szCs w:val="18"/>
      </w:rPr>
      <w:t xml:space="preserve">TTY Relay: </w:t>
    </w:r>
    <w:r w:rsidR="00D4328B" w:rsidRPr="00A5433E">
      <w:rPr>
        <w:rFonts w:ascii="Arial" w:hAnsi="Arial" w:cs="Arial"/>
        <w:spacing w:val="10"/>
        <w:sz w:val="18"/>
        <w:szCs w:val="18"/>
      </w:rPr>
      <w:t xml:space="preserve"> </w:t>
    </w:r>
    <w:r w:rsidR="00D4328B" w:rsidRPr="00A5433E">
      <w:rPr>
        <w:rFonts w:ascii="Arial" w:hAnsi="Arial" w:cs="Arial"/>
        <w:sz w:val="18"/>
        <w:szCs w:val="18"/>
      </w:rPr>
      <w:t>711</w:t>
    </w:r>
    <w:r w:rsidRPr="00A5433E">
      <w:rPr>
        <w:rFonts w:ascii="Arial" w:hAnsi="Arial" w:cs="Arial"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4DB8" w14:textId="5AB076D8" w:rsidR="00F4663A" w:rsidRPr="00DA4239" w:rsidRDefault="00DA4239" w:rsidP="00DA4239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310"/>
        <w:tab w:val="right" w:pos="10080"/>
      </w:tabs>
      <w:rPr>
        <w:rFonts w:ascii="Arial" w:hAnsi="Arial" w:cs="Arial"/>
        <w:sz w:val="18"/>
        <w:szCs w:val="18"/>
      </w:rPr>
    </w:pPr>
    <w:r w:rsidRPr="00A5433E">
      <w:rPr>
        <w:rFonts w:ascii="Arial" w:hAnsi="Arial" w:cs="Arial"/>
        <w:sz w:val="18"/>
        <w:szCs w:val="18"/>
      </w:rPr>
      <w:br/>
    </w:r>
    <w:hyperlink r:id="rId1" w:history="1">
      <w:r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Pr="00A5433E">
      <w:rPr>
        <w:rFonts w:ascii="Arial" w:hAnsi="Arial" w:cs="Arial"/>
        <w:sz w:val="18"/>
        <w:szCs w:val="18"/>
      </w:rPr>
      <w:tab/>
      <w:t xml:space="preserve">Page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PAGE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 xml:space="preserve"> of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NUMPAGES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>206-296-6600</w:t>
    </w:r>
    <w:r w:rsidRPr="00A5433E">
      <w:rPr>
        <w:rFonts w:ascii="Arial" w:hAnsi="Arial" w:cs="Arial"/>
        <w:sz w:val="18"/>
        <w:szCs w:val="18"/>
      </w:rPr>
      <w:br/>
    </w:r>
    <w:hyperlink r:id="rId2">
      <w:r w:rsidR="000B5764" w:rsidRPr="00A5433E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Pr="00A5433E">
      <w:rPr>
        <w:rFonts w:ascii="Arial" w:hAnsi="Arial" w:cs="Arial"/>
        <w:sz w:val="18"/>
        <w:szCs w:val="18"/>
      </w:rPr>
      <w:tab/>
    </w:r>
    <w:r w:rsidR="000B5764">
      <w:rPr>
        <w:rFonts w:ascii="Arial" w:hAnsi="Arial" w:cs="Arial"/>
        <w:sz w:val="18"/>
        <w:szCs w:val="18"/>
      </w:rPr>
      <w:t>December 2025</w:t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 xml:space="preserve">   </w:t>
    </w:r>
    <w:r w:rsidRPr="00A5433E">
      <w:rPr>
        <w:rFonts w:ascii="Arial" w:hAnsi="Arial" w:cs="Arial"/>
        <w:sz w:val="18"/>
        <w:szCs w:val="18"/>
      </w:rPr>
      <w:t xml:space="preserve">TTY Relay: </w:t>
    </w:r>
    <w:r w:rsidRPr="00A5433E">
      <w:rPr>
        <w:rFonts w:ascii="Arial" w:hAnsi="Arial" w:cs="Arial"/>
        <w:spacing w:val="10"/>
        <w:sz w:val="18"/>
        <w:szCs w:val="18"/>
      </w:rPr>
      <w:t xml:space="preserve"> </w:t>
    </w:r>
    <w:r w:rsidRPr="00A5433E">
      <w:rPr>
        <w:rFonts w:ascii="Arial" w:hAnsi="Arial" w:cs="Arial"/>
        <w:sz w:val="18"/>
        <w:szCs w:val="18"/>
      </w:rPr>
      <w:t>711</w:t>
    </w:r>
    <w:r w:rsidRPr="00A5433E">
      <w:rPr>
        <w:rFonts w:ascii="Arial" w:hAnsi="Arial" w:cs="Arial"/>
        <w:sz w:val="18"/>
        <w:szCs w:val="18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D942" w14:textId="77777777" w:rsidR="009E00E6" w:rsidRDefault="009E00E6" w:rsidP="00C64C78">
      <w:pPr>
        <w:spacing w:after="0" w:line="240" w:lineRule="auto"/>
      </w:pPr>
      <w:r>
        <w:separator/>
      </w:r>
    </w:p>
  </w:footnote>
  <w:footnote w:type="continuationSeparator" w:id="0">
    <w:p w14:paraId="0F084ED4" w14:textId="77777777" w:rsidR="009E00E6" w:rsidRDefault="009E00E6" w:rsidP="00C6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CA65" w14:textId="46224821" w:rsidR="00FA446D" w:rsidRPr="00F16FCE" w:rsidRDefault="00F16FCE" w:rsidP="00F16FCE">
    <w:pPr>
      <w:jc w:val="right"/>
      <w:rPr>
        <w:rFonts w:ascii="Arial" w:eastAsia="Calibri" w:hAnsi="Arial" w:cs="Arial"/>
        <w:b/>
        <w:sz w:val="24"/>
        <w:szCs w:val="24"/>
      </w:rPr>
    </w:pPr>
    <w:r w:rsidRPr="00F16FCE">
      <w:rPr>
        <w:rFonts w:ascii="Arial" w:hAnsi="Arial" w:cs="Arial"/>
        <w:b/>
        <w:sz w:val="24"/>
        <w:szCs w:val="24"/>
      </w:rPr>
      <w:t>20</w:t>
    </w:r>
    <w:r w:rsidR="00D4328B">
      <w:rPr>
        <w:rFonts w:ascii="Arial" w:hAnsi="Arial" w:cs="Arial"/>
        <w:b/>
        <w:sz w:val="24"/>
        <w:szCs w:val="24"/>
      </w:rPr>
      <w:t>2</w:t>
    </w:r>
    <w:r w:rsidR="000B5764">
      <w:rPr>
        <w:rFonts w:ascii="Arial" w:hAnsi="Arial" w:cs="Arial"/>
        <w:b/>
        <w:sz w:val="24"/>
        <w:szCs w:val="24"/>
      </w:rPr>
      <w:t>6</w:t>
    </w:r>
    <w:r w:rsidRPr="00F16FCE">
      <w:rPr>
        <w:rFonts w:ascii="Arial" w:hAnsi="Arial" w:cs="Arial"/>
        <w:b/>
        <w:sz w:val="24"/>
        <w:szCs w:val="24"/>
      </w:rPr>
      <w:t xml:space="preserve"> Fee Guide 0</w:t>
    </w:r>
    <w:r w:rsidR="00F703F2">
      <w:rPr>
        <w:rFonts w:ascii="Arial" w:hAnsi="Arial" w:cs="Arial"/>
        <w:b/>
        <w:sz w:val="24"/>
        <w:szCs w:val="24"/>
      </w:rPr>
      <w:t>7</w:t>
    </w:r>
    <w:r w:rsidRPr="00F16FCE">
      <w:rPr>
        <w:rFonts w:ascii="Arial" w:hAnsi="Arial" w:cs="Arial"/>
        <w:b/>
        <w:sz w:val="24"/>
        <w:szCs w:val="24"/>
      </w:rPr>
      <w:t>,</w:t>
    </w:r>
    <w:r w:rsidRPr="00F16FCE">
      <w:rPr>
        <w:rFonts w:ascii="Arial" w:hAnsi="Arial" w:cs="Arial"/>
        <w:b/>
        <w:sz w:val="24"/>
        <w:szCs w:val="24"/>
      </w:rPr>
      <w:br/>
    </w:r>
    <w:r w:rsidR="00F703F2" w:rsidRPr="005117A1">
      <w:rPr>
        <w:rFonts w:ascii="Arial" w:hAnsi="Arial" w:cs="Arial"/>
        <w:b/>
        <w:sz w:val="24"/>
        <w:szCs w:val="24"/>
      </w:rPr>
      <w:t>Storm Water Engineering Review and Facility Inspection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3C47" w14:textId="589C84F5" w:rsidR="00F4663A" w:rsidRDefault="00800C75">
    <w:pPr>
      <w:pStyle w:val="Header"/>
    </w:pPr>
    <w:r>
      <w:rPr>
        <w:noProof/>
        <w:color w:val="000000"/>
      </w:rPr>
      <w:drawing>
        <wp:inline distT="0" distB="0" distL="0" distR="0" wp14:anchorId="2C677777" wp14:editId="207FFD66">
          <wp:extent cx="6860833" cy="1028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FT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966" cy="102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9A3"/>
    <w:multiLevelType w:val="hybridMultilevel"/>
    <w:tmpl w:val="60E4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9A7"/>
    <w:multiLevelType w:val="hybridMultilevel"/>
    <w:tmpl w:val="9D6A6304"/>
    <w:lvl w:ilvl="0" w:tplc="90022134">
      <w:start w:val="3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C13"/>
    <w:multiLevelType w:val="hybridMultilevel"/>
    <w:tmpl w:val="93C6B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3CAD"/>
    <w:multiLevelType w:val="hybridMultilevel"/>
    <w:tmpl w:val="E09A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14BD"/>
    <w:multiLevelType w:val="hybridMultilevel"/>
    <w:tmpl w:val="2F6A7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2606F"/>
    <w:multiLevelType w:val="hybridMultilevel"/>
    <w:tmpl w:val="7A741A14"/>
    <w:lvl w:ilvl="0" w:tplc="EC18DB2C">
      <w:start w:val="1"/>
      <w:numFmt w:val="decimal"/>
      <w:lvlText w:val="%1."/>
      <w:lvlJc w:val="left"/>
      <w:pPr>
        <w:ind w:left="861" w:hanging="346"/>
      </w:pPr>
      <w:rPr>
        <w:rFonts w:ascii="Calibri" w:eastAsia="Calibri" w:hAnsi="Calibri" w:hint="default"/>
        <w:w w:val="91"/>
        <w:sz w:val="23"/>
        <w:szCs w:val="23"/>
      </w:rPr>
    </w:lvl>
    <w:lvl w:ilvl="1" w:tplc="B16E4092">
      <w:start w:val="1"/>
      <w:numFmt w:val="bullet"/>
      <w:lvlText w:val="•"/>
      <w:lvlJc w:val="left"/>
      <w:pPr>
        <w:ind w:left="1728" w:hanging="346"/>
      </w:pPr>
      <w:rPr>
        <w:rFonts w:hint="default"/>
      </w:rPr>
    </w:lvl>
    <w:lvl w:ilvl="2" w:tplc="940E4E66">
      <w:start w:val="1"/>
      <w:numFmt w:val="bullet"/>
      <w:lvlText w:val="•"/>
      <w:lvlJc w:val="left"/>
      <w:pPr>
        <w:ind w:left="2596" w:hanging="346"/>
      </w:pPr>
      <w:rPr>
        <w:rFonts w:hint="default"/>
      </w:rPr>
    </w:lvl>
    <w:lvl w:ilvl="3" w:tplc="EDBAA118">
      <w:start w:val="1"/>
      <w:numFmt w:val="bullet"/>
      <w:lvlText w:val="•"/>
      <w:lvlJc w:val="left"/>
      <w:pPr>
        <w:ind w:left="3464" w:hanging="346"/>
      </w:pPr>
      <w:rPr>
        <w:rFonts w:hint="default"/>
      </w:rPr>
    </w:lvl>
    <w:lvl w:ilvl="4" w:tplc="A4B2D1C6">
      <w:start w:val="1"/>
      <w:numFmt w:val="bullet"/>
      <w:lvlText w:val="•"/>
      <w:lvlJc w:val="left"/>
      <w:pPr>
        <w:ind w:left="4332" w:hanging="346"/>
      </w:pPr>
      <w:rPr>
        <w:rFonts w:hint="default"/>
      </w:rPr>
    </w:lvl>
    <w:lvl w:ilvl="5" w:tplc="4D0EAAA4">
      <w:start w:val="1"/>
      <w:numFmt w:val="bullet"/>
      <w:lvlText w:val="•"/>
      <w:lvlJc w:val="left"/>
      <w:pPr>
        <w:ind w:left="5200" w:hanging="346"/>
      </w:pPr>
      <w:rPr>
        <w:rFonts w:hint="default"/>
      </w:rPr>
    </w:lvl>
    <w:lvl w:ilvl="6" w:tplc="E16A2768">
      <w:start w:val="1"/>
      <w:numFmt w:val="bullet"/>
      <w:lvlText w:val="•"/>
      <w:lvlJc w:val="left"/>
      <w:pPr>
        <w:ind w:left="6068" w:hanging="346"/>
      </w:pPr>
      <w:rPr>
        <w:rFonts w:hint="default"/>
      </w:rPr>
    </w:lvl>
    <w:lvl w:ilvl="7" w:tplc="063EBFA6">
      <w:start w:val="1"/>
      <w:numFmt w:val="bullet"/>
      <w:lvlText w:val="•"/>
      <w:lvlJc w:val="left"/>
      <w:pPr>
        <w:ind w:left="6936" w:hanging="346"/>
      </w:pPr>
      <w:rPr>
        <w:rFonts w:hint="default"/>
      </w:rPr>
    </w:lvl>
    <w:lvl w:ilvl="8" w:tplc="C036903A">
      <w:start w:val="1"/>
      <w:numFmt w:val="bullet"/>
      <w:lvlText w:val="•"/>
      <w:lvlJc w:val="left"/>
      <w:pPr>
        <w:ind w:left="7804" w:hanging="346"/>
      </w:pPr>
      <w:rPr>
        <w:rFonts w:hint="default"/>
      </w:rPr>
    </w:lvl>
  </w:abstractNum>
  <w:abstractNum w:abstractNumId="6" w15:restartNumberingAfterBreak="0">
    <w:nsid w:val="0B545016"/>
    <w:multiLevelType w:val="singleLevel"/>
    <w:tmpl w:val="63788BB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962B47"/>
    <w:multiLevelType w:val="singleLevel"/>
    <w:tmpl w:val="FD485968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ED2BAC"/>
    <w:multiLevelType w:val="hybridMultilevel"/>
    <w:tmpl w:val="B62A1324"/>
    <w:lvl w:ilvl="0" w:tplc="97342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B557B"/>
    <w:multiLevelType w:val="hybridMultilevel"/>
    <w:tmpl w:val="49A4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D04A7"/>
    <w:multiLevelType w:val="singleLevel"/>
    <w:tmpl w:val="C1C2A73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</w:abstractNum>
  <w:abstractNum w:abstractNumId="11" w15:restartNumberingAfterBreak="0">
    <w:nsid w:val="1675434B"/>
    <w:multiLevelType w:val="hybridMultilevel"/>
    <w:tmpl w:val="DFC08C8A"/>
    <w:lvl w:ilvl="0" w:tplc="2A16FA42">
      <w:start w:val="1"/>
      <w:numFmt w:val="decimal"/>
      <w:lvlText w:val="%1)"/>
      <w:lvlJc w:val="left"/>
      <w:pPr>
        <w:ind w:left="768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7DC0109"/>
    <w:multiLevelType w:val="hybridMultilevel"/>
    <w:tmpl w:val="BE126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4471C8"/>
    <w:multiLevelType w:val="hybridMultilevel"/>
    <w:tmpl w:val="A508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20EDD"/>
    <w:multiLevelType w:val="hybridMultilevel"/>
    <w:tmpl w:val="DBBE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071A0"/>
    <w:multiLevelType w:val="hybridMultilevel"/>
    <w:tmpl w:val="52E4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025F4"/>
    <w:multiLevelType w:val="hybridMultilevel"/>
    <w:tmpl w:val="8DC6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7085D"/>
    <w:multiLevelType w:val="singleLevel"/>
    <w:tmpl w:val="FC921FC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91C5B41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19" w15:restartNumberingAfterBreak="0">
    <w:nsid w:val="369F1FF8"/>
    <w:multiLevelType w:val="multilevel"/>
    <w:tmpl w:val="377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01A73"/>
    <w:multiLevelType w:val="hybridMultilevel"/>
    <w:tmpl w:val="BBECD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666905"/>
    <w:multiLevelType w:val="hybridMultilevel"/>
    <w:tmpl w:val="8904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A05E2"/>
    <w:multiLevelType w:val="hybridMultilevel"/>
    <w:tmpl w:val="AEE2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664AC"/>
    <w:multiLevelType w:val="singleLevel"/>
    <w:tmpl w:val="E3F856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A8D60D2"/>
    <w:multiLevelType w:val="hybridMultilevel"/>
    <w:tmpl w:val="54B87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36819"/>
    <w:multiLevelType w:val="hybridMultilevel"/>
    <w:tmpl w:val="92B845E6"/>
    <w:lvl w:ilvl="0" w:tplc="E1B461D0">
      <w:start w:val="1"/>
      <w:numFmt w:val="decimal"/>
      <w:lvlText w:val="%1."/>
      <w:lvlJc w:val="left"/>
      <w:pPr>
        <w:ind w:left="889" w:hanging="351"/>
        <w:jc w:val="right"/>
      </w:pPr>
      <w:rPr>
        <w:rFonts w:ascii="Calibri" w:eastAsia="Calibri" w:hAnsi="Calibri" w:hint="default"/>
        <w:w w:val="91"/>
        <w:sz w:val="23"/>
        <w:szCs w:val="23"/>
      </w:rPr>
    </w:lvl>
    <w:lvl w:ilvl="1" w:tplc="DAC69974">
      <w:start w:val="1"/>
      <w:numFmt w:val="bullet"/>
      <w:lvlText w:val="•"/>
      <w:lvlJc w:val="left"/>
      <w:pPr>
        <w:ind w:left="1746" w:hanging="351"/>
      </w:pPr>
      <w:rPr>
        <w:rFonts w:hint="default"/>
      </w:rPr>
    </w:lvl>
    <w:lvl w:ilvl="2" w:tplc="7E0E6B40">
      <w:start w:val="1"/>
      <w:numFmt w:val="bullet"/>
      <w:lvlText w:val="•"/>
      <w:lvlJc w:val="left"/>
      <w:pPr>
        <w:ind w:left="2612" w:hanging="351"/>
      </w:pPr>
      <w:rPr>
        <w:rFonts w:hint="default"/>
      </w:rPr>
    </w:lvl>
    <w:lvl w:ilvl="3" w:tplc="F7A0366A">
      <w:start w:val="1"/>
      <w:numFmt w:val="bullet"/>
      <w:lvlText w:val="•"/>
      <w:lvlJc w:val="left"/>
      <w:pPr>
        <w:ind w:left="3478" w:hanging="351"/>
      </w:pPr>
      <w:rPr>
        <w:rFonts w:hint="default"/>
      </w:rPr>
    </w:lvl>
    <w:lvl w:ilvl="4" w:tplc="ECCE5A3C">
      <w:start w:val="1"/>
      <w:numFmt w:val="bullet"/>
      <w:lvlText w:val="•"/>
      <w:lvlJc w:val="left"/>
      <w:pPr>
        <w:ind w:left="4344" w:hanging="351"/>
      </w:pPr>
      <w:rPr>
        <w:rFonts w:hint="default"/>
      </w:rPr>
    </w:lvl>
    <w:lvl w:ilvl="5" w:tplc="22DE0C62">
      <w:start w:val="1"/>
      <w:numFmt w:val="bullet"/>
      <w:lvlText w:val="•"/>
      <w:lvlJc w:val="left"/>
      <w:pPr>
        <w:ind w:left="5210" w:hanging="351"/>
      </w:pPr>
      <w:rPr>
        <w:rFonts w:hint="default"/>
      </w:rPr>
    </w:lvl>
    <w:lvl w:ilvl="6" w:tplc="76EE1CC0">
      <w:start w:val="1"/>
      <w:numFmt w:val="bullet"/>
      <w:lvlText w:val="•"/>
      <w:lvlJc w:val="left"/>
      <w:pPr>
        <w:ind w:left="6076" w:hanging="351"/>
      </w:pPr>
      <w:rPr>
        <w:rFonts w:hint="default"/>
      </w:rPr>
    </w:lvl>
    <w:lvl w:ilvl="7" w:tplc="777AE738">
      <w:start w:val="1"/>
      <w:numFmt w:val="bullet"/>
      <w:lvlText w:val="•"/>
      <w:lvlJc w:val="left"/>
      <w:pPr>
        <w:ind w:left="6942" w:hanging="351"/>
      </w:pPr>
      <w:rPr>
        <w:rFonts w:hint="default"/>
      </w:rPr>
    </w:lvl>
    <w:lvl w:ilvl="8" w:tplc="0ACCB35A">
      <w:start w:val="1"/>
      <w:numFmt w:val="bullet"/>
      <w:lvlText w:val="•"/>
      <w:lvlJc w:val="left"/>
      <w:pPr>
        <w:ind w:left="7808" w:hanging="351"/>
      </w:pPr>
      <w:rPr>
        <w:rFonts w:hint="default"/>
      </w:rPr>
    </w:lvl>
  </w:abstractNum>
  <w:abstractNum w:abstractNumId="26" w15:restartNumberingAfterBreak="0">
    <w:nsid w:val="43F9672D"/>
    <w:multiLevelType w:val="hybridMultilevel"/>
    <w:tmpl w:val="FC82CB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507EA"/>
    <w:multiLevelType w:val="hybridMultilevel"/>
    <w:tmpl w:val="8140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C52FD"/>
    <w:multiLevelType w:val="hybridMultilevel"/>
    <w:tmpl w:val="19B0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15A57"/>
    <w:multiLevelType w:val="hybridMultilevel"/>
    <w:tmpl w:val="F3BE495C"/>
    <w:lvl w:ilvl="0" w:tplc="A2A407EE">
      <w:start w:val="1"/>
      <w:numFmt w:val="decimal"/>
      <w:lvlText w:val="%1."/>
      <w:lvlJc w:val="left"/>
      <w:pPr>
        <w:ind w:left="844" w:hanging="360"/>
      </w:pPr>
      <w:rPr>
        <w:rFonts w:ascii="Calibri" w:eastAsia="Calibri" w:hAnsi="Calibri" w:hint="default"/>
        <w:w w:val="91"/>
        <w:sz w:val="23"/>
        <w:szCs w:val="23"/>
      </w:rPr>
    </w:lvl>
    <w:lvl w:ilvl="1" w:tplc="9D18302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696E0F3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7622612E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91A63236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A3F8067E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84E83E36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1F6CEDBA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7DDCC086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30" w15:restartNumberingAfterBreak="0">
    <w:nsid w:val="497D1626"/>
    <w:multiLevelType w:val="hybridMultilevel"/>
    <w:tmpl w:val="FEC8DB76"/>
    <w:lvl w:ilvl="0" w:tplc="D8ACDA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3F17FD"/>
    <w:multiLevelType w:val="singleLevel"/>
    <w:tmpl w:val="EDB867A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7727ECC"/>
    <w:multiLevelType w:val="singleLevel"/>
    <w:tmpl w:val="760083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5CFE4FB8"/>
    <w:multiLevelType w:val="hybridMultilevel"/>
    <w:tmpl w:val="F684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12884"/>
    <w:multiLevelType w:val="hybridMultilevel"/>
    <w:tmpl w:val="24AA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D4115"/>
    <w:multiLevelType w:val="singleLevel"/>
    <w:tmpl w:val="28C0A8B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27E44D2"/>
    <w:multiLevelType w:val="singleLevel"/>
    <w:tmpl w:val="D1D45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66297004"/>
    <w:multiLevelType w:val="hybridMultilevel"/>
    <w:tmpl w:val="3E54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81C8B"/>
    <w:multiLevelType w:val="hybridMultilevel"/>
    <w:tmpl w:val="838A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96485"/>
    <w:multiLevelType w:val="singleLevel"/>
    <w:tmpl w:val="1A847AA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D8D06A0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41" w15:restartNumberingAfterBreak="0">
    <w:nsid w:val="71DC614C"/>
    <w:multiLevelType w:val="singleLevel"/>
    <w:tmpl w:val="D83064FE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2EA3D0F"/>
    <w:multiLevelType w:val="hybridMultilevel"/>
    <w:tmpl w:val="23D624AA"/>
    <w:lvl w:ilvl="0" w:tplc="2F38D32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39174D"/>
    <w:multiLevelType w:val="singleLevel"/>
    <w:tmpl w:val="38E2C4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69514A5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45" w15:restartNumberingAfterBreak="0">
    <w:nsid w:val="79F03F86"/>
    <w:multiLevelType w:val="singleLevel"/>
    <w:tmpl w:val="68CE45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BC45F0F"/>
    <w:multiLevelType w:val="hybridMultilevel"/>
    <w:tmpl w:val="002C0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C108F"/>
    <w:multiLevelType w:val="hybridMultilevel"/>
    <w:tmpl w:val="F30EE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67D60"/>
    <w:multiLevelType w:val="hybridMultilevel"/>
    <w:tmpl w:val="6696E1BA"/>
    <w:lvl w:ilvl="0" w:tplc="282C68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C16FA2"/>
    <w:multiLevelType w:val="hybridMultilevel"/>
    <w:tmpl w:val="B47EBB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4819927">
    <w:abstractNumId w:val="47"/>
  </w:num>
  <w:num w:numId="2" w16cid:durableId="1864593573">
    <w:abstractNumId w:val="21"/>
  </w:num>
  <w:num w:numId="3" w16cid:durableId="456795164">
    <w:abstractNumId w:val="15"/>
  </w:num>
  <w:num w:numId="4" w16cid:durableId="732583657">
    <w:abstractNumId w:val="34"/>
  </w:num>
  <w:num w:numId="5" w16cid:durableId="731586947">
    <w:abstractNumId w:val="46"/>
  </w:num>
  <w:num w:numId="6" w16cid:durableId="293146553">
    <w:abstractNumId w:val="44"/>
  </w:num>
  <w:num w:numId="7" w16cid:durableId="1463188094">
    <w:abstractNumId w:val="40"/>
  </w:num>
  <w:num w:numId="8" w16cid:durableId="1370036511">
    <w:abstractNumId w:val="5"/>
  </w:num>
  <w:num w:numId="9" w16cid:durableId="839781450">
    <w:abstractNumId w:val="27"/>
  </w:num>
  <w:num w:numId="10" w16cid:durableId="206187172">
    <w:abstractNumId w:val="29"/>
  </w:num>
  <w:num w:numId="11" w16cid:durableId="1865482739">
    <w:abstractNumId w:val="25"/>
  </w:num>
  <w:num w:numId="12" w16cid:durableId="391851048">
    <w:abstractNumId w:val="24"/>
  </w:num>
  <w:num w:numId="13" w16cid:durableId="1466775525">
    <w:abstractNumId w:val="37"/>
  </w:num>
  <w:num w:numId="14" w16cid:durableId="43602571">
    <w:abstractNumId w:val="28"/>
  </w:num>
  <w:num w:numId="15" w16cid:durableId="1339843112">
    <w:abstractNumId w:val="18"/>
  </w:num>
  <w:num w:numId="16" w16cid:durableId="50202259">
    <w:abstractNumId w:val="13"/>
  </w:num>
  <w:num w:numId="17" w16cid:durableId="1624115463">
    <w:abstractNumId w:val="19"/>
  </w:num>
  <w:num w:numId="18" w16cid:durableId="1437485558">
    <w:abstractNumId w:val="12"/>
  </w:num>
  <w:num w:numId="19" w16cid:durableId="2050950733">
    <w:abstractNumId w:val="10"/>
  </w:num>
  <w:num w:numId="20" w16cid:durableId="927881115">
    <w:abstractNumId w:val="17"/>
  </w:num>
  <w:num w:numId="21" w16cid:durableId="319819104">
    <w:abstractNumId w:val="23"/>
  </w:num>
  <w:num w:numId="22" w16cid:durableId="1982729081">
    <w:abstractNumId w:val="43"/>
  </w:num>
  <w:num w:numId="23" w16cid:durableId="852840954">
    <w:abstractNumId w:val="36"/>
  </w:num>
  <w:num w:numId="24" w16cid:durableId="946041956">
    <w:abstractNumId w:val="32"/>
  </w:num>
  <w:num w:numId="25" w16cid:durableId="1865485540">
    <w:abstractNumId w:val="31"/>
  </w:num>
  <w:num w:numId="26" w16cid:durableId="1425036064">
    <w:abstractNumId w:val="6"/>
  </w:num>
  <w:num w:numId="27" w16cid:durableId="730233385">
    <w:abstractNumId w:val="7"/>
  </w:num>
  <w:num w:numId="28" w16cid:durableId="1344212142">
    <w:abstractNumId w:val="45"/>
  </w:num>
  <w:num w:numId="29" w16cid:durableId="1679843427">
    <w:abstractNumId w:val="41"/>
  </w:num>
  <w:num w:numId="30" w16cid:durableId="1455635497">
    <w:abstractNumId w:val="35"/>
  </w:num>
  <w:num w:numId="31" w16cid:durableId="1168862224">
    <w:abstractNumId w:val="39"/>
  </w:num>
  <w:num w:numId="32" w16cid:durableId="1438016442">
    <w:abstractNumId w:val="4"/>
  </w:num>
  <w:num w:numId="33" w16cid:durableId="894320863">
    <w:abstractNumId w:val="26"/>
  </w:num>
  <w:num w:numId="34" w16cid:durableId="327253105">
    <w:abstractNumId w:val="2"/>
  </w:num>
  <w:num w:numId="35" w16cid:durableId="248001854">
    <w:abstractNumId w:val="42"/>
  </w:num>
  <w:num w:numId="36" w16cid:durableId="1491826368">
    <w:abstractNumId w:val="48"/>
  </w:num>
  <w:num w:numId="37" w16cid:durableId="1862011721">
    <w:abstractNumId w:val="14"/>
  </w:num>
  <w:num w:numId="38" w16cid:durableId="368535734">
    <w:abstractNumId w:val="11"/>
  </w:num>
  <w:num w:numId="39" w16cid:durableId="1649899111">
    <w:abstractNumId w:val="49"/>
  </w:num>
  <w:num w:numId="40" w16cid:durableId="955403203">
    <w:abstractNumId w:val="1"/>
  </w:num>
  <w:num w:numId="41" w16cid:durableId="1112554411">
    <w:abstractNumId w:val="22"/>
  </w:num>
  <w:num w:numId="42" w16cid:durableId="1153137753">
    <w:abstractNumId w:val="9"/>
  </w:num>
  <w:num w:numId="43" w16cid:durableId="1372420864">
    <w:abstractNumId w:val="16"/>
  </w:num>
  <w:num w:numId="44" w16cid:durableId="1866360309">
    <w:abstractNumId w:val="38"/>
  </w:num>
  <w:num w:numId="45" w16cid:durableId="534779797">
    <w:abstractNumId w:val="8"/>
  </w:num>
  <w:num w:numId="46" w16cid:durableId="756366562">
    <w:abstractNumId w:val="20"/>
  </w:num>
  <w:num w:numId="47" w16cid:durableId="112671118">
    <w:abstractNumId w:val="33"/>
  </w:num>
  <w:num w:numId="48" w16cid:durableId="1639918333">
    <w:abstractNumId w:val="0"/>
  </w:num>
  <w:num w:numId="49" w16cid:durableId="1873228639">
    <w:abstractNumId w:val="3"/>
  </w:num>
  <w:num w:numId="50" w16cid:durableId="4063898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78"/>
    <w:rsid w:val="0003324B"/>
    <w:rsid w:val="00041D1F"/>
    <w:rsid w:val="000B07DE"/>
    <w:rsid w:val="000B5764"/>
    <w:rsid w:val="000C2A09"/>
    <w:rsid w:val="000D3CB0"/>
    <w:rsid w:val="001253D0"/>
    <w:rsid w:val="00131349"/>
    <w:rsid w:val="00156244"/>
    <w:rsid w:val="001B0C12"/>
    <w:rsid w:val="001E71AE"/>
    <w:rsid w:val="00212E21"/>
    <w:rsid w:val="002205F9"/>
    <w:rsid w:val="002740FE"/>
    <w:rsid w:val="00275536"/>
    <w:rsid w:val="00290796"/>
    <w:rsid w:val="00296319"/>
    <w:rsid w:val="00297F80"/>
    <w:rsid w:val="002C45FF"/>
    <w:rsid w:val="002C69E5"/>
    <w:rsid w:val="002D21B8"/>
    <w:rsid w:val="002D3A3F"/>
    <w:rsid w:val="002D7524"/>
    <w:rsid w:val="003121C0"/>
    <w:rsid w:val="0031391B"/>
    <w:rsid w:val="00313E60"/>
    <w:rsid w:val="00330FA4"/>
    <w:rsid w:val="00394C21"/>
    <w:rsid w:val="00396DF7"/>
    <w:rsid w:val="003B4005"/>
    <w:rsid w:val="003D1C5F"/>
    <w:rsid w:val="003E135A"/>
    <w:rsid w:val="003E4A40"/>
    <w:rsid w:val="003F7D38"/>
    <w:rsid w:val="00422451"/>
    <w:rsid w:val="004465A0"/>
    <w:rsid w:val="00491EB8"/>
    <w:rsid w:val="004941EB"/>
    <w:rsid w:val="004C3CAC"/>
    <w:rsid w:val="004D1FD6"/>
    <w:rsid w:val="004E6216"/>
    <w:rsid w:val="004F0DF7"/>
    <w:rsid w:val="004F1811"/>
    <w:rsid w:val="0050358A"/>
    <w:rsid w:val="005117A1"/>
    <w:rsid w:val="00512AA0"/>
    <w:rsid w:val="005816E1"/>
    <w:rsid w:val="005940ED"/>
    <w:rsid w:val="005A3A97"/>
    <w:rsid w:val="005E2594"/>
    <w:rsid w:val="005F0C2B"/>
    <w:rsid w:val="00612448"/>
    <w:rsid w:val="006460B7"/>
    <w:rsid w:val="0066324D"/>
    <w:rsid w:val="0066488B"/>
    <w:rsid w:val="006845F3"/>
    <w:rsid w:val="006B484F"/>
    <w:rsid w:val="006F62A4"/>
    <w:rsid w:val="00717653"/>
    <w:rsid w:val="00720926"/>
    <w:rsid w:val="00725593"/>
    <w:rsid w:val="00761EEA"/>
    <w:rsid w:val="00763D82"/>
    <w:rsid w:val="007A6E9F"/>
    <w:rsid w:val="007B0711"/>
    <w:rsid w:val="007B5C47"/>
    <w:rsid w:val="007E20A9"/>
    <w:rsid w:val="007E3932"/>
    <w:rsid w:val="007E61D2"/>
    <w:rsid w:val="00800C75"/>
    <w:rsid w:val="008116E8"/>
    <w:rsid w:val="0083523F"/>
    <w:rsid w:val="008766F8"/>
    <w:rsid w:val="008916DD"/>
    <w:rsid w:val="008933CB"/>
    <w:rsid w:val="00894A8F"/>
    <w:rsid w:val="008E444F"/>
    <w:rsid w:val="0098185E"/>
    <w:rsid w:val="009B2749"/>
    <w:rsid w:val="009C040E"/>
    <w:rsid w:val="009C235C"/>
    <w:rsid w:val="009D7A17"/>
    <w:rsid w:val="009E00E6"/>
    <w:rsid w:val="009E62EE"/>
    <w:rsid w:val="00A07648"/>
    <w:rsid w:val="00A35FFB"/>
    <w:rsid w:val="00A42FE6"/>
    <w:rsid w:val="00A76ED5"/>
    <w:rsid w:val="00A863D5"/>
    <w:rsid w:val="00AA0206"/>
    <w:rsid w:val="00AA1A6F"/>
    <w:rsid w:val="00AA6EB7"/>
    <w:rsid w:val="00AB08FD"/>
    <w:rsid w:val="00B15DEA"/>
    <w:rsid w:val="00B23BCE"/>
    <w:rsid w:val="00B42644"/>
    <w:rsid w:val="00B665EB"/>
    <w:rsid w:val="00BA01FB"/>
    <w:rsid w:val="00BA2046"/>
    <w:rsid w:val="00BB7563"/>
    <w:rsid w:val="00BC0780"/>
    <w:rsid w:val="00BE1340"/>
    <w:rsid w:val="00BF5715"/>
    <w:rsid w:val="00C3615D"/>
    <w:rsid w:val="00C5111C"/>
    <w:rsid w:val="00C639EC"/>
    <w:rsid w:val="00C64C78"/>
    <w:rsid w:val="00C91F59"/>
    <w:rsid w:val="00C977BF"/>
    <w:rsid w:val="00CC31BA"/>
    <w:rsid w:val="00CD1E45"/>
    <w:rsid w:val="00D03FA1"/>
    <w:rsid w:val="00D072AC"/>
    <w:rsid w:val="00D40A61"/>
    <w:rsid w:val="00D4328B"/>
    <w:rsid w:val="00D546C6"/>
    <w:rsid w:val="00D6292F"/>
    <w:rsid w:val="00D80C94"/>
    <w:rsid w:val="00DA2D18"/>
    <w:rsid w:val="00DA4239"/>
    <w:rsid w:val="00DA4668"/>
    <w:rsid w:val="00DB1FF2"/>
    <w:rsid w:val="00DF479E"/>
    <w:rsid w:val="00E13AD1"/>
    <w:rsid w:val="00E23B83"/>
    <w:rsid w:val="00E25727"/>
    <w:rsid w:val="00E463E7"/>
    <w:rsid w:val="00E50EEE"/>
    <w:rsid w:val="00E51C8A"/>
    <w:rsid w:val="00E61B54"/>
    <w:rsid w:val="00EC145A"/>
    <w:rsid w:val="00EC579A"/>
    <w:rsid w:val="00EC5E5B"/>
    <w:rsid w:val="00EC5EF1"/>
    <w:rsid w:val="00EC6710"/>
    <w:rsid w:val="00EC6C90"/>
    <w:rsid w:val="00EE74B1"/>
    <w:rsid w:val="00EE7FE3"/>
    <w:rsid w:val="00EF696C"/>
    <w:rsid w:val="00F16FCE"/>
    <w:rsid w:val="00F206CD"/>
    <w:rsid w:val="00F248E4"/>
    <w:rsid w:val="00F4543C"/>
    <w:rsid w:val="00F4663A"/>
    <w:rsid w:val="00F703F2"/>
    <w:rsid w:val="00F8339D"/>
    <w:rsid w:val="00F97A73"/>
    <w:rsid w:val="00FA00A8"/>
    <w:rsid w:val="00FA446D"/>
    <w:rsid w:val="00FC516E"/>
    <w:rsid w:val="00FC7345"/>
    <w:rsid w:val="00FC739D"/>
    <w:rsid w:val="00FD37FC"/>
    <w:rsid w:val="00FD500F"/>
    <w:rsid w:val="00FE2D9E"/>
    <w:rsid w:val="00FF03FD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B6BCA"/>
  <w15:chartTrackingRefBased/>
  <w15:docId w15:val="{CBCB01F4-5901-4DEC-84A6-9F65A2BE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739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C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78"/>
  </w:style>
  <w:style w:type="paragraph" w:styleId="Footer">
    <w:name w:val="footer"/>
    <w:basedOn w:val="Normal"/>
    <w:link w:val="Foot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78"/>
  </w:style>
  <w:style w:type="paragraph" w:styleId="BodyText">
    <w:name w:val="Body Text"/>
    <w:basedOn w:val="Normal"/>
    <w:link w:val="BodyTextChar"/>
    <w:rsid w:val="00C64C78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C64C78"/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rsid w:val="00FC739D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D752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D75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7524"/>
  </w:style>
  <w:style w:type="character" w:styleId="Hyperlink">
    <w:name w:val="Hyperlink"/>
    <w:basedOn w:val="DefaultParagraphFont"/>
    <w:uiPriority w:val="99"/>
    <w:unhideWhenUsed/>
    <w:rsid w:val="009B27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D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D42"/>
  </w:style>
  <w:style w:type="table" w:styleId="TableGrid">
    <w:name w:val="Table Grid"/>
    <w:basedOn w:val="TableNormal"/>
    <w:uiPriority w:val="59"/>
    <w:rsid w:val="0031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8E44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44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E444F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465A0"/>
    <w:rPr>
      <w:rFonts w:ascii="Courier" w:eastAsia="Times New Roman" w:hAnsi="Courier" w:cs="Times New Roman"/>
      <w:snapToGrid w:val="0"/>
      <w:sz w:val="24"/>
      <w:szCs w:val="20"/>
    </w:rPr>
  </w:style>
  <w:style w:type="character" w:styleId="EndnoteReference">
    <w:name w:val="endnote reference"/>
    <w:semiHidden/>
    <w:rsid w:val="004465A0"/>
    <w:rPr>
      <w:vertAlign w:val="superscript"/>
    </w:rPr>
  </w:style>
  <w:style w:type="character" w:customStyle="1" w:styleId="Columns-Off">
    <w:name w:val="Columns-Off"/>
    <w:rsid w:val="004465A0"/>
    <w:rPr>
      <w:rFonts w:ascii="Courier" w:hAnsi="Courier"/>
      <w:noProof w:val="0"/>
      <w:sz w:val="24"/>
      <w:lang w:val="en-US"/>
    </w:rPr>
  </w:style>
  <w:style w:type="character" w:customStyle="1" w:styleId="Columns-On">
    <w:name w:val="Columns-On"/>
    <w:rsid w:val="004465A0"/>
    <w:rPr>
      <w:rFonts w:ascii="Courier" w:hAnsi="Courier"/>
      <w:noProof w:val="0"/>
      <w:sz w:val="24"/>
      <w:lang w:val="en-US"/>
    </w:rPr>
  </w:style>
  <w:style w:type="character" w:customStyle="1" w:styleId="WACText">
    <w:name w:val="WACText"/>
    <w:rsid w:val="004465A0"/>
    <w:rPr>
      <w:rFonts w:ascii="Courier" w:hAnsi="Courier"/>
      <w:noProof w:val="0"/>
      <w:sz w:val="24"/>
      <w:lang w:val="en-US"/>
    </w:rPr>
  </w:style>
  <w:style w:type="paragraph" w:customStyle="1" w:styleId="Just-Def">
    <w:name w:val="Just-Def"/>
    <w:rsid w:val="004465A0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WACNotesDiv">
    <w:name w:val="WACNotesDiv"/>
    <w:rsid w:val="004465A0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TabsDefault">
    <w:name w:val="TabsDefault"/>
    <w:rsid w:val="004465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ChLastUpD">
    <w:name w:val="WACChLastUpD"/>
    <w:rsid w:val="004465A0"/>
    <w:pPr>
      <w:widowControl w:val="0"/>
      <w:tabs>
        <w:tab w:val="left" w:pos="-720"/>
      </w:tabs>
      <w:suppressAutoHyphens/>
      <w:spacing w:after="0" w:line="240" w:lineRule="auto"/>
      <w:jc w:val="righ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WACAnnNote">
    <w:name w:val="WACAnnNote"/>
    <w:rsid w:val="004465A0"/>
    <w:rPr>
      <w:rFonts w:ascii="Courier" w:hAnsi="Courier"/>
      <w:noProof w:val="0"/>
      <w:sz w:val="24"/>
      <w:lang w:val="en-US"/>
    </w:rPr>
  </w:style>
  <w:style w:type="paragraph" w:customStyle="1" w:styleId="WACDisSec">
    <w:name w:val="WACDisSec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aption">
    <w:name w:val="WACCaption"/>
    <w:rsid w:val="004465A0"/>
    <w:rPr>
      <w:rFonts w:ascii="Courier" w:hAnsi="Courier"/>
      <w:b/>
      <w:noProof w:val="0"/>
      <w:sz w:val="24"/>
      <w:lang w:val="en-US"/>
    </w:rPr>
  </w:style>
  <w:style w:type="character" w:customStyle="1" w:styleId="WACTitleCite">
    <w:name w:val="WACTitleCite"/>
    <w:rsid w:val="004465A0"/>
    <w:rPr>
      <w:rFonts w:ascii="Courier" w:hAnsi="Courier"/>
      <w:noProof w:val="0"/>
      <w:sz w:val="24"/>
      <w:lang w:val="en-US"/>
    </w:rPr>
  </w:style>
  <w:style w:type="paragraph" w:customStyle="1" w:styleId="WACChDig">
    <w:name w:val="WACCh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hCite">
    <w:name w:val="WACChCite"/>
    <w:rsid w:val="004465A0"/>
    <w:rPr>
      <w:rFonts w:ascii="Courier" w:hAnsi="Courier"/>
      <w:noProof w:val="0"/>
      <w:sz w:val="24"/>
      <w:lang w:val="en-US"/>
    </w:rPr>
  </w:style>
  <w:style w:type="character" w:customStyle="1" w:styleId="WACCite">
    <w:name w:val="WACCite"/>
    <w:rsid w:val="004465A0"/>
    <w:rPr>
      <w:rFonts w:ascii="Courier" w:hAnsi="Courier"/>
      <w:noProof w:val="0"/>
      <w:sz w:val="24"/>
      <w:lang w:val="en-US"/>
    </w:rPr>
  </w:style>
  <w:style w:type="paragraph" w:customStyle="1" w:styleId="WACHistory">
    <w:name w:val="WACHistory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TitleDig">
    <w:name w:val="WACTitle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b/>
      <w:snapToGrid w:val="0"/>
      <w:sz w:val="20"/>
      <w:szCs w:val="20"/>
    </w:rPr>
  </w:style>
  <w:style w:type="paragraph" w:customStyle="1" w:styleId="WACChName">
    <w:name w:val="WACCh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20"/>
      <w:szCs w:val="20"/>
    </w:rPr>
  </w:style>
  <w:style w:type="character" w:customStyle="1" w:styleId="WACSubChName">
    <w:name w:val="WACSubChName"/>
    <w:rsid w:val="004465A0"/>
    <w:rPr>
      <w:rFonts w:ascii="Courier" w:hAnsi="Courier"/>
      <w:noProof w:val="0"/>
      <w:sz w:val="24"/>
      <w:lang w:val="en-US"/>
    </w:rPr>
  </w:style>
  <w:style w:type="character" w:customStyle="1" w:styleId="WACXrefNote">
    <w:name w:val="WACXrefNote"/>
    <w:rsid w:val="004465A0"/>
    <w:rPr>
      <w:rFonts w:ascii="Courier" w:hAnsi="Courier"/>
      <w:noProof w:val="0"/>
      <w:sz w:val="24"/>
      <w:lang w:val="en-US"/>
    </w:rPr>
  </w:style>
  <w:style w:type="paragraph" w:customStyle="1" w:styleId="WACTitleName">
    <w:name w:val="WACTitle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72"/>
      <w:szCs w:val="20"/>
    </w:rPr>
  </w:style>
  <w:style w:type="character" w:customStyle="1" w:styleId="WACRevNote">
    <w:name w:val="WACRevNote"/>
    <w:rsid w:val="004465A0"/>
    <w:rPr>
      <w:rFonts w:ascii="Courier" w:hAnsi="Courier"/>
      <w:noProof w:val="0"/>
      <w:sz w:val="24"/>
      <w:lang w:val="en-US"/>
    </w:rPr>
  </w:style>
  <w:style w:type="character" w:customStyle="1" w:styleId="WACTitleSzR">
    <w:name w:val="WACTitleSzR"/>
    <w:rsid w:val="004465A0"/>
    <w:rPr>
      <w:rFonts w:ascii="Times New Roman" w:hAnsi="Times New Roman"/>
      <w:noProof w:val="0"/>
      <w:sz w:val="24"/>
      <w:lang w:val="en-US"/>
    </w:rPr>
  </w:style>
  <w:style w:type="character" w:customStyle="1" w:styleId="WACChSzR">
    <w:name w:val="WACChSzR"/>
    <w:rsid w:val="004465A0"/>
    <w:rPr>
      <w:rFonts w:ascii="Times New Roman" w:hAnsi="Times New Roman"/>
      <w:noProof w:val="0"/>
      <w:sz w:val="13"/>
      <w:lang w:val="en-US"/>
    </w:rPr>
  </w:style>
  <w:style w:type="paragraph" w:customStyle="1" w:styleId="HRt-1">
    <w:name w:val="HRt-1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HRt-2">
    <w:name w:val="HRt-2"/>
    <w:rsid w:val="004465A0"/>
    <w:pPr>
      <w:widowControl w:val="0"/>
      <w:tabs>
        <w:tab w:val="left" w:pos="-720"/>
      </w:tabs>
      <w:suppressAutoHyphens/>
      <w:spacing w:after="0" w:line="3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Line-Sin">
    <w:name w:val="Line-Sin"/>
    <w:rsid w:val="004465A0"/>
    <w:rPr>
      <w:sz w:val="24"/>
      <w:u w:val="single"/>
    </w:rPr>
  </w:style>
  <w:style w:type="character" w:customStyle="1" w:styleId="Size08PT">
    <w:name w:val="Size08PT"/>
    <w:rsid w:val="004465A0"/>
    <w:rPr>
      <w:rFonts w:ascii="Times New Roman" w:hAnsi="Times New Roman"/>
      <w:noProof w:val="0"/>
      <w:sz w:val="16"/>
      <w:lang w:val="en-US"/>
    </w:rPr>
  </w:style>
  <w:style w:type="paragraph" w:customStyle="1" w:styleId="CenterText">
    <w:name w:val="CenterText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snapToGrid w:val="0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4465A0"/>
    <w:pPr>
      <w:widowControl w:val="0"/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4465A0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Caption">
    <w:name w:val="caption"/>
    <w:basedOn w:val="Normal"/>
    <w:next w:val="Normal"/>
    <w:uiPriority w:val="35"/>
    <w:qFormat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quationCaption">
    <w:name w:val="_Equation Caption"/>
    <w:rsid w:val="004465A0"/>
  </w:style>
  <w:style w:type="character" w:styleId="PageNumber">
    <w:name w:val="page number"/>
    <w:basedOn w:val="DefaultParagraphFont"/>
    <w:rsid w:val="004465A0"/>
  </w:style>
  <w:style w:type="character" w:styleId="FollowedHyperlink">
    <w:name w:val="FollowedHyperlink"/>
    <w:uiPriority w:val="99"/>
    <w:semiHidden/>
    <w:unhideWhenUsed/>
    <w:rsid w:val="004465A0"/>
    <w:rPr>
      <w:color w:val="800080"/>
      <w:u w:val="single"/>
    </w:rPr>
  </w:style>
  <w:style w:type="paragraph" w:styleId="Revision">
    <w:name w:val="Revision"/>
    <w:hidden/>
    <w:uiPriority w:val="99"/>
    <w:semiHidden/>
    <w:rsid w:val="004465A0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446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5A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4465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465A0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23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2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6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C7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967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705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2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9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DPERWebInquiries@kingcounty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EA3457689DC46A92915009719EEB5" ma:contentTypeVersion="21" ma:contentTypeDescription="Create a new document." ma:contentTypeScope="" ma:versionID="be5f5d179a9954e997997c6a2a76915c">
  <xsd:schema xmlns:xsd="http://www.w3.org/2001/XMLSchema" xmlns:xs="http://www.w3.org/2001/XMLSchema" xmlns:p="http://schemas.microsoft.com/office/2006/metadata/properties" xmlns:ns2="7030cbf2-de7a-4220-9cdc-e04802bebde7" xmlns:ns3="7d6907b9-5f9f-4ffe-a711-14f95d333df4" targetNamespace="http://schemas.microsoft.com/office/2006/metadata/properties" ma:root="true" ma:fieldsID="564c1aa06ff1563ee4f0b6d989fc8f73" ns2:_="" ns3:_="">
    <xsd:import namespace="7030cbf2-de7a-4220-9cdc-e04802bebde7"/>
    <xsd:import namespace="7d6907b9-5f9f-4ffe-a711-14f95d333df4"/>
    <xsd:element name="properties">
      <xsd:complexType>
        <xsd:sequence>
          <xsd:element name="documentManagement">
            <xsd:complexType>
              <xsd:all>
                <xsd:element ref="ns2:Content_x0020_Type"/>
                <xsd:element ref="ns2:Document_x0020_Date"/>
                <xsd:element ref="ns2:Comments" minOccurs="0"/>
                <xsd:element ref="ns2:Published_x0020_Location"/>
                <xsd:element ref="ns2:Link_x0020_Published_x0020_Location" minOccurs="0"/>
                <xsd:element ref="ns2:File_x0020_Posted_x003f_" minOccurs="0"/>
                <xsd:element ref="ns2:Fillable_x0020_Form" minOccurs="0"/>
                <xsd:element ref="ns2:Fees_x002f_Other" minOccurs="0"/>
                <xsd:element ref="ns2:Document_x0020_Type"/>
                <xsd:element ref="ns2:Transition_x0020_Referenc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0cbf2-de7a-4220-9cdc-e04802bebde7" elementFormDefault="qualified">
    <xsd:import namespace="http://schemas.microsoft.com/office/2006/documentManagement/types"/>
    <xsd:import namespace="http://schemas.microsoft.com/office/infopath/2007/PartnerControls"/>
    <xsd:element name="Content_x0020_Type" ma:index="2" ma:displayName="Content Type" ma:default="Public" ma:format="Dropdown" ma:indexed="true" ma:internalName="Content_x0020_Type">
      <xsd:simpleType>
        <xsd:restriction base="dms:Choice">
          <xsd:enumeration value="Public"/>
          <xsd:enumeration value="Internal"/>
          <xsd:enumeration value="Archive"/>
          <xsd:enumeration value="Public &amp; Internal"/>
        </xsd:restriction>
      </xsd:simpleType>
    </xsd:element>
    <xsd:element name="Document_x0020_Date" ma:index="3" ma:displayName="Document Date" ma:description="Date of creation or effective date" ma:format="DateOnly" ma:internalName="Document_x0020_Date">
      <xsd:simpleType>
        <xsd:restriction base="dms:DateTime"/>
      </xsd:simpleType>
    </xsd:element>
    <xsd:element name="Comments" ma:index="4" nillable="true" ma:displayName="Comments" ma:internalName="Comments">
      <xsd:simpleType>
        <xsd:restriction base="dms:Note">
          <xsd:maxLength value="255"/>
        </xsd:restriction>
      </xsd:simpleType>
    </xsd:element>
    <xsd:element name="Published_x0020_Location" ma:index="5" ma:displayName="Published Location" ma:default="DPER Public Web" ma:format="Dropdown" ma:indexed="true" ma:internalName="Published_x0020_Location">
      <xsd:simpleType>
        <xsd:restriction base="dms:Choice">
          <xsd:enumeration value="DPER Public Web"/>
          <xsd:enumeration value="DPER Internal SharePoint"/>
          <xsd:enumeration value="DPER Public SharePoint"/>
          <xsd:enumeration value="Network Storage"/>
          <xsd:enumeration value="Network Storage Archive"/>
          <xsd:enumeration value="Source Library"/>
        </xsd:restriction>
      </xsd:simpleType>
    </xsd:element>
    <xsd:element name="Link_x0020_Published_x0020_Location" ma:index="6" nillable="true" ma:displayName="Link Published Location" ma:format="Hyperlink" ma:internalName="Link_x0020_Published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ile_x0020_Posted_x003f_" ma:index="7" nillable="true" ma:displayName="File Posted?" ma:default="0" ma:description="Posted to SiteCore and/or DPER web site" ma:internalName="File_x0020_Posted_x003f_">
      <xsd:simpleType>
        <xsd:restriction base="dms:Boolean"/>
      </xsd:simpleType>
    </xsd:element>
    <xsd:element name="Fillable_x0020_Form" ma:index="8" nillable="true" ma:displayName="Fillable Form" ma:default="0" ma:description="Does the document contain fillable data fields?" ma:internalName="Fillable_x0020_Form">
      <xsd:simpleType>
        <xsd:restriction base="dms:Boolean"/>
      </xsd:simpleType>
    </xsd:element>
    <xsd:element name="Fees_x002f_Other" ma:index="9" nillable="true" ma:displayName="Fees/Other" ma:default="0" ma:description="Does the document contain fee or other information that needs to be periodically updated?" ma:internalName="Fees_x002f_Other">
      <xsd:simpleType>
        <xsd:restriction base="dms:Boolean"/>
      </xsd:simpleType>
    </xsd:element>
    <xsd:element name="Document_x0020_Type" ma:index="10" ma:displayName="Document Type" ma:default="PDF" ma:format="Dropdown" ma:indexed="true" ma:internalName="Document_x0020_Type">
      <xsd:simpleType>
        <xsd:restriction base="dms:Choice">
          <xsd:enumeration value="PDF"/>
          <xsd:enumeration value="Spreadsheet"/>
          <xsd:enumeration value="Doc"/>
          <xsd:enumeration value="DWG"/>
          <xsd:enumeration value="Image"/>
          <xsd:enumeration value="DB"/>
          <xsd:enumeration value="eMail or vMail"/>
          <xsd:enumeration value="Presentation"/>
          <xsd:enumeration value="Visio"/>
          <xsd:enumeration value="Other"/>
          <xsd:enumeration value="Audio"/>
          <xsd:enumeration value="Video"/>
          <xsd:enumeration value="Publisher"/>
        </xsd:restriction>
      </xsd:simpleType>
    </xsd:element>
    <xsd:element name="Transition_x0020_Reference" ma:index="11" nillable="true" ma:displayName="SiteCore Media Information (metadata)" ma:description="Key words and description for SiteCore media library to improve web searches" ma:internalName="Transition_x0020_Referenc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28" nillable="true" ma:displayName="Owner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07b9-5f9f-4ffe-a711-14f95d333df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ition_x0020_Reference xmlns="7030cbf2-de7a-4220-9cdc-e04802bebde7" xsi:nil="true"/>
    <Content_x0020_Type xmlns="7030cbf2-de7a-4220-9cdc-e04802bebde7">Internal</Content_x0020_Type>
    <Published_x0020_Location xmlns="7030cbf2-de7a-4220-9cdc-e04802bebde7">DPER Internal SharePoint</Published_x0020_Location>
    <Link_x0020_Published_x0020_Location xmlns="7030cbf2-de7a-4220-9cdc-e04802bebde7">
      <Url xsi:nil="true"/>
      <Description xsi:nil="true"/>
    </Link_x0020_Published_x0020_Location>
    <Document_x0020_Date xmlns="7030cbf2-de7a-4220-9cdc-e04802bebde7">2019-03-01T08:00:00+00:00</Document_x0020_Date>
    <Document_x0020_Type xmlns="7030cbf2-de7a-4220-9cdc-e04802bebde7">Doc</Document_x0020_Type>
    <Comments xmlns="7030cbf2-de7a-4220-9cdc-e04802bebde7" xsi:nil="true"/>
    <File_x0020_Posted_x003f_ xmlns="7030cbf2-de7a-4220-9cdc-e04802bebde7">false</File_x0020_Posted_x003f_>
    <Fees_x002f_Other xmlns="7030cbf2-de7a-4220-9cdc-e04802bebde7">true</Fees_x002f_Other>
    <Fillable_x0020_Form xmlns="7030cbf2-de7a-4220-9cdc-e04802bebde7">false</Fillable_x0020_Form>
    <Owner xmlns="7030cbf2-de7a-4220-9cdc-e04802bebd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8002D-E06F-4EA8-814F-D24EDFECC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0cbf2-de7a-4220-9cdc-e04802bebde7"/>
    <ds:schemaRef ds:uri="7d6907b9-5f9f-4ffe-a711-14f95d33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7F239-ED25-4D03-90C0-B6C5C4067037}">
  <ds:schemaRefs>
    <ds:schemaRef ds:uri="http://schemas.microsoft.com/office/2006/metadata/properties"/>
    <ds:schemaRef ds:uri="http://schemas.microsoft.com/office/infopath/2007/PartnerControls"/>
    <ds:schemaRef ds:uri="7030cbf2-de7a-4220-9cdc-e04802bebde7"/>
  </ds:schemaRefs>
</ds:datastoreItem>
</file>

<file path=customXml/itemProps3.xml><?xml version="1.0" encoding="utf-8"?>
<ds:datastoreItem xmlns:ds="http://schemas.openxmlformats.org/officeDocument/2006/customXml" ds:itemID="{55FD8715-EE75-4B8F-A7DD-015A256452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F8110C-9979-4674-A661-99E4586D0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2019-2020 Adopted Fees, Storm Water Engineering Review and Facility Inspection 07, 2018_11_15</vt:lpstr>
    </vt:vector>
  </TitlesOfParts>
  <Company>King County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Adopted Fees, Storm Water Engineering Review and Facility Inspection 07, 2019_03_01</dc:title>
  <dc:subject/>
  <dc:creator>King County DPER</dc:creator>
  <cp:keywords/>
  <dc:description/>
  <cp:lastModifiedBy>Cheney, Warren</cp:lastModifiedBy>
  <cp:revision>13</cp:revision>
  <cp:lastPrinted>2018-11-14T22:15:00Z</cp:lastPrinted>
  <dcterms:created xsi:type="dcterms:W3CDTF">2018-11-16T23:47:00Z</dcterms:created>
  <dcterms:modified xsi:type="dcterms:W3CDTF">2025-11-28T23:09:00Z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0x010100C06EA3457689DC46A92915009719EEB5</vt:lpwstr>
  </property>
</Properties>
</file>