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6"/>
        <w:gridCol w:w="7830"/>
      </w:tblGrid>
      <w:tr w:rsidR="0018784D" w:rsidTr="008D2091">
        <w:tc>
          <w:tcPr>
            <w:tcW w:w="787" w:type="pct"/>
            <w:vAlign w:val="bottom"/>
          </w:tcPr>
          <w:p w:rsidR="0018784D" w:rsidRDefault="0018784D" w:rsidP="008D2091">
            <w:pPr>
              <w:jc w:val="center"/>
              <w:rPr>
                <w:rFonts w:ascii="Arial" w:hAnsi="Arial" w:cs="Arial"/>
                <w:b/>
                <w:sz w:val="32"/>
                <w:szCs w:val="32"/>
              </w:rPr>
            </w:pPr>
            <w:r w:rsidRPr="00CD0264">
              <w:rPr>
                <w:rFonts w:ascii="Arial" w:hAnsi="Arial" w:cs="Arial"/>
                <w:b/>
                <w:noProof/>
                <w:sz w:val="32"/>
                <w:szCs w:val="32"/>
              </w:rPr>
              <w:drawing>
                <wp:inline distT="0" distB="0" distL="0" distR="0">
                  <wp:extent cx="1023387" cy="733425"/>
                  <wp:effectExtent l="19050" t="0" r="5313"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7" cstate="print"/>
                          <a:srcRect/>
                          <a:stretch>
                            <a:fillRect/>
                          </a:stretch>
                        </pic:blipFill>
                        <pic:spPr bwMode="auto">
                          <a:xfrm>
                            <a:off x="0" y="0"/>
                            <a:ext cx="1026857" cy="735912"/>
                          </a:xfrm>
                          <a:prstGeom prst="rect">
                            <a:avLst/>
                          </a:prstGeom>
                          <a:noFill/>
                          <a:ln w="9525">
                            <a:noFill/>
                            <a:miter lim="800000"/>
                            <a:headEnd/>
                            <a:tailEnd/>
                          </a:ln>
                        </pic:spPr>
                      </pic:pic>
                    </a:graphicData>
                  </a:graphic>
                </wp:inline>
              </w:drawing>
            </w:r>
          </w:p>
        </w:tc>
        <w:tc>
          <w:tcPr>
            <w:tcW w:w="4213" w:type="pct"/>
            <w:vAlign w:val="bottom"/>
          </w:tcPr>
          <w:p w:rsidR="0018784D" w:rsidRDefault="00E70D16" w:rsidP="00E70D16">
            <w:pPr>
              <w:jc w:val="center"/>
              <w:rPr>
                <w:rFonts w:ascii="Arial" w:hAnsi="Arial" w:cs="Arial"/>
                <w:b/>
                <w:caps/>
                <w:sz w:val="32"/>
                <w:szCs w:val="32"/>
              </w:rPr>
            </w:pPr>
            <w:r>
              <w:rPr>
                <w:rFonts w:ascii="Arial" w:hAnsi="Arial" w:cs="Arial"/>
                <w:b/>
                <w:caps/>
                <w:sz w:val="32"/>
                <w:szCs w:val="32"/>
              </w:rPr>
              <w:t>King County</w:t>
            </w:r>
          </w:p>
          <w:p w:rsidR="0018784D" w:rsidRPr="00DF25F1" w:rsidRDefault="00E70D16" w:rsidP="00E70D16">
            <w:pPr>
              <w:jc w:val="center"/>
              <w:rPr>
                <w:rFonts w:ascii="Arial" w:hAnsi="Arial" w:cs="Arial"/>
                <w:b/>
                <w:caps/>
                <w:sz w:val="32"/>
                <w:szCs w:val="32"/>
              </w:rPr>
            </w:pPr>
            <w:r>
              <w:rPr>
                <w:rFonts w:ascii="Arial" w:hAnsi="Arial" w:cs="Arial"/>
                <w:b/>
                <w:caps/>
                <w:sz w:val="32"/>
                <w:szCs w:val="32"/>
              </w:rPr>
              <w:t xml:space="preserve">Board member </w:t>
            </w:r>
            <w:r w:rsidR="0018784D">
              <w:rPr>
                <w:rFonts w:ascii="Arial" w:hAnsi="Arial" w:cs="Arial"/>
                <w:b/>
                <w:caps/>
                <w:sz w:val="32"/>
                <w:szCs w:val="32"/>
              </w:rPr>
              <w:t>Job Description</w:t>
            </w:r>
          </w:p>
          <w:p w:rsidR="0018784D" w:rsidRPr="00CD0264" w:rsidRDefault="0018784D" w:rsidP="00E70D16">
            <w:pPr>
              <w:jc w:val="center"/>
              <w:rPr>
                <w:rFonts w:ascii="Arial" w:hAnsi="Arial" w:cs="Arial"/>
                <w:b/>
                <w:sz w:val="22"/>
                <w:szCs w:val="22"/>
              </w:rPr>
            </w:pPr>
          </w:p>
        </w:tc>
      </w:tr>
    </w:tbl>
    <w:p w:rsidR="00797F88" w:rsidRDefault="008D1528"/>
    <w:p w:rsidR="00396251" w:rsidRDefault="00396251"/>
    <w:p w:rsidR="0018784D" w:rsidRPr="00396251" w:rsidRDefault="0018784D" w:rsidP="0018784D">
      <w:pPr>
        <w:rPr>
          <w:rFonts w:ascii="Arial" w:hAnsi="Arial" w:cs="Arial"/>
          <w:b/>
          <w:sz w:val="22"/>
        </w:rPr>
      </w:pPr>
      <w:r w:rsidRPr="00396251">
        <w:rPr>
          <w:rFonts w:ascii="Arial" w:hAnsi="Arial" w:cs="Arial"/>
          <w:b/>
          <w:sz w:val="22"/>
        </w:rPr>
        <w:t xml:space="preserve">About King County </w:t>
      </w:r>
      <w:r w:rsidR="00E70D16" w:rsidRPr="00396251">
        <w:rPr>
          <w:rFonts w:ascii="Arial" w:hAnsi="Arial" w:cs="Arial"/>
          <w:b/>
          <w:sz w:val="22"/>
        </w:rPr>
        <w:t>Boards &amp; Commissions</w:t>
      </w:r>
      <w:r w:rsidR="00396251">
        <w:rPr>
          <w:rFonts w:ascii="Arial" w:hAnsi="Arial" w:cs="Arial"/>
          <w:b/>
          <w:sz w:val="22"/>
        </w:rPr>
        <w:t>:</w:t>
      </w:r>
    </w:p>
    <w:p w:rsidR="006A4452" w:rsidRDefault="00E70D16" w:rsidP="00E70D16">
      <w:pPr>
        <w:rPr>
          <w:rFonts w:ascii="Arial" w:hAnsi="Arial" w:cs="Arial"/>
          <w:sz w:val="22"/>
        </w:rPr>
      </w:pPr>
      <w:r w:rsidRPr="00396251">
        <w:rPr>
          <w:rFonts w:ascii="Arial" w:hAnsi="Arial" w:cs="Arial"/>
          <w:sz w:val="22"/>
        </w:rPr>
        <w:t>Boards, Commissions and Committees are made up of highly qualified, responsible, and motiva</w:t>
      </w:r>
      <w:r w:rsidR="001B3871">
        <w:rPr>
          <w:rFonts w:ascii="Arial" w:hAnsi="Arial" w:cs="Arial"/>
          <w:sz w:val="22"/>
        </w:rPr>
        <w:t>ted community members.  B</w:t>
      </w:r>
      <w:r w:rsidRPr="00396251">
        <w:rPr>
          <w:rFonts w:ascii="Arial" w:hAnsi="Arial" w:cs="Arial"/>
          <w:sz w:val="22"/>
        </w:rPr>
        <w:t xml:space="preserve">oard members are </w:t>
      </w:r>
      <w:r w:rsidR="0042722A" w:rsidRPr="00396251">
        <w:rPr>
          <w:rFonts w:ascii="Arial" w:hAnsi="Arial" w:cs="Arial"/>
          <w:sz w:val="22"/>
        </w:rPr>
        <w:t xml:space="preserve">generally </w:t>
      </w:r>
      <w:r w:rsidRPr="00396251">
        <w:rPr>
          <w:rFonts w:ascii="Arial" w:hAnsi="Arial" w:cs="Arial"/>
          <w:sz w:val="22"/>
        </w:rPr>
        <w:t xml:space="preserve">volunteers </w:t>
      </w:r>
      <w:r w:rsidR="001B3871">
        <w:rPr>
          <w:rFonts w:ascii="Arial" w:hAnsi="Arial" w:cs="Arial"/>
          <w:sz w:val="22"/>
        </w:rPr>
        <w:t xml:space="preserve">serving in appointed positions.  They </w:t>
      </w:r>
      <w:r w:rsidRPr="00396251">
        <w:rPr>
          <w:rFonts w:ascii="Arial" w:hAnsi="Arial" w:cs="Arial"/>
          <w:sz w:val="22"/>
        </w:rPr>
        <w:t>contribute not only to the success of King County operatio</w:t>
      </w:r>
      <w:r w:rsidR="001B3871">
        <w:rPr>
          <w:rFonts w:ascii="Arial" w:hAnsi="Arial" w:cs="Arial"/>
          <w:sz w:val="22"/>
        </w:rPr>
        <w:t>ns</w:t>
      </w:r>
      <w:r w:rsidRPr="00396251">
        <w:rPr>
          <w:rFonts w:ascii="Arial" w:hAnsi="Arial" w:cs="Arial"/>
          <w:sz w:val="22"/>
        </w:rPr>
        <w:t xml:space="preserve"> but to the quality of life for all by enabling the county to maintain and improve programs and services for citizens. With such influence comes great responsibility and accountability. </w:t>
      </w:r>
    </w:p>
    <w:p w:rsidR="006A4452" w:rsidRDefault="006A4452" w:rsidP="00E70D16">
      <w:pPr>
        <w:rPr>
          <w:rFonts w:ascii="Arial" w:hAnsi="Arial" w:cs="Arial"/>
          <w:sz w:val="22"/>
        </w:rPr>
      </w:pPr>
    </w:p>
    <w:p w:rsidR="00E70D16" w:rsidRPr="00396251" w:rsidRDefault="0042722A" w:rsidP="00E70D16">
      <w:pPr>
        <w:rPr>
          <w:rFonts w:ascii="Arial" w:hAnsi="Arial" w:cs="Arial"/>
          <w:sz w:val="22"/>
        </w:rPr>
      </w:pPr>
      <w:r w:rsidRPr="00396251">
        <w:rPr>
          <w:rFonts w:ascii="Arial" w:hAnsi="Arial" w:cs="Arial"/>
          <w:sz w:val="22"/>
        </w:rPr>
        <w:t>Most board m</w:t>
      </w:r>
      <w:r w:rsidR="00E70D16" w:rsidRPr="00396251">
        <w:rPr>
          <w:rFonts w:ascii="Arial" w:hAnsi="Arial" w:cs="Arial"/>
          <w:sz w:val="22"/>
        </w:rPr>
        <w:t xml:space="preserve">embers </w:t>
      </w:r>
      <w:r w:rsidR="001B3871">
        <w:rPr>
          <w:rFonts w:ascii="Arial" w:hAnsi="Arial" w:cs="Arial"/>
          <w:sz w:val="22"/>
        </w:rPr>
        <w:t xml:space="preserve">are appointed to </w:t>
      </w:r>
      <w:r w:rsidR="00E70D16" w:rsidRPr="00396251">
        <w:rPr>
          <w:rFonts w:ascii="Arial" w:hAnsi="Arial" w:cs="Arial"/>
          <w:sz w:val="22"/>
        </w:rPr>
        <w:t xml:space="preserve">represent the public at-large.  </w:t>
      </w:r>
      <w:r w:rsidR="001B3871">
        <w:rPr>
          <w:rFonts w:ascii="Arial" w:hAnsi="Arial" w:cs="Arial"/>
          <w:sz w:val="22"/>
        </w:rPr>
        <w:t xml:space="preserve">In addition, we have seven (7) boards and commissions that are appointed by Council district.  This means that each of the nine (9) King County </w:t>
      </w:r>
      <w:proofErr w:type="spellStart"/>
      <w:r w:rsidR="001B3871">
        <w:rPr>
          <w:rFonts w:ascii="Arial" w:hAnsi="Arial" w:cs="Arial"/>
          <w:sz w:val="22"/>
        </w:rPr>
        <w:t>Councilmembers</w:t>
      </w:r>
      <w:proofErr w:type="spellEnd"/>
      <w:r w:rsidR="001B3871">
        <w:rPr>
          <w:rFonts w:ascii="Arial" w:hAnsi="Arial" w:cs="Arial"/>
          <w:sz w:val="22"/>
        </w:rPr>
        <w:t xml:space="preserve"> nominate one individual to serve on the board or commission as their Council district representative.  </w:t>
      </w:r>
      <w:r w:rsidR="00E70D16" w:rsidRPr="00396251">
        <w:rPr>
          <w:rFonts w:ascii="Arial" w:hAnsi="Arial" w:cs="Arial"/>
          <w:sz w:val="22"/>
        </w:rPr>
        <w:t xml:space="preserve">We expect that each resident appointed to a King County board or commission will bring an important perspective to the table because we know that differing points of view produce effective solutions.  </w:t>
      </w:r>
    </w:p>
    <w:p w:rsidR="0018784D" w:rsidRPr="00396251" w:rsidRDefault="0018784D" w:rsidP="0018784D">
      <w:pPr>
        <w:rPr>
          <w:rFonts w:ascii="Arial" w:hAnsi="Arial" w:cs="Arial"/>
          <w:sz w:val="22"/>
        </w:rPr>
      </w:pPr>
    </w:p>
    <w:p w:rsidR="0018784D" w:rsidRPr="00396251" w:rsidRDefault="00386499" w:rsidP="0026242C">
      <w:pPr>
        <w:rPr>
          <w:rFonts w:ascii="Arial" w:hAnsi="Arial" w:cs="Arial"/>
          <w:b/>
          <w:sz w:val="22"/>
        </w:rPr>
      </w:pPr>
      <w:r w:rsidRPr="00396251">
        <w:rPr>
          <w:rFonts w:ascii="Arial" w:hAnsi="Arial" w:cs="Arial"/>
          <w:b/>
          <w:sz w:val="22"/>
        </w:rPr>
        <w:t>Authority / Responsibility:</w:t>
      </w:r>
    </w:p>
    <w:p w:rsidR="0018784D" w:rsidRPr="00396251" w:rsidRDefault="00F779EA" w:rsidP="007157A4">
      <w:pPr>
        <w:rPr>
          <w:rFonts w:ascii="Arial" w:hAnsi="Arial" w:cs="Arial"/>
          <w:sz w:val="22"/>
        </w:rPr>
      </w:pPr>
      <w:r w:rsidRPr="00396251">
        <w:rPr>
          <w:rFonts w:ascii="Arial" w:hAnsi="Arial" w:cs="Arial"/>
          <w:sz w:val="22"/>
        </w:rPr>
        <w:t xml:space="preserve">Unless stated </w:t>
      </w:r>
      <w:r w:rsidR="004E47AC">
        <w:rPr>
          <w:rFonts w:ascii="Arial" w:hAnsi="Arial" w:cs="Arial"/>
          <w:sz w:val="22"/>
        </w:rPr>
        <w:t xml:space="preserve">differently </w:t>
      </w:r>
      <w:r w:rsidRPr="00396251">
        <w:rPr>
          <w:rFonts w:ascii="Arial" w:hAnsi="Arial" w:cs="Arial"/>
          <w:sz w:val="22"/>
        </w:rPr>
        <w:t xml:space="preserve">in the board’s enabling legislation, King County boards and commissions </w:t>
      </w:r>
      <w:r w:rsidR="003C1054">
        <w:rPr>
          <w:rFonts w:ascii="Arial" w:hAnsi="Arial" w:cs="Arial"/>
          <w:sz w:val="22"/>
        </w:rPr>
        <w:t xml:space="preserve">review, discuss and make recommendations to the King County Council and King County Executive on a variety of issues that help shape the future of King County.  </w:t>
      </w:r>
      <w:r w:rsidR="00E42102">
        <w:rPr>
          <w:rFonts w:ascii="Arial" w:hAnsi="Arial" w:cs="Arial"/>
          <w:sz w:val="22"/>
        </w:rPr>
        <w:t xml:space="preserve">The King County Council and </w:t>
      </w:r>
      <w:r w:rsidR="002F31BB">
        <w:rPr>
          <w:rFonts w:ascii="Arial" w:hAnsi="Arial" w:cs="Arial"/>
          <w:sz w:val="22"/>
        </w:rPr>
        <w:t>King County Executive heavily consider board or commission recommendations</w:t>
      </w:r>
      <w:r w:rsidR="003C1054">
        <w:rPr>
          <w:rFonts w:ascii="Arial" w:hAnsi="Arial" w:cs="Arial"/>
          <w:sz w:val="22"/>
        </w:rPr>
        <w:t xml:space="preserve"> </w:t>
      </w:r>
      <w:r w:rsidR="002F31BB">
        <w:rPr>
          <w:rFonts w:ascii="Arial" w:hAnsi="Arial" w:cs="Arial"/>
          <w:sz w:val="22"/>
        </w:rPr>
        <w:t>when discussing</w:t>
      </w:r>
      <w:r w:rsidR="00F07989">
        <w:rPr>
          <w:rFonts w:ascii="Arial" w:hAnsi="Arial" w:cs="Arial"/>
          <w:sz w:val="22"/>
        </w:rPr>
        <w:t xml:space="preserve"> programs and services, or </w:t>
      </w:r>
      <w:r w:rsidR="004E47AC">
        <w:rPr>
          <w:rFonts w:ascii="Arial" w:hAnsi="Arial" w:cs="Arial"/>
          <w:sz w:val="22"/>
        </w:rPr>
        <w:t>pending legislation but the</w:t>
      </w:r>
      <w:r w:rsidR="0028065F">
        <w:rPr>
          <w:rFonts w:ascii="Arial" w:hAnsi="Arial" w:cs="Arial"/>
          <w:sz w:val="22"/>
        </w:rPr>
        <w:t xml:space="preserve"> final decision is theirs.  </w:t>
      </w:r>
      <w:r w:rsidR="003C1054">
        <w:rPr>
          <w:rFonts w:ascii="Arial" w:hAnsi="Arial" w:cs="Arial"/>
          <w:sz w:val="22"/>
        </w:rPr>
        <w:t xml:space="preserve"> </w:t>
      </w:r>
      <w:r w:rsidR="00B209EF" w:rsidRPr="00396251">
        <w:rPr>
          <w:rFonts w:ascii="Arial" w:hAnsi="Arial" w:cs="Arial"/>
          <w:sz w:val="22"/>
        </w:rPr>
        <w:t xml:space="preserve">A full listing of King County boards and commissions including detailed descriptions of what each board does, can be found on the King County boards and commissions website:  </w:t>
      </w:r>
      <w:hyperlink r:id="rId8" w:history="1">
        <w:r w:rsidR="00B209EF" w:rsidRPr="00396251">
          <w:rPr>
            <w:rStyle w:val="Hyperlink"/>
            <w:rFonts w:ascii="Arial" w:hAnsi="Arial" w:cs="Arial"/>
            <w:sz w:val="22"/>
          </w:rPr>
          <w:t>http://www.kingcounty.gov/exec/boards.aspx</w:t>
        </w:r>
      </w:hyperlink>
      <w:r w:rsidR="00B209EF" w:rsidRPr="00396251">
        <w:rPr>
          <w:rFonts w:ascii="Arial" w:hAnsi="Arial" w:cs="Arial"/>
          <w:sz w:val="22"/>
        </w:rPr>
        <w:t xml:space="preserve">.  </w:t>
      </w:r>
    </w:p>
    <w:p w:rsidR="00B209EF" w:rsidRPr="00396251" w:rsidRDefault="00B209EF" w:rsidP="007157A4">
      <w:pPr>
        <w:rPr>
          <w:rFonts w:ascii="Arial" w:hAnsi="Arial" w:cs="Arial"/>
          <w:sz w:val="22"/>
        </w:rPr>
      </w:pPr>
    </w:p>
    <w:p w:rsidR="007157A4" w:rsidRPr="00396251" w:rsidRDefault="00C36F0F" w:rsidP="007157A4">
      <w:pPr>
        <w:rPr>
          <w:rFonts w:ascii="Arial" w:hAnsi="Arial" w:cs="Arial"/>
          <w:sz w:val="22"/>
        </w:rPr>
      </w:pPr>
      <w:r>
        <w:rPr>
          <w:rFonts w:ascii="Arial" w:hAnsi="Arial" w:cs="Arial"/>
          <w:sz w:val="22"/>
        </w:rPr>
        <w:t>King County currently has 49 active boards and commissions comprised of m</w:t>
      </w:r>
      <w:r w:rsidR="007157A4" w:rsidRPr="00396251">
        <w:rPr>
          <w:rFonts w:ascii="Arial" w:hAnsi="Arial" w:cs="Arial"/>
          <w:sz w:val="22"/>
        </w:rPr>
        <w:t xml:space="preserve">ore than </w:t>
      </w:r>
      <w:r w:rsidR="00B209EF" w:rsidRPr="00396251">
        <w:rPr>
          <w:rFonts w:ascii="Arial" w:hAnsi="Arial" w:cs="Arial"/>
          <w:sz w:val="22"/>
        </w:rPr>
        <w:t>450</w:t>
      </w:r>
      <w:r>
        <w:rPr>
          <w:rFonts w:ascii="Arial" w:hAnsi="Arial" w:cs="Arial"/>
          <w:sz w:val="22"/>
        </w:rPr>
        <w:t xml:space="preserve"> volunteers.  These dedicated volunteers </w:t>
      </w:r>
      <w:r w:rsidR="00BC7348">
        <w:rPr>
          <w:rFonts w:ascii="Arial" w:hAnsi="Arial" w:cs="Arial"/>
          <w:sz w:val="22"/>
        </w:rPr>
        <w:t xml:space="preserve">give their time and expertise </w:t>
      </w:r>
      <w:r>
        <w:rPr>
          <w:rFonts w:ascii="Arial" w:hAnsi="Arial" w:cs="Arial"/>
          <w:sz w:val="22"/>
        </w:rPr>
        <w:t>to help facilitate</w:t>
      </w:r>
      <w:r w:rsidR="00814ACF">
        <w:rPr>
          <w:rFonts w:ascii="Arial" w:hAnsi="Arial" w:cs="Arial"/>
          <w:sz w:val="22"/>
        </w:rPr>
        <w:t xml:space="preserve"> commun</w:t>
      </w:r>
      <w:r>
        <w:rPr>
          <w:rFonts w:ascii="Arial" w:hAnsi="Arial" w:cs="Arial"/>
          <w:sz w:val="22"/>
        </w:rPr>
        <w:t>ity decision-making, and serve</w:t>
      </w:r>
      <w:r w:rsidR="00814ACF">
        <w:rPr>
          <w:rFonts w:ascii="Arial" w:hAnsi="Arial" w:cs="Arial"/>
          <w:sz w:val="22"/>
        </w:rPr>
        <w:t xml:space="preserve"> as a primary conduit between residents, King County employees and King County elected officials.  </w:t>
      </w:r>
    </w:p>
    <w:p w:rsidR="007157A4" w:rsidRPr="00396251" w:rsidRDefault="007157A4" w:rsidP="007157A4">
      <w:pPr>
        <w:rPr>
          <w:rFonts w:ascii="Arial" w:hAnsi="Arial" w:cs="Arial"/>
          <w:sz w:val="22"/>
        </w:rPr>
      </w:pPr>
    </w:p>
    <w:p w:rsidR="00B209EF" w:rsidRPr="00396251" w:rsidRDefault="00B209EF" w:rsidP="007157A4">
      <w:pPr>
        <w:rPr>
          <w:rFonts w:ascii="Arial" w:hAnsi="Arial" w:cs="Arial"/>
          <w:b/>
          <w:sz w:val="22"/>
        </w:rPr>
      </w:pPr>
      <w:r w:rsidRPr="00396251">
        <w:rPr>
          <w:rFonts w:ascii="Arial" w:hAnsi="Arial" w:cs="Arial"/>
          <w:b/>
          <w:sz w:val="22"/>
        </w:rPr>
        <w:t>Qualifications:</w:t>
      </w:r>
    </w:p>
    <w:p w:rsidR="00DA72E5" w:rsidRPr="00396251" w:rsidRDefault="008C2110" w:rsidP="007157A4">
      <w:pPr>
        <w:rPr>
          <w:rFonts w:ascii="Arial" w:hAnsi="Arial" w:cs="Arial"/>
          <w:sz w:val="22"/>
        </w:rPr>
      </w:pPr>
      <w:r w:rsidRPr="00396251">
        <w:rPr>
          <w:rFonts w:ascii="Arial" w:hAnsi="Arial" w:cs="Arial"/>
          <w:sz w:val="22"/>
        </w:rPr>
        <w:t>Anyone can apply to serve on a King County boa</w:t>
      </w:r>
      <w:r w:rsidR="00EB79B3">
        <w:rPr>
          <w:rFonts w:ascii="Arial" w:hAnsi="Arial" w:cs="Arial"/>
          <w:sz w:val="22"/>
        </w:rPr>
        <w:t xml:space="preserve">rd or commission as long as you are willing to put in the time and commitment necessary to serve on the board; are able to serve as an effective liaison between the board and the public at-large; feel you could </w:t>
      </w:r>
      <w:r w:rsidRPr="00396251">
        <w:rPr>
          <w:rFonts w:ascii="Arial" w:hAnsi="Arial" w:cs="Arial"/>
          <w:sz w:val="22"/>
        </w:rPr>
        <w:t xml:space="preserve">bring a </w:t>
      </w:r>
      <w:r w:rsidR="00814ACF">
        <w:rPr>
          <w:rFonts w:ascii="Arial" w:hAnsi="Arial" w:cs="Arial"/>
          <w:sz w:val="22"/>
        </w:rPr>
        <w:t>unique</w:t>
      </w:r>
      <w:r w:rsidR="00EB79B3">
        <w:rPr>
          <w:rFonts w:ascii="Arial" w:hAnsi="Arial" w:cs="Arial"/>
          <w:sz w:val="22"/>
        </w:rPr>
        <w:t xml:space="preserve"> perspective to the board;</w:t>
      </w:r>
      <w:r w:rsidR="00DA72E5" w:rsidRPr="00396251">
        <w:rPr>
          <w:rFonts w:ascii="Arial" w:hAnsi="Arial" w:cs="Arial"/>
          <w:sz w:val="22"/>
        </w:rPr>
        <w:t xml:space="preserve"> </w:t>
      </w:r>
      <w:r w:rsidR="00EB79B3">
        <w:rPr>
          <w:rFonts w:ascii="Arial" w:hAnsi="Arial" w:cs="Arial"/>
          <w:sz w:val="22"/>
        </w:rPr>
        <w:t xml:space="preserve">you </w:t>
      </w:r>
      <w:r w:rsidRPr="00396251">
        <w:rPr>
          <w:rFonts w:ascii="Arial" w:hAnsi="Arial" w:cs="Arial"/>
          <w:sz w:val="22"/>
        </w:rPr>
        <w:t>work well in a collaborative setting</w:t>
      </w:r>
      <w:r w:rsidR="00EB79B3">
        <w:rPr>
          <w:rFonts w:ascii="Arial" w:hAnsi="Arial" w:cs="Arial"/>
          <w:sz w:val="22"/>
        </w:rPr>
        <w:t>;</w:t>
      </w:r>
      <w:r w:rsidR="00DA72E5" w:rsidRPr="00396251">
        <w:rPr>
          <w:rFonts w:ascii="Arial" w:hAnsi="Arial" w:cs="Arial"/>
          <w:sz w:val="22"/>
        </w:rPr>
        <w:t xml:space="preserve"> and</w:t>
      </w:r>
      <w:r w:rsidR="00EB79B3">
        <w:rPr>
          <w:rFonts w:ascii="Arial" w:hAnsi="Arial" w:cs="Arial"/>
          <w:sz w:val="22"/>
        </w:rPr>
        <w:t xml:space="preserve"> you</w:t>
      </w:r>
      <w:r w:rsidR="00DA72E5" w:rsidRPr="00396251">
        <w:rPr>
          <w:rFonts w:ascii="Arial" w:hAnsi="Arial" w:cs="Arial"/>
          <w:sz w:val="22"/>
        </w:rPr>
        <w:t xml:space="preserve"> </w:t>
      </w:r>
      <w:r w:rsidR="00814ACF">
        <w:rPr>
          <w:rFonts w:ascii="Arial" w:hAnsi="Arial" w:cs="Arial"/>
          <w:sz w:val="22"/>
        </w:rPr>
        <w:t>are a resident of King C</w:t>
      </w:r>
      <w:r w:rsidR="00DA72E5" w:rsidRPr="00396251">
        <w:rPr>
          <w:rFonts w:ascii="Arial" w:hAnsi="Arial" w:cs="Arial"/>
          <w:sz w:val="22"/>
        </w:rPr>
        <w:t xml:space="preserve">ounty. </w:t>
      </w:r>
    </w:p>
    <w:p w:rsidR="00DA72E5" w:rsidRPr="00396251" w:rsidRDefault="00DA72E5" w:rsidP="007157A4">
      <w:pPr>
        <w:rPr>
          <w:rFonts w:ascii="Arial" w:hAnsi="Arial" w:cs="Arial"/>
          <w:sz w:val="22"/>
        </w:rPr>
      </w:pPr>
    </w:p>
    <w:p w:rsidR="00B209EF" w:rsidRPr="00396251" w:rsidRDefault="008C2110" w:rsidP="007157A4">
      <w:pPr>
        <w:rPr>
          <w:rFonts w:ascii="Arial" w:hAnsi="Arial" w:cs="Arial"/>
          <w:sz w:val="22"/>
        </w:rPr>
      </w:pPr>
      <w:r w:rsidRPr="00396251">
        <w:rPr>
          <w:rFonts w:ascii="Arial" w:hAnsi="Arial" w:cs="Arial"/>
          <w:sz w:val="22"/>
        </w:rPr>
        <w:t xml:space="preserve">The only required qualification to serve on about 60% of King County boards and commissions is an interest in </w:t>
      </w:r>
      <w:r w:rsidR="00DA72E5" w:rsidRPr="00396251">
        <w:rPr>
          <w:rFonts w:ascii="Arial" w:hAnsi="Arial" w:cs="Arial"/>
          <w:sz w:val="22"/>
        </w:rPr>
        <w:t>the subject matter.  The other 4</w:t>
      </w:r>
      <w:r w:rsidRPr="00396251">
        <w:rPr>
          <w:rFonts w:ascii="Arial" w:hAnsi="Arial" w:cs="Arial"/>
          <w:sz w:val="22"/>
        </w:rPr>
        <w:t xml:space="preserve">0% of our boards do require professional experience dealing with the subject matter.  Again, visit the King County boards and commissions website to learn what </w:t>
      </w:r>
      <w:r w:rsidR="00F779EA" w:rsidRPr="00396251">
        <w:rPr>
          <w:rFonts w:ascii="Arial" w:hAnsi="Arial" w:cs="Arial"/>
          <w:sz w:val="22"/>
        </w:rPr>
        <w:t xml:space="preserve">qualifications are required to </w:t>
      </w:r>
      <w:r w:rsidR="00DA72E5" w:rsidRPr="00396251">
        <w:rPr>
          <w:rFonts w:ascii="Arial" w:hAnsi="Arial" w:cs="Arial"/>
          <w:sz w:val="22"/>
        </w:rPr>
        <w:t>serve on the board that peaks</w:t>
      </w:r>
      <w:r w:rsidR="00175ECC" w:rsidRPr="00396251">
        <w:rPr>
          <w:rFonts w:ascii="Arial" w:hAnsi="Arial" w:cs="Arial"/>
          <w:sz w:val="22"/>
        </w:rPr>
        <w:t xml:space="preserve"> your interest.</w:t>
      </w:r>
    </w:p>
    <w:p w:rsidR="00E7325A" w:rsidRPr="00396251" w:rsidRDefault="00E7325A" w:rsidP="007157A4">
      <w:pPr>
        <w:rPr>
          <w:rFonts w:ascii="Arial" w:hAnsi="Arial" w:cs="Arial"/>
          <w:sz w:val="22"/>
        </w:rPr>
      </w:pPr>
    </w:p>
    <w:p w:rsidR="0076680A" w:rsidRPr="00396251" w:rsidRDefault="0076680A" w:rsidP="007157A4">
      <w:pPr>
        <w:rPr>
          <w:rFonts w:ascii="Arial" w:hAnsi="Arial" w:cs="Arial"/>
          <w:b/>
          <w:sz w:val="22"/>
        </w:rPr>
      </w:pPr>
      <w:r w:rsidRPr="00396251">
        <w:rPr>
          <w:rFonts w:ascii="Arial" w:hAnsi="Arial" w:cs="Arial"/>
          <w:b/>
          <w:sz w:val="22"/>
        </w:rPr>
        <w:t>Terms:</w:t>
      </w:r>
    </w:p>
    <w:p w:rsidR="003B1FA2" w:rsidRPr="00396251" w:rsidRDefault="0076680A" w:rsidP="007157A4">
      <w:pPr>
        <w:rPr>
          <w:rFonts w:ascii="Arial" w:hAnsi="Arial" w:cs="Arial"/>
          <w:sz w:val="22"/>
        </w:rPr>
      </w:pPr>
      <w:r w:rsidRPr="00396251">
        <w:rPr>
          <w:rFonts w:ascii="Arial" w:hAnsi="Arial" w:cs="Arial"/>
          <w:sz w:val="22"/>
        </w:rPr>
        <w:t xml:space="preserve">Board members serve for 2, 3, 4 or 5 year terms depending on the board.  </w:t>
      </w:r>
    </w:p>
    <w:p w:rsidR="003B1FA2" w:rsidRPr="00396251" w:rsidRDefault="003B1FA2" w:rsidP="007157A4">
      <w:pPr>
        <w:rPr>
          <w:rFonts w:ascii="Arial" w:hAnsi="Arial" w:cs="Arial"/>
          <w:sz w:val="22"/>
        </w:rPr>
      </w:pPr>
    </w:p>
    <w:p w:rsidR="0076680A" w:rsidRPr="00396251" w:rsidRDefault="003B1FA2" w:rsidP="007157A4">
      <w:pPr>
        <w:rPr>
          <w:rFonts w:ascii="Arial" w:hAnsi="Arial" w:cs="Arial"/>
          <w:sz w:val="22"/>
        </w:rPr>
      </w:pPr>
      <w:r w:rsidRPr="00396251">
        <w:rPr>
          <w:rFonts w:ascii="Arial" w:hAnsi="Arial" w:cs="Arial"/>
          <w:sz w:val="22"/>
        </w:rPr>
        <w:t xml:space="preserve">In accordance with </w:t>
      </w:r>
      <w:r w:rsidR="0076680A" w:rsidRPr="00396251">
        <w:rPr>
          <w:rFonts w:ascii="Arial" w:hAnsi="Arial" w:cs="Arial"/>
          <w:sz w:val="22"/>
        </w:rPr>
        <w:t xml:space="preserve">Executive Policy LES 7-1 (AEP) </w:t>
      </w:r>
      <w:r w:rsidRPr="00396251">
        <w:rPr>
          <w:rFonts w:ascii="Arial" w:hAnsi="Arial" w:cs="Arial"/>
          <w:sz w:val="22"/>
        </w:rPr>
        <w:t>r</w:t>
      </w:r>
      <w:r w:rsidR="0076680A" w:rsidRPr="00396251">
        <w:rPr>
          <w:rFonts w:ascii="Arial" w:hAnsi="Arial" w:cs="Arial"/>
          <w:sz w:val="22"/>
        </w:rPr>
        <w:t xml:space="preserve">esidents appointed to King County boards and commissions are limited to </w:t>
      </w:r>
      <w:r w:rsidR="00F779EA" w:rsidRPr="00396251">
        <w:rPr>
          <w:rFonts w:ascii="Arial" w:hAnsi="Arial" w:cs="Arial"/>
          <w:sz w:val="22"/>
        </w:rPr>
        <w:t>serving no</w:t>
      </w:r>
      <w:r w:rsidR="0076680A" w:rsidRPr="00396251">
        <w:rPr>
          <w:rFonts w:ascii="Arial" w:hAnsi="Arial" w:cs="Arial"/>
          <w:sz w:val="22"/>
        </w:rPr>
        <w:t xml:space="preserve"> more than two full terms, unless waived by the King County Executive.  Partial terms are no</w:t>
      </w:r>
      <w:r w:rsidR="002A762F">
        <w:rPr>
          <w:rFonts w:ascii="Arial" w:hAnsi="Arial" w:cs="Arial"/>
          <w:sz w:val="22"/>
        </w:rPr>
        <w:t>t</w:t>
      </w:r>
      <w:r w:rsidR="001B3871">
        <w:rPr>
          <w:rFonts w:ascii="Arial" w:hAnsi="Arial" w:cs="Arial"/>
          <w:sz w:val="22"/>
        </w:rPr>
        <w:t xml:space="preserve"> counted toward</w:t>
      </w:r>
      <w:r w:rsidR="0076680A" w:rsidRPr="00396251">
        <w:rPr>
          <w:rFonts w:ascii="Arial" w:hAnsi="Arial" w:cs="Arial"/>
          <w:sz w:val="22"/>
        </w:rPr>
        <w:t xml:space="preserve"> the two full term limit.</w:t>
      </w:r>
    </w:p>
    <w:p w:rsidR="00396251" w:rsidRDefault="00396251">
      <w:pPr>
        <w:rPr>
          <w:rFonts w:ascii="Arial" w:hAnsi="Arial" w:cs="Arial"/>
          <w:sz w:val="22"/>
        </w:rPr>
      </w:pPr>
      <w:r>
        <w:rPr>
          <w:rFonts w:ascii="Arial" w:hAnsi="Arial" w:cs="Arial"/>
          <w:sz w:val="22"/>
        </w:rPr>
        <w:br w:type="page"/>
      </w:r>
    </w:p>
    <w:p w:rsidR="00175ECC" w:rsidRPr="00396251" w:rsidRDefault="00175ECC" w:rsidP="003B1FA2">
      <w:pPr>
        <w:rPr>
          <w:rFonts w:ascii="Arial" w:hAnsi="Arial" w:cs="Arial"/>
          <w:sz w:val="22"/>
        </w:rPr>
      </w:pPr>
    </w:p>
    <w:p w:rsidR="00175ECC" w:rsidRPr="00396251" w:rsidRDefault="00175ECC" w:rsidP="003B1FA2">
      <w:pPr>
        <w:rPr>
          <w:rFonts w:ascii="Arial" w:hAnsi="Arial" w:cs="Arial"/>
          <w:b/>
          <w:sz w:val="22"/>
        </w:rPr>
      </w:pPr>
      <w:r w:rsidRPr="00396251">
        <w:rPr>
          <w:rFonts w:ascii="Arial" w:hAnsi="Arial" w:cs="Arial"/>
          <w:b/>
          <w:sz w:val="22"/>
        </w:rPr>
        <w:t>Requirements:</w:t>
      </w:r>
    </w:p>
    <w:p w:rsidR="003B1FA2" w:rsidRPr="00396251" w:rsidRDefault="00814ACF" w:rsidP="00840902">
      <w:pPr>
        <w:pStyle w:val="ListParagraph"/>
        <w:numPr>
          <w:ilvl w:val="0"/>
          <w:numId w:val="2"/>
        </w:numPr>
        <w:spacing w:after="120"/>
        <w:ind w:left="547" w:hanging="547"/>
        <w:contextualSpacing w:val="0"/>
        <w:rPr>
          <w:rFonts w:ascii="Arial" w:hAnsi="Arial" w:cs="Arial"/>
          <w:sz w:val="22"/>
        </w:rPr>
      </w:pPr>
      <w:r>
        <w:rPr>
          <w:rFonts w:ascii="Arial" w:hAnsi="Arial" w:cs="Arial"/>
          <w:sz w:val="22"/>
        </w:rPr>
        <w:t>A  desire to be of service to your community</w:t>
      </w:r>
      <w:r w:rsidR="001B3871">
        <w:rPr>
          <w:rFonts w:ascii="Arial" w:hAnsi="Arial" w:cs="Arial"/>
          <w:sz w:val="22"/>
        </w:rPr>
        <w:t>;</w:t>
      </w:r>
    </w:p>
    <w:p w:rsidR="003B1FA2" w:rsidRPr="00396251" w:rsidRDefault="00814ACF" w:rsidP="00840902">
      <w:pPr>
        <w:pStyle w:val="ListParagraph"/>
        <w:numPr>
          <w:ilvl w:val="0"/>
          <w:numId w:val="2"/>
        </w:numPr>
        <w:spacing w:after="120"/>
        <w:ind w:left="547" w:hanging="547"/>
        <w:contextualSpacing w:val="0"/>
        <w:rPr>
          <w:rFonts w:ascii="Arial" w:hAnsi="Arial" w:cs="Arial"/>
          <w:sz w:val="22"/>
        </w:rPr>
      </w:pPr>
      <w:r>
        <w:rPr>
          <w:rFonts w:ascii="Arial" w:hAnsi="Arial" w:cs="Arial"/>
          <w:sz w:val="22"/>
        </w:rPr>
        <w:t>Interest in shaping the</w:t>
      </w:r>
      <w:r w:rsidR="003B1FA2" w:rsidRPr="00396251">
        <w:rPr>
          <w:rFonts w:ascii="Arial" w:hAnsi="Arial" w:cs="Arial"/>
          <w:sz w:val="22"/>
        </w:rPr>
        <w:t xml:space="preserve"> future of King County;</w:t>
      </w:r>
    </w:p>
    <w:p w:rsidR="00840902" w:rsidRPr="00396251" w:rsidRDefault="00840902" w:rsidP="00840902">
      <w:pPr>
        <w:pStyle w:val="ListParagraph"/>
        <w:numPr>
          <w:ilvl w:val="0"/>
          <w:numId w:val="2"/>
        </w:numPr>
        <w:spacing w:after="120"/>
        <w:ind w:left="547" w:hanging="547"/>
        <w:contextualSpacing w:val="0"/>
        <w:rPr>
          <w:rFonts w:ascii="Arial" w:hAnsi="Arial" w:cs="Arial"/>
          <w:sz w:val="22"/>
        </w:rPr>
      </w:pPr>
      <w:r w:rsidRPr="00396251">
        <w:rPr>
          <w:rFonts w:ascii="Arial" w:hAnsi="Arial" w:cs="Arial"/>
          <w:sz w:val="22"/>
        </w:rPr>
        <w:t>Regular attendance at meetings;</w:t>
      </w:r>
    </w:p>
    <w:p w:rsidR="003B1FA2" w:rsidRPr="00396251" w:rsidRDefault="003B1FA2" w:rsidP="00840902">
      <w:pPr>
        <w:pStyle w:val="ListParagraph"/>
        <w:numPr>
          <w:ilvl w:val="0"/>
          <w:numId w:val="2"/>
        </w:numPr>
        <w:spacing w:after="120"/>
        <w:ind w:left="547" w:hanging="547"/>
        <w:contextualSpacing w:val="0"/>
        <w:rPr>
          <w:rFonts w:ascii="Arial" w:hAnsi="Arial" w:cs="Arial"/>
          <w:sz w:val="22"/>
        </w:rPr>
      </w:pPr>
      <w:r w:rsidRPr="00396251">
        <w:rPr>
          <w:rFonts w:ascii="Arial" w:hAnsi="Arial" w:cs="Arial"/>
          <w:sz w:val="22"/>
        </w:rPr>
        <w:t>Innovative and creative thinker;</w:t>
      </w:r>
    </w:p>
    <w:p w:rsidR="00840902" w:rsidRPr="00396251" w:rsidRDefault="00840902" w:rsidP="00840902">
      <w:pPr>
        <w:pStyle w:val="ListParagraph"/>
        <w:numPr>
          <w:ilvl w:val="0"/>
          <w:numId w:val="2"/>
        </w:numPr>
        <w:spacing w:after="120"/>
        <w:ind w:left="547" w:hanging="547"/>
        <w:contextualSpacing w:val="0"/>
        <w:rPr>
          <w:rFonts w:ascii="Arial" w:hAnsi="Arial" w:cs="Arial"/>
          <w:sz w:val="22"/>
        </w:rPr>
      </w:pPr>
      <w:r w:rsidRPr="00396251">
        <w:rPr>
          <w:rFonts w:ascii="Arial" w:hAnsi="Arial" w:cs="Arial"/>
          <w:sz w:val="22"/>
        </w:rPr>
        <w:t>Able to work in a collaborative setting;</w:t>
      </w:r>
    </w:p>
    <w:p w:rsidR="003B1FA2" w:rsidRPr="00396251" w:rsidRDefault="003B1FA2" w:rsidP="00840902">
      <w:pPr>
        <w:pStyle w:val="ListParagraph"/>
        <w:numPr>
          <w:ilvl w:val="0"/>
          <w:numId w:val="2"/>
        </w:numPr>
        <w:spacing w:after="120"/>
        <w:ind w:left="547" w:hanging="547"/>
        <w:contextualSpacing w:val="0"/>
        <w:rPr>
          <w:rFonts w:ascii="Arial" w:hAnsi="Arial" w:cs="Arial"/>
          <w:sz w:val="22"/>
        </w:rPr>
      </w:pPr>
      <w:r w:rsidRPr="00396251">
        <w:rPr>
          <w:rFonts w:ascii="Arial" w:hAnsi="Arial" w:cs="Arial"/>
          <w:sz w:val="22"/>
        </w:rPr>
        <w:t>Open to new ways of doing business;</w:t>
      </w:r>
    </w:p>
    <w:p w:rsidR="006D1332" w:rsidRPr="00396251" w:rsidRDefault="006D1332" w:rsidP="00840902">
      <w:pPr>
        <w:pStyle w:val="ListParagraph"/>
        <w:numPr>
          <w:ilvl w:val="0"/>
          <w:numId w:val="2"/>
        </w:numPr>
        <w:spacing w:after="120"/>
        <w:ind w:left="547" w:hanging="547"/>
        <w:contextualSpacing w:val="0"/>
        <w:rPr>
          <w:rFonts w:ascii="Arial" w:hAnsi="Arial" w:cs="Arial"/>
          <w:sz w:val="22"/>
        </w:rPr>
      </w:pPr>
      <w:r w:rsidRPr="00396251">
        <w:rPr>
          <w:rFonts w:ascii="Arial" w:hAnsi="Arial" w:cs="Arial"/>
          <w:sz w:val="22"/>
        </w:rPr>
        <w:t>Commitment to the work of the organization</w:t>
      </w:r>
      <w:r w:rsidR="003B1FA2" w:rsidRPr="00396251">
        <w:rPr>
          <w:rFonts w:ascii="Arial" w:hAnsi="Arial" w:cs="Arial"/>
          <w:sz w:val="22"/>
        </w:rPr>
        <w:t>;</w:t>
      </w:r>
    </w:p>
    <w:p w:rsidR="006D1332" w:rsidRPr="00396251" w:rsidRDefault="006D1332" w:rsidP="00840902">
      <w:pPr>
        <w:pStyle w:val="ListParagraph"/>
        <w:numPr>
          <w:ilvl w:val="0"/>
          <w:numId w:val="2"/>
        </w:numPr>
        <w:spacing w:after="120"/>
        <w:ind w:left="547" w:hanging="547"/>
        <w:contextualSpacing w:val="0"/>
        <w:rPr>
          <w:rFonts w:ascii="Arial" w:hAnsi="Arial" w:cs="Arial"/>
          <w:sz w:val="22"/>
        </w:rPr>
      </w:pPr>
      <w:r w:rsidRPr="00396251">
        <w:rPr>
          <w:rFonts w:ascii="Arial" w:hAnsi="Arial" w:cs="Arial"/>
          <w:sz w:val="22"/>
        </w:rPr>
        <w:t xml:space="preserve">Willingness to serve on at least one </w:t>
      </w:r>
      <w:r w:rsidR="00814ACF">
        <w:rPr>
          <w:rFonts w:ascii="Arial" w:hAnsi="Arial" w:cs="Arial"/>
          <w:sz w:val="22"/>
        </w:rPr>
        <w:t>sub-</w:t>
      </w:r>
      <w:r w:rsidRPr="00396251">
        <w:rPr>
          <w:rFonts w:ascii="Arial" w:hAnsi="Arial" w:cs="Arial"/>
          <w:sz w:val="22"/>
        </w:rPr>
        <w:t xml:space="preserve">committee </w:t>
      </w:r>
      <w:r w:rsidR="003B1FA2" w:rsidRPr="00396251">
        <w:rPr>
          <w:rFonts w:ascii="Arial" w:hAnsi="Arial" w:cs="Arial"/>
          <w:sz w:val="22"/>
        </w:rPr>
        <w:t xml:space="preserve">(if needed) </w:t>
      </w:r>
      <w:r w:rsidR="00B43ECD">
        <w:rPr>
          <w:rFonts w:ascii="Arial" w:hAnsi="Arial" w:cs="Arial"/>
          <w:sz w:val="22"/>
        </w:rPr>
        <w:t xml:space="preserve">of the board </w:t>
      </w:r>
      <w:r w:rsidRPr="00396251">
        <w:rPr>
          <w:rFonts w:ascii="Arial" w:hAnsi="Arial" w:cs="Arial"/>
          <w:sz w:val="22"/>
        </w:rPr>
        <w:t>and actively participate</w:t>
      </w:r>
      <w:r w:rsidR="003B1FA2" w:rsidRPr="00396251">
        <w:rPr>
          <w:rFonts w:ascii="Arial" w:hAnsi="Arial" w:cs="Arial"/>
          <w:sz w:val="22"/>
        </w:rPr>
        <w:t>;</w:t>
      </w:r>
    </w:p>
    <w:p w:rsidR="003B1FA2" w:rsidRPr="00396251" w:rsidRDefault="003B1FA2" w:rsidP="003B1FA2">
      <w:pPr>
        <w:rPr>
          <w:rFonts w:ascii="Arial" w:hAnsi="Arial" w:cs="Arial"/>
          <w:sz w:val="22"/>
        </w:rPr>
      </w:pPr>
    </w:p>
    <w:p w:rsidR="003B1FA2" w:rsidRDefault="003B1FA2" w:rsidP="003B1FA2">
      <w:pPr>
        <w:rPr>
          <w:rFonts w:ascii="Arial" w:hAnsi="Arial" w:cs="Arial"/>
          <w:b/>
          <w:sz w:val="22"/>
        </w:rPr>
      </w:pPr>
      <w:r w:rsidRPr="00EB79B3">
        <w:rPr>
          <w:rFonts w:ascii="Arial" w:hAnsi="Arial" w:cs="Arial"/>
          <w:b/>
          <w:sz w:val="22"/>
        </w:rPr>
        <w:t>Major Duties</w:t>
      </w:r>
      <w:r w:rsidR="001B2EDD">
        <w:rPr>
          <w:rFonts w:ascii="Arial" w:hAnsi="Arial" w:cs="Arial"/>
          <w:b/>
          <w:sz w:val="22"/>
        </w:rPr>
        <w:t>:</w:t>
      </w:r>
    </w:p>
    <w:p w:rsidR="000D79E3" w:rsidRPr="00344FE6" w:rsidRDefault="00B43ECD" w:rsidP="00840902">
      <w:pPr>
        <w:pStyle w:val="ListParagraph"/>
        <w:numPr>
          <w:ilvl w:val="0"/>
          <w:numId w:val="3"/>
        </w:numPr>
        <w:spacing w:after="120"/>
        <w:ind w:left="547" w:hanging="547"/>
        <w:contextualSpacing w:val="0"/>
        <w:rPr>
          <w:rFonts w:ascii="Arial" w:hAnsi="Arial" w:cs="Arial"/>
          <w:i/>
          <w:sz w:val="22"/>
        </w:rPr>
      </w:pPr>
      <w:r>
        <w:rPr>
          <w:rFonts w:ascii="Arial" w:hAnsi="Arial" w:cs="Arial"/>
          <w:sz w:val="22"/>
        </w:rPr>
        <w:t>Use of</w:t>
      </w:r>
      <w:r w:rsidR="0042722A" w:rsidRPr="00396251">
        <w:rPr>
          <w:rFonts w:ascii="Arial" w:hAnsi="Arial" w:cs="Arial"/>
          <w:sz w:val="22"/>
        </w:rPr>
        <w:t xml:space="preserve"> </w:t>
      </w:r>
      <w:r>
        <w:rPr>
          <w:rFonts w:ascii="Arial" w:hAnsi="Arial" w:cs="Arial"/>
          <w:sz w:val="22"/>
        </w:rPr>
        <w:t xml:space="preserve">assigned </w:t>
      </w:r>
      <w:r w:rsidR="000D79E3" w:rsidRPr="00396251">
        <w:rPr>
          <w:rFonts w:ascii="Arial" w:hAnsi="Arial" w:cs="Arial"/>
          <w:sz w:val="22"/>
        </w:rPr>
        <w:t xml:space="preserve">King County email account </w:t>
      </w:r>
      <w:r w:rsidR="0042722A" w:rsidRPr="00396251">
        <w:rPr>
          <w:rFonts w:ascii="Arial" w:hAnsi="Arial" w:cs="Arial"/>
          <w:sz w:val="22"/>
        </w:rPr>
        <w:t>when conducting board business only.</w:t>
      </w:r>
      <w:r w:rsidR="00344FE6">
        <w:rPr>
          <w:rFonts w:ascii="Arial" w:hAnsi="Arial" w:cs="Arial"/>
          <w:sz w:val="22"/>
        </w:rPr>
        <w:t xml:space="preserve"> (</w:t>
      </w:r>
      <w:r w:rsidR="00344FE6" w:rsidRPr="00B43ECD">
        <w:rPr>
          <w:rFonts w:ascii="Arial" w:hAnsi="Arial" w:cs="Arial"/>
          <w:i/>
          <w:sz w:val="22"/>
          <w:szCs w:val="22"/>
        </w:rPr>
        <w:t xml:space="preserve">King County board members are issued a King County email accounts upon appointment for conducting board business only.  If a board member does not own a computer we will </w:t>
      </w:r>
      <w:r w:rsidRPr="00B43ECD">
        <w:rPr>
          <w:rFonts w:ascii="Arial" w:hAnsi="Arial" w:cs="Arial"/>
          <w:i/>
          <w:sz w:val="22"/>
          <w:szCs w:val="22"/>
        </w:rPr>
        <w:t>work together to determine the best method for communicating with the board member</w:t>
      </w:r>
      <w:r w:rsidR="00344FE6" w:rsidRPr="00344FE6">
        <w:rPr>
          <w:rFonts w:ascii="Arial" w:hAnsi="Arial" w:cs="Arial"/>
          <w:i/>
          <w:sz w:val="22"/>
          <w:szCs w:val="22"/>
        </w:rPr>
        <w:t xml:space="preserve">). </w:t>
      </w:r>
    </w:p>
    <w:p w:rsidR="003B1FA2" w:rsidRPr="00396251" w:rsidRDefault="00840902" w:rsidP="00840902">
      <w:pPr>
        <w:pStyle w:val="ListParagraph"/>
        <w:numPr>
          <w:ilvl w:val="0"/>
          <w:numId w:val="3"/>
        </w:numPr>
        <w:spacing w:after="120"/>
        <w:ind w:left="547" w:hanging="547"/>
        <w:contextualSpacing w:val="0"/>
        <w:rPr>
          <w:rFonts w:ascii="Arial" w:hAnsi="Arial" w:cs="Arial"/>
          <w:sz w:val="22"/>
        </w:rPr>
      </w:pPr>
      <w:r w:rsidRPr="00396251">
        <w:rPr>
          <w:rFonts w:ascii="Arial" w:hAnsi="Arial" w:cs="Arial"/>
          <w:sz w:val="22"/>
        </w:rPr>
        <w:t xml:space="preserve">Work with the board and staff to create an annual Work Plan; </w:t>
      </w:r>
    </w:p>
    <w:p w:rsidR="003B1FA2" w:rsidRPr="00396251" w:rsidRDefault="00662EA4" w:rsidP="00840902">
      <w:pPr>
        <w:pStyle w:val="ListParagraph"/>
        <w:numPr>
          <w:ilvl w:val="0"/>
          <w:numId w:val="3"/>
        </w:numPr>
        <w:spacing w:after="120"/>
        <w:ind w:left="547" w:hanging="547"/>
        <w:contextualSpacing w:val="0"/>
        <w:rPr>
          <w:rFonts w:ascii="Arial" w:hAnsi="Arial" w:cs="Arial"/>
          <w:sz w:val="22"/>
        </w:rPr>
      </w:pPr>
      <w:r w:rsidRPr="00396251">
        <w:rPr>
          <w:rFonts w:ascii="Arial" w:hAnsi="Arial" w:cs="Arial"/>
          <w:sz w:val="22"/>
        </w:rPr>
        <w:t>Assist with agenda development</w:t>
      </w:r>
    </w:p>
    <w:p w:rsidR="003B1FA2" w:rsidRPr="00396251" w:rsidRDefault="003B1FA2" w:rsidP="00840902">
      <w:pPr>
        <w:pStyle w:val="ListParagraph"/>
        <w:numPr>
          <w:ilvl w:val="0"/>
          <w:numId w:val="3"/>
        </w:numPr>
        <w:spacing w:after="120"/>
        <w:ind w:left="547" w:hanging="547"/>
        <w:contextualSpacing w:val="0"/>
        <w:rPr>
          <w:rFonts w:ascii="Arial" w:hAnsi="Arial" w:cs="Arial"/>
          <w:sz w:val="22"/>
        </w:rPr>
      </w:pPr>
      <w:r w:rsidRPr="00396251">
        <w:rPr>
          <w:rFonts w:ascii="Arial" w:hAnsi="Arial" w:cs="Arial"/>
          <w:sz w:val="22"/>
        </w:rPr>
        <w:t>Promote</w:t>
      </w:r>
      <w:r w:rsidR="00840902" w:rsidRPr="00396251">
        <w:rPr>
          <w:rFonts w:ascii="Arial" w:hAnsi="Arial" w:cs="Arial"/>
          <w:sz w:val="22"/>
        </w:rPr>
        <w:t xml:space="preserve"> board </w:t>
      </w:r>
      <w:r w:rsidRPr="00396251">
        <w:rPr>
          <w:rFonts w:ascii="Arial" w:hAnsi="Arial" w:cs="Arial"/>
          <w:sz w:val="22"/>
        </w:rPr>
        <w:t>membership th</w:t>
      </w:r>
      <w:r w:rsidR="00840902" w:rsidRPr="00396251">
        <w:rPr>
          <w:rFonts w:ascii="Arial" w:hAnsi="Arial" w:cs="Arial"/>
          <w:sz w:val="22"/>
        </w:rPr>
        <w:t>rough community networking;</w:t>
      </w:r>
    </w:p>
    <w:p w:rsidR="00662EA4" w:rsidRDefault="00662EA4" w:rsidP="00840902">
      <w:pPr>
        <w:pStyle w:val="ListParagraph"/>
        <w:numPr>
          <w:ilvl w:val="0"/>
          <w:numId w:val="3"/>
        </w:numPr>
        <w:spacing w:after="120"/>
        <w:ind w:left="547" w:hanging="547"/>
        <w:contextualSpacing w:val="0"/>
        <w:rPr>
          <w:rFonts w:ascii="Arial" w:hAnsi="Arial" w:cs="Arial"/>
          <w:sz w:val="22"/>
        </w:rPr>
      </w:pPr>
      <w:r w:rsidRPr="00396251">
        <w:rPr>
          <w:rFonts w:ascii="Arial" w:hAnsi="Arial" w:cs="Arial"/>
          <w:sz w:val="22"/>
        </w:rPr>
        <w:t>Committed to King County’s Equity &amp; Social Justice Initiative</w:t>
      </w:r>
      <w:r w:rsidR="00026673">
        <w:rPr>
          <w:rFonts w:ascii="Arial" w:hAnsi="Arial" w:cs="Arial"/>
          <w:sz w:val="22"/>
        </w:rPr>
        <w:t xml:space="preserve">.  Click link for more info:  </w:t>
      </w:r>
      <w:hyperlink r:id="rId9" w:history="1">
        <w:r w:rsidR="00026673" w:rsidRPr="00AD1917">
          <w:rPr>
            <w:rStyle w:val="Hyperlink"/>
            <w:rFonts w:ascii="Arial" w:hAnsi="Arial" w:cs="Arial"/>
            <w:sz w:val="22"/>
          </w:rPr>
          <w:t>http://www.kingcounty.gov/exec/equity.aspx</w:t>
        </w:r>
      </w:hyperlink>
    </w:p>
    <w:p w:rsidR="00662EA4" w:rsidRPr="00396251" w:rsidRDefault="0042722A" w:rsidP="00840902">
      <w:pPr>
        <w:pStyle w:val="ListParagraph"/>
        <w:numPr>
          <w:ilvl w:val="0"/>
          <w:numId w:val="3"/>
        </w:numPr>
        <w:spacing w:after="120"/>
        <w:ind w:left="547" w:hanging="547"/>
        <w:contextualSpacing w:val="0"/>
        <w:rPr>
          <w:rFonts w:ascii="Arial" w:hAnsi="Arial" w:cs="Arial"/>
          <w:sz w:val="22"/>
        </w:rPr>
      </w:pPr>
      <w:r w:rsidRPr="00396251">
        <w:rPr>
          <w:rFonts w:ascii="Arial" w:hAnsi="Arial" w:cs="Arial"/>
          <w:sz w:val="22"/>
        </w:rPr>
        <w:t>Community outreach to promote board activity and gather public input on upcoming board business;</w:t>
      </w:r>
    </w:p>
    <w:p w:rsidR="003B1FA2" w:rsidRPr="00396251" w:rsidRDefault="00840902" w:rsidP="00840902">
      <w:pPr>
        <w:pStyle w:val="ListParagraph"/>
        <w:numPr>
          <w:ilvl w:val="0"/>
          <w:numId w:val="3"/>
        </w:numPr>
        <w:spacing w:after="120"/>
        <w:ind w:left="547" w:hanging="547"/>
        <w:contextualSpacing w:val="0"/>
        <w:rPr>
          <w:rFonts w:ascii="Arial" w:hAnsi="Arial" w:cs="Arial"/>
          <w:sz w:val="22"/>
        </w:rPr>
      </w:pPr>
      <w:r w:rsidRPr="00396251">
        <w:rPr>
          <w:rFonts w:ascii="Arial" w:hAnsi="Arial" w:cs="Arial"/>
          <w:sz w:val="22"/>
        </w:rPr>
        <w:t>P</w:t>
      </w:r>
      <w:r w:rsidR="003B1FA2" w:rsidRPr="00396251">
        <w:rPr>
          <w:rFonts w:ascii="Arial" w:hAnsi="Arial" w:cs="Arial"/>
          <w:sz w:val="22"/>
        </w:rPr>
        <w:t>repare for and participate in the discussions and the deliberations of the Board</w:t>
      </w:r>
      <w:r w:rsidRPr="00396251">
        <w:rPr>
          <w:rFonts w:ascii="Arial" w:hAnsi="Arial" w:cs="Arial"/>
          <w:sz w:val="22"/>
        </w:rPr>
        <w:t>;</w:t>
      </w:r>
    </w:p>
    <w:p w:rsidR="003B1FA2" w:rsidRPr="00396251" w:rsidRDefault="00840902" w:rsidP="00840902">
      <w:pPr>
        <w:pStyle w:val="ListParagraph"/>
        <w:numPr>
          <w:ilvl w:val="0"/>
          <w:numId w:val="3"/>
        </w:numPr>
        <w:spacing w:after="120"/>
        <w:ind w:left="547" w:hanging="547"/>
        <w:contextualSpacing w:val="0"/>
        <w:rPr>
          <w:rFonts w:ascii="Arial" w:hAnsi="Arial" w:cs="Arial"/>
          <w:sz w:val="22"/>
        </w:rPr>
      </w:pPr>
      <w:r w:rsidRPr="00396251">
        <w:rPr>
          <w:rFonts w:ascii="Arial" w:hAnsi="Arial" w:cs="Arial"/>
          <w:sz w:val="22"/>
        </w:rPr>
        <w:t>Foster</w:t>
      </w:r>
      <w:r w:rsidR="003B1FA2" w:rsidRPr="00396251">
        <w:rPr>
          <w:rFonts w:ascii="Arial" w:hAnsi="Arial" w:cs="Arial"/>
          <w:sz w:val="22"/>
        </w:rPr>
        <w:t xml:space="preserve"> a positive working relati</w:t>
      </w:r>
      <w:r w:rsidR="00026673">
        <w:rPr>
          <w:rFonts w:ascii="Arial" w:hAnsi="Arial" w:cs="Arial"/>
          <w:sz w:val="22"/>
        </w:rPr>
        <w:t>onship with other Board members</w:t>
      </w:r>
      <w:r w:rsidR="003B1FA2" w:rsidRPr="00396251">
        <w:rPr>
          <w:rFonts w:ascii="Arial" w:hAnsi="Arial" w:cs="Arial"/>
          <w:sz w:val="22"/>
        </w:rPr>
        <w:t xml:space="preserve"> and </w:t>
      </w:r>
      <w:r w:rsidRPr="00396251">
        <w:rPr>
          <w:rFonts w:ascii="Arial" w:hAnsi="Arial" w:cs="Arial"/>
          <w:sz w:val="22"/>
        </w:rPr>
        <w:t xml:space="preserve">King County </w:t>
      </w:r>
      <w:r w:rsidR="003B1FA2" w:rsidRPr="00396251">
        <w:rPr>
          <w:rFonts w:ascii="Arial" w:hAnsi="Arial" w:cs="Arial"/>
          <w:sz w:val="22"/>
        </w:rPr>
        <w:t>staff</w:t>
      </w:r>
      <w:r w:rsidR="001B3871">
        <w:rPr>
          <w:rFonts w:ascii="Arial" w:hAnsi="Arial" w:cs="Arial"/>
          <w:sz w:val="22"/>
        </w:rPr>
        <w:t>;</w:t>
      </w:r>
    </w:p>
    <w:p w:rsidR="00662EA4" w:rsidRPr="00396251" w:rsidRDefault="00662EA4" w:rsidP="00840902">
      <w:pPr>
        <w:pStyle w:val="ListParagraph"/>
        <w:numPr>
          <w:ilvl w:val="0"/>
          <w:numId w:val="3"/>
        </w:numPr>
        <w:spacing w:after="120"/>
        <w:ind w:left="547" w:hanging="547"/>
        <w:contextualSpacing w:val="0"/>
        <w:rPr>
          <w:rFonts w:ascii="Arial" w:hAnsi="Arial" w:cs="Arial"/>
          <w:sz w:val="22"/>
        </w:rPr>
      </w:pPr>
      <w:r w:rsidRPr="00396251">
        <w:rPr>
          <w:rFonts w:ascii="Arial" w:hAnsi="Arial" w:cs="Arial"/>
          <w:sz w:val="22"/>
        </w:rPr>
        <w:t>Participate in King County board member traini</w:t>
      </w:r>
      <w:r w:rsidR="00026673">
        <w:rPr>
          <w:rFonts w:ascii="Arial" w:hAnsi="Arial" w:cs="Arial"/>
          <w:sz w:val="22"/>
        </w:rPr>
        <w:t>ng sessions (Public Records Act,  Equity &amp; Social Justice,</w:t>
      </w:r>
      <w:r w:rsidRPr="00396251">
        <w:rPr>
          <w:rFonts w:ascii="Arial" w:hAnsi="Arial" w:cs="Arial"/>
          <w:sz w:val="22"/>
        </w:rPr>
        <w:t xml:space="preserve"> </w:t>
      </w:r>
      <w:r w:rsidR="000D79E3" w:rsidRPr="00396251">
        <w:rPr>
          <w:rFonts w:ascii="Arial" w:hAnsi="Arial" w:cs="Arial"/>
          <w:sz w:val="22"/>
        </w:rPr>
        <w:t>Ethics)</w:t>
      </w:r>
    </w:p>
    <w:p w:rsidR="003B1FA2" w:rsidRPr="00396251" w:rsidRDefault="003B1FA2" w:rsidP="00840902">
      <w:pPr>
        <w:pStyle w:val="ListParagraph"/>
        <w:numPr>
          <w:ilvl w:val="0"/>
          <w:numId w:val="3"/>
        </w:numPr>
        <w:ind w:left="540" w:hanging="540"/>
        <w:rPr>
          <w:rFonts w:ascii="Arial" w:hAnsi="Arial" w:cs="Arial"/>
          <w:sz w:val="22"/>
        </w:rPr>
      </w:pPr>
      <w:r w:rsidRPr="00396251">
        <w:rPr>
          <w:rFonts w:ascii="Arial" w:hAnsi="Arial" w:cs="Arial"/>
          <w:sz w:val="22"/>
        </w:rPr>
        <w:t>Be aware of and abstain from any conflict</w:t>
      </w:r>
      <w:r w:rsidR="00026673">
        <w:rPr>
          <w:rFonts w:ascii="Arial" w:hAnsi="Arial" w:cs="Arial"/>
          <w:sz w:val="22"/>
        </w:rPr>
        <w:t>s</w:t>
      </w:r>
      <w:r w:rsidRPr="00396251">
        <w:rPr>
          <w:rFonts w:ascii="Arial" w:hAnsi="Arial" w:cs="Arial"/>
          <w:sz w:val="22"/>
        </w:rPr>
        <w:t xml:space="preserve"> of interest</w:t>
      </w:r>
    </w:p>
    <w:p w:rsidR="00850E9D" w:rsidRDefault="00850E9D" w:rsidP="000D79E3">
      <w:pPr>
        <w:rPr>
          <w:rFonts w:ascii="Arial" w:hAnsi="Arial" w:cs="Arial"/>
          <w:sz w:val="22"/>
        </w:rPr>
      </w:pPr>
    </w:p>
    <w:p w:rsidR="00344FE6" w:rsidRDefault="00344FE6" w:rsidP="000D79E3">
      <w:pPr>
        <w:rPr>
          <w:rFonts w:ascii="Arial" w:hAnsi="Arial" w:cs="Arial"/>
          <w:sz w:val="22"/>
        </w:rPr>
      </w:pPr>
    </w:p>
    <w:p w:rsidR="00850E9D" w:rsidRPr="00344FE6" w:rsidRDefault="00850E9D" w:rsidP="00344FE6">
      <w:pPr>
        <w:pStyle w:val="ListParagraph"/>
        <w:ind w:left="0"/>
        <w:rPr>
          <w:rFonts w:ascii="Arial" w:hAnsi="Arial" w:cs="Arial"/>
          <w:b/>
          <w:i/>
          <w:szCs w:val="24"/>
        </w:rPr>
      </w:pPr>
      <w:r w:rsidRPr="00344FE6">
        <w:rPr>
          <w:rFonts w:ascii="Arial" w:hAnsi="Arial" w:cs="Arial"/>
          <w:b/>
          <w:i/>
          <w:szCs w:val="24"/>
        </w:rPr>
        <w:t>Board and commission meetings are held in accessible locations. Reasonable accommodations for people with disabilities will be provided upon advance request.</w:t>
      </w:r>
    </w:p>
    <w:p w:rsidR="00396251" w:rsidRDefault="00396251" w:rsidP="000D79E3">
      <w:pPr>
        <w:rPr>
          <w:rFonts w:ascii="Arial" w:hAnsi="Arial" w:cs="Arial"/>
          <w:sz w:val="22"/>
        </w:rPr>
      </w:pPr>
    </w:p>
    <w:p w:rsidR="004809C1" w:rsidRDefault="004809C1" w:rsidP="000D79E3">
      <w:pPr>
        <w:rPr>
          <w:rFonts w:ascii="Arial" w:hAnsi="Arial" w:cs="Arial"/>
          <w:sz w:val="22"/>
        </w:rPr>
      </w:pPr>
    </w:p>
    <w:p w:rsidR="00344FE6" w:rsidRDefault="004809C1" w:rsidP="004809C1">
      <w:pPr>
        <w:tabs>
          <w:tab w:val="left" w:pos="90"/>
          <w:tab w:val="left" w:leader="underscore" w:pos="8550"/>
        </w:tabs>
        <w:jc w:val="center"/>
        <w:rPr>
          <w:rFonts w:ascii="Arial" w:hAnsi="Arial"/>
          <w:b/>
          <w:sz w:val="28"/>
        </w:rPr>
      </w:pPr>
      <w:r>
        <w:rPr>
          <w:rFonts w:ascii="Arial" w:hAnsi="Arial"/>
          <w:b/>
          <w:sz w:val="28"/>
        </w:rPr>
        <w:t xml:space="preserve">This material is available in alternate formats for </w:t>
      </w:r>
    </w:p>
    <w:p w:rsidR="004809C1" w:rsidRDefault="004809C1" w:rsidP="004809C1">
      <w:pPr>
        <w:tabs>
          <w:tab w:val="left" w:pos="90"/>
          <w:tab w:val="left" w:leader="underscore" w:pos="8550"/>
        </w:tabs>
        <w:jc w:val="center"/>
        <w:rPr>
          <w:rFonts w:ascii="Arial" w:hAnsi="Arial"/>
          <w:b/>
          <w:sz w:val="28"/>
        </w:rPr>
      </w:pPr>
      <w:r>
        <w:rPr>
          <w:rFonts w:ascii="Arial" w:hAnsi="Arial"/>
          <w:b/>
          <w:sz w:val="28"/>
        </w:rPr>
        <w:t>persons with disabilities.</w:t>
      </w:r>
    </w:p>
    <w:p w:rsidR="004809C1" w:rsidRDefault="004809C1" w:rsidP="004809C1">
      <w:pPr>
        <w:tabs>
          <w:tab w:val="left" w:pos="90"/>
          <w:tab w:val="left" w:leader="underscore" w:pos="8550"/>
        </w:tabs>
        <w:jc w:val="center"/>
        <w:rPr>
          <w:rFonts w:ascii="Arial" w:hAnsi="Arial"/>
          <w:b/>
          <w:sz w:val="28"/>
        </w:rPr>
      </w:pPr>
      <w:r>
        <w:rPr>
          <w:rFonts w:ascii="Arial" w:hAnsi="Arial"/>
          <w:b/>
          <w:sz w:val="28"/>
        </w:rPr>
        <w:t xml:space="preserve">Please contact 206-263-9651, TTY Relay:  711, or </w:t>
      </w:r>
    </w:p>
    <w:p w:rsidR="004809C1" w:rsidRPr="00CD0264" w:rsidRDefault="004809C1" w:rsidP="004809C1">
      <w:pPr>
        <w:tabs>
          <w:tab w:val="left" w:pos="90"/>
          <w:tab w:val="left" w:leader="underscore" w:pos="8550"/>
        </w:tabs>
        <w:jc w:val="center"/>
        <w:rPr>
          <w:rFonts w:ascii="Arial" w:hAnsi="Arial"/>
          <w:b/>
          <w:sz w:val="28"/>
        </w:rPr>
      </w:pPr>
      <w:r>
        <w:rPr>
          <w:rFonts w:ascii="Arial" w:hAnsi="Arial"/>
          <w:b/>
          <w:sz w:val="28"/>
        </w:rPr>
        <w:t xml:space="preserve">E-mail Rick.Ybarra@kingcounty.gov </w:t>
      </w:r>
    </w:p>
    <w:p w:rsidR="004809C1" w:rsidRDefault="004809C1" w:rsidP="004809C1">
      <w:pPr>
        <w:pStyle w:val="Footer"/>
        <w:tabs>
          <w:tab w:val="left" w:pos="3600"/>
        </w:tabs>
        <w:rPr>
          <w:sz w:val="18"/>
          <w:szCs w:val="18"/>
        </w:rPr>
      </w:pPr>
    </w:p>
    <w:sectPr w:rsidR="004809C1" w:rsidSect="00E7325A">
      <w:footerReference w:type="default" r:id="rId10"/>
      <w:pgSz w:w="12240" w:h="15840"/>
      <w:pgMar w:top="864" w:right="1152"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528" w:rsidRDefault="008D1528" w:rsidP="00E7325A">
      <w:r>
        <w:separator/>
      </w:r>
    </w:p>
  </w:endnote>
  <w:endnote w:type="continuationSeparator" w:id="0">
    <w:p w:rsidR="008D1528" w:rsidRDefault="008D1528" w:rsidP="00E73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5A" w:rsidRPr="00E7325A" w:rsidRDefault="00E7325A" w:rsidP="00E7325A">
    <w:pPr>
      <w:jc w:val="center"/>
      <w:rPr>
        <w:rFonts w:ascii="Arial" w:hAnsi="Arial" w:cs="Arial"/>
        <w:b/>
        <w:szCs w:val="24"/>
      </w:rPr>
    </w:pPr>
    <w:r w:rsidRPr="0042722A">
      <w:rPr>
        <w:rFonts w:ascii="Arial" w:hAnsi="Arial" w:cs="Arial"/>
        <w:b/>
        <w:szCs w:val="24"/>
      </w:rPr>
      <w:t>The King County Council and the King County Executive are committed to inclusiveness and outreach to all King County residents to ensure that King County boards and commissions are reflective of the community we serve.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528" w:rsidRDefault="008D1528" w:rsidP="00E7325A">
      <w:r>
        <w:separator/>
      </w:r>
    </w:p>
  </w:footnote>
  <w:footnote w:type="continuationSeparator" w:id="0">
    <w:p w:rsidR="008D1528" w:rsidRDefault="008D1528" w:rsidP="00E73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14A"/>
    <w:multiLevelType w:val="hybridMultilevel"/>
    <w:tmpl w:val="B20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D1C3A"/>
    <w:multiLevelType w:val="multilevel"/>
    <w:tmpl w:val="7F54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13A4E"/>
    <w:multiLevelType w:val="hybridMultilevel"/>
    <w:tmpl w:val="1386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681314"/>
    <w:multiLevelType w:val="hybridMultilevel"/>
    <w:tmpl w:val="1B1686FA"/>
    <w:lvl w:ilvl="0" w:tplc="4FAA7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20"/>
  <w:displayHorizontalDrawingGridEvery w:val="2"/>
  <w:characterSpacingControl w:val="doNotCompress"/>
  <w:savePreviewPicture/>
  <w:hdrShapeDefaults>
    <o:shapedefaults v:ext="edit" spidmax="21506"/>
  </w:hdrShapeDefaults>
  <w:footnotePr>
    <w:footnote w:id="-1"/>
    <w:footnote w:id="0"/>
  </w:footnotePr>
  <w:endnotePr>
    <w:endnote w:id="-1"/>
    <w:endnote w:id="0"/>
  </w:endnotePr>
  <w:compat/>
  <w:rsids>
    <w:rsidRoot w:val="0018784D"/>
    <w:rsid w:val="00026673"/>
    <w:rsid w:val="00042808"/>
    <w:rsid w:val="0006087A"/>
    <w:rsid w:val="00062995"/>
    <w:rsid w:val="00070C33"/>
    <w:rsid w:val="0007456E"/>
    <w:rsid w:val="0007491E"/>
    <w:rsid w:val="00075D49"/>
    <w:rsid w:val="000871E3"/>
    <w:rsid w:val="000A7738"/>
    <w:rsid w:val="000D67DC"/>
    <w:rsid w:val="000D79E3"/>
    <w:rsid w:val="000E0876"/>
    <w:rsid w:val="000F4467"/>
    <w:rsid w:val="00101307"/>
    <w:rsid w:val="00121B10"/>
    <w:rsid w:val="00126576"/>
    <w:rsid w:val="00132DDE"/>
    <w:rsid w:val="00135134"/>
    <w:rsid w:val="00140015"/>
    <w:rsid w:val="001426F0"/>
    <w:rsid w:val="00144E59"/>
    <w:rsid w:val="00172D5D"/>
    <w:rsid w:val="00175ECC"/>
    <w:rsid w:val="0018784D"/>
    <w:rsid w:val="00187F5D"/>
    <w:rsid w:val="001B2EDD"/>
    <w:rsid w:val="001B3871"/>
    <w:rsid w:val="001C289B"/>
    <w:rsid w:val="001C4176"/>
    <w:rsid w:val="001C7603"/>
    <w:rsid w:val="001D4498"/>
    <w:rsid w:val="001E3CC2"/>
    <w:rsid w:val="001E4351"/>
    <w:rsid w:val="00205CB1"/>
    <w:rsid w:val="00247CBC"/>
    <w:rsid w:val="00251E48"/>
    <w:rsid w:val="0025299B"/>
    <w:rsid w:val="002530A2"/>
    <w:rsid w:val="002530B2"/>
    <w:rsid w:val="00255847"/>
    <w:rsid w:val="00262180"/>
    <w:rsid w:val="0026242C"/>
    <w:rsid w:val="00266E7B"/>
    <w:rsid w:val="0028065F"/>
    <w:rsid w:val="00291060"/>
    <w:rsid w:val="002A762F"/>
    <w:rsid w:val="002B3F84"/>
    <w:rsid w:val="002B66F5"/>
    <w:rsid w:val="002B74D6"/>
    <w:rsid w:val="002C4991"/>
    <w:rsid w:val="002D01C4"/>
    <w:rsid w:val="002F31BB"/>
    <w:rsid w:val="002F67C3"/>
    <w:rsid w:val="00301604"/>
    <w:rsid w:val="003113FC"/>
    <w:rsid w:val="00344FE6"/>
    <w:rsid w:val="00346326"/>
    <w:rsid w:val="00352367"/>
    <w:rsid w:val="003724CE"/>
    <w:rsid w:val="00372DB5"/>
    <w:rsid w:val="003765F6"/>
    <w:rsid w:val="00380813"/>
    <w:rsid w:val="00383CFD"/>
    <w:rsid w:val="00386499"/>
    <w:rsid w:val="00396251"/>
    <w:rsid w:val="003B1FA2"/>
    <w:rsid w:val="003C1054"/>
    <w:rsid w:val="003D5C87"/>
    <w:rsid w:val="004227B2"/>
    <w:rsid w:val="0042722A"/>
    <w:rsid w:val="004306FB"/>
    <w:rsid w:val="00453B1A"/>
    <w:rsid w:val="00474D06"/>
    <w:rsid w:val="00477A62"/>
    <w:rsid w:val="004809C1"/>
    <w:rsid w:val="004B46ED"/>
    <w:rsid w:val="004C7185"/>
    <w:rsid w:val="004D210E"/>
    <w:rsid w:val="004E47AC"/>
    <w:rsid w:val="00501315"/>
    <w:rsid w:val="00507C66"/>
    <w:rsid w:val="00520145"/>
    <w:rsid w:val="00524237"/>
    <w:rsid w:val="0053102B"/>
    <w:rsid w:val="00544339"/>
    <w:rsid w:val="005527FA"/>
    <w:rsid w:val="0056140E"/>
    <w:rsid w:val="005B0EE1"/>
    <w:rsid w:val="005B554F"/>
    <w:rsid w:val="005B581A"/>
    <w:rsid w:val="005D622D"/>
    <w:rsid w:val="005D6743"/>
    <w:rsid w:val="005D774F"/>
    <w:rsid w:val="005F49A1"/>
    <w:rsid w:val="00633F5E"/>
    <w:rsid w:val="00640D59"/>
    <w:rsid w:val="006424FC"/>
    <w:rsid w:val="006432D5"/>
    <w:rsid w:val="00662EA4"/>
    <w:rsid w:val="00691B91"/>
    <w:rsid w:val="006A4452"/>
    <w:rsid w:val="006B7347"/>
    <w:rsid w:val="006D1332"/>
    <w:rsid w:val="006E1BDC"/>
    <w:rsid w:val="006F43DF"/>
    <w:rsid w:val="0070261B"/>
    <w:rsid w:val="00703AF5"/>
    <w:rsid w:val="00712681"/>
    <w:rsid w:val="00713510"/>
    <w:rsid w:val="007157A4"/>
    <w:rsid w:val="00732DCC"/>
    <w:rsid w:val="007450FC"/>
    <w:rsid w:val="00760A94"/>
    <w:rsid w:val="007654E3"/>
    <w:rsid w:val="0076680A"/>
    <w:rsid w:val="00771F05"/>
    <w:rsid w:val="007838DC"/>
    <w:rsid w:val="00786230"/>
    <w:rsid w:val="007C0171"/>
    <w:rsid w:val="007C665C"/>
    <w:rsid w:val="007C7124"/>
    <w:rsid w:val="007D06D0"/>
    <w:rsid w:val="007D793A"/>
    <w:rsid w:val="007F2124"/>
    <w:rsid w:val="008009BD"/>
    <w:rsid w:val="00814ACF"/>
    <w:rsid w:val="00824066"/>
    <w:rsid w:val="00834534"/>
    <w:rsid w:val="00837DFF"/>
    <w:rsid w:val="00840902"/>
    <w:rsid w:val="0084339D"/>
    <w:rsid w:val="00847CB0"/>
    <w:rsid w:val="00850338"/>
    <w:rsid w:val="00850E9D"/>
    <w:rsid w:val="008627D4"/>
    <w:rsid w:val="008716AD"/>
    <w:rsid w:val="00871BAE"/>
    <w:rsid w:val="0087253F"/>
    <w:rsid w:val="008864D8"/>
    <w:rsid w:val="0088712C"/>
    <w:rsid w:val="008877AE"/>
    <w:rsid w:val="008A65F4"/>
    <w:rsid w:val="008C2110"/>
    <w:rsid w:val="008C7257"/>
    <w:rsid w:val="008D1528"/>
    <w:rsid w:val="008D3248"/>
    <w:rsid w:val="009026EC"/>
    <w:rsid w:val="0090687E"/>
    <w:rsid w:val="009132AB"/>
    <w:rsid w:val="00934689"/>
    <w:rsid w:val="009605A3"/>
    <w:rsid w:val="0096313F"/>
    <w:rsid w:val="00972C05"/>
    <w:rsid w:val="0098094C"/>
    <w:rsid w:val="0098431D"/>
    <w:rsid w:val="009860AC"/>
    <w:rsid w:val="009E3621"/>
    <w:rsid w:val="00A00748"/>
    <w:rsid w:val="00A068E0"/>
    <w:rsid w:val="00A1153C"/>
    <w:rsid w:val="00A120B5"/>
    <w:rsid w:val="00A26DC9"/>
    <w:rsid w:val="00A34A9B"/>
    <w:rsid w:val="00A42F6C"/>
    <w:rsid w:val="00A50853"/>
    <w:rsid w:val="00A61DB4"/>
    <w:rsid w:val="00A75A63"/>
    <w:rsid w:val="00A77636"/>
    <w:rsid w:val="00A93883"/>
    <w:rsid w:val="00AB3CE8"/>
    <w:rsid w:val="00AF5706"/>
    <w:rsid w:val="00B209EF"/>
    <w:rsid w:val="00B219EF"/>
    <w:rsid w:val="00B321CC"/>
    <w:rsid w:val="00B326E5"/>
    <w:rsid w:val="00B436E5"/>
    <w:rsid w:val="00B43ECD"/>
    <w:rsid w:val="00B52E0F"/>
    <w:rsid w:val="00B55C4B"/>
    <w:rsid w:val="00B64139"/>
    <w:rsid w:val="00B66EA4"/>
    <w:rsid w:val="00B729EF"/>
    <w:rsid w:val="00B734BD"/>
    <w:rsid w:val="00B82569"/>
    <w:rsid w:val="00B83FE2"/>
    <w:rsid w:val="00B87FDD"/>
    <w:rsid w:val="00B91B8F"/>
    <w:rsid w:val="00BB4F80"/>
    <w:rsid w:val="00BB7563"/>
    <w:rsid w:val="00BC7348"/>
    <w:rsid w:val="00C00C9F"/>
    <w:rsid w:val="00C12988"/>
    <w:rsid w:val="00C21E15"/>
    <w:rsid w:val="00C36F0F"/>
    <w:rsid w:val="00C90313"/>
    <w:rsid w:val="00C96D6D"/>
    <w:rsid w:val="00CD1009"/>
    <w:rsid w:val="00CD4EC9"/>
    <w:rsid w:val="00CD79CE"/>
    <w:rsid w:val="00CE1B7F"/>
    <w:rsid w:val="00CE4D60"/>
    <w:rsid w:val="00CF5EE8"/>
    <w:rsid w:val="00D10775"/>
    <w:rsid w:val="00D13446"/>
    <w:rsid w:val="00D2184A"/>
    <w:rsid w:val="00D43F87"/>
    <w:rsid w:val="00D46C56"/>
    <w:rsid w:val="00D53C5D"/>
    <w:rsid w:val="00D577EB"/>
    <w:rsid w:val="00D61DAF"/>
    <w:rsid w:val="00DA72E5"/>
    <w:rsid w:val="00DA7CA0"/>
    <w:rsid w:val="00DE6B7B"/>
    <w:rsid w:val="00E1310C"/>
    <w:rsid w:val="00E13190"/>
    <w:rsid w:val="00E24A6E"/>
    <w:rsid w:val="00E419CE"/>
    <w:rsid w:val="00E42102"/>
    <w:rsid w:val="00E4523A"/>
    <w:rsid w:val="00E45A25"/>
    <w:rsid w:val="00E6049F"/>
    <w:rsid w:val="00E62067"/>
    <w:rsid w:val="00E70D16"/>
    <w:rsid w:val="00E7325A"/>
    <w:rsid w:val="00E94A1E"/>
    <w:rsid w:val="00E9561C"/>
    <w:rsid w:val="00EB79B3"/>
    <w:rsid w:val="00EC7629"/>
    <w:rsid w:val="00EC7D7E"/>
    <w:rsid w:val="00ED6669"/>
    <w:rsid w:val="00EE1815"/>
    <w:rsid w:val="00EE7C7B"/>
    <w:rsid w:val="00F07989"/>
    <w:rsid w:val="00F210EB"/>
    <w:rsid w:val="00F25A32"/>
    <w:rsid w:val="00F27A2E"/>
    <w:rsid w:val="00F64748"/>
    <w:rsid w:val="00F64D80"/>
    <w:rsid w:val="00F779EA"/>
    <w:rsid w:val="00F91D3F"/>
    <w:rsid w:val="00FA2659"/>
    <w:rsid w:val="00FA7C45"/>
    <w:rsid w:val="00FB04C3"/>
    <w:rsid w:val="00FB3201"/>
    <w:rsid w:val="00FC7073"/>
    <w:rsid w:val="00FD1AD9"/>
    <w:rsid w:val="00FD37EA"/>
    <w:rsid w:val="00FD5CDC"/>
    <w:rsid w:val="00FD705B"/>
    <w:rsid w:val="00FE6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4D"/>
    <w:rPr>
      <w:rFonts w:cs="Times New Roman"/>
      <w:szCs w:val="20"/>
    </w:rPr>
  </w:style>
  <w:style w:type="paragraph" w:styleId="Heading1">
    <w:name w:val="heading 1"/>
    <w:basedOn w:val="Normal"/>
    <w:link w:val="Heading1Char"/>
    <w:uiPriority w:val="9"/>
    <w:qFormat/>
    <w:rsid w:val="0018784D"/>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8784D"/>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784D"/>
    <w:rPr>
      <w:rFonts w:cs="Times New Roman"/>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784D"/>
    <w:rPr>
      <w:rFonts w:ascii="Tahoma" w:hAnsi="Tahoma" w:cs="Tahoma"/>
      <w:sz w:val="16"/>
      <w:szCs w:val="16"/>
    </w:rPr>
  </w:style>
  <w:style w:type="character" w:customStyle="1" w:styleId="BalloonTextChar">
    <w:name w:val="Balloon Text Char"/>
    <w:basedOn w:val="DefaultParagraphFont"/>
    <w:link w:val="BalloonText"/>
    <w:uiPriority w:val="99"/>
    <w:semiHidden/>
    <w:rsid w:val="0018784D"/>
    <w:rPr>
      <w:rFonts w:ascii="Tahoma" w:hAnsi="Tahoma" w:cs="Tahoma"/>
      <w:sz w:val="16"/>
      <w:szCs w:val="16"/>
    </w:rPr>
  </w:style>
  <w:style w:type="character" w:customStyle="1" w:styleId="Heading1Char">
    <w:name w:val="Heading 1 Char"/>
    <w:basedOn w:val="DefaultParagraphFont"/>
    <w:link w:val="Heading1"/>
    <w:uiPriority w:val="9"/>
    <w:rsid w:val="0018784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8784D"/>
    <w:rPr>
      <w:rFonts w:eastAsia="Times New Roman" w:cs="Times New Roman"/>
      <w:b/>
      <w:bCs/>
      <w:sz w:val="36"/>
      <w:szCs w:val="36"/>
    </w:rPr>
  </w:style>
  <w:style w:type="paragraph" w:styleId="NormalWeb">
    <w:name w:val="Normal (Web)"/>
    <w:basedOn w:val="Normal"/>
    <w:uiPriority w:val="99"/>
    <w:semiHidden/>
    <w:unhideWhenUsed/>
    <w:rsid w:val="0018784D"/>
    <w:pPr>
      <w:spacing w:before="100" w:beforeAutospacing="1" w:after="100" w:afterAutospacing="1"/>
    </w:pPr>
    <w:rPr>
      <w:rFonts w:eastAsia="Times New Roman"/>
      <w:szCs w:val="24"/>
    </w:rPr>
  </w:style>
  <w:style w:type="character" w:styleId="Strong">
    <w:name w:val="Strong"/>
    <w:basedOn w:val="DefaultParagraphFont"/>
    <w:uiPriority w:val="22"/>
    <w:qFormat/>
    <w:rsid w:val="0018784D"/>
    <w:rPr>
      <w:b/>
      <w:bCs/>
    </w:rPr>
  </w:style>
  <w:style w:type="character" w:styleId="Hyperlink">
    <w:name w:val="Hyperlink"/>
    <w:basedOn w:val="DefaultParagraphFont"/>
    <w:uiPriority w:val="99"/>
    <w:unhideWhenUsed/>
    <w:rsid w:val="00B209EF"/>
    <w:rPr>
      <w:color w:val="0000FF" w:themeColor="hyperlink"/>
      <w:u w:val="single"/>
    </w:rPr>
  </w:style>
  <w:style w:type="paragraph" w:styleId="ListParagraph">
    <w:name w:val="List Paragraph"/>
    <w:basedOn w:val="Normal"/>
    <w:uiPriority w:val="34"/>
    <w:qFormat/>
    <w:rsid w:val="003B1FA2"/>
    <w:pPr>
      <w:ind w:left="720"/>
      <w:contextualSpacing/>
    </w:pPr>
  </w:style>
  <w:style w:type="paragraph" w:styleId="Header">
    <w:name w:val="header"/>
    <w:basedOn w:val="Normal"/>
    <w:link w:val="HeaderChar"/>
    <w:uiPriority w:val="99"/>
    <w:semiHidden/>
    <w:unhideWhenUsed/>
    <w:rsid w:val="00E7325A"/>
    <w:pPr>
      <w:tabs>
        <w:tab w:val="center" w:pos="4680"/>
        <w:tab w:val="right" w:pos="9360"/>
      </w:tabs>
    </w:pPr>
  </w:style>
  <w:style w:type="character" w:customStyle="1" w:styleId="HeaderChar">
    <w:name w:val="Header Char"/>
    <w:basedOn w:val="DefaultParagraphFont"/>
    <w:link w:val="Header"/>
    <w:uiPriority w:val="99"/>
    <w:semiHidden/>
    <w:rsid w:val="00E7325A"/>
    <w:rPr>
      <w:rFonts w:cs="Times New Roman"/>
      <w:szCs w:val="20"/>
    </w:rPr>
  </w:style>
  <w:style w:type="paragraph" w:styleId="Footer">
    <w:name w:val="footer"/>
    <w:basedOn w:val="Normal"/>
    <w:link w:val="FooterChar"/>
    <w:unhideWhenUsed/>
    <w:rsid w:val="00E7325A"/>
    <w:pPr>
      <w:tabs>
        <w:tab w:val="center" w:pos="4680"/>
        <w:tab w:val="right" w:pos="9360"/>
      </w:tabs>
    </w:pPr>
  </w:style>
  <w:style w:type="character" w:customStyle="1" w:styleId="FooterChar">
    <w:name w:val="Footer Char"/>
    <w:basedOn w:val="DefaultParagraphFont"/>
    <w:link w:val="Footer"/>
    <w:rsid w:val="00E7325A"/>
    <w:rPr>
      <w:rFonts w:cs="Times New Roman"/>
      <w:szCs w:val="20"/>
    </w:rPr>
  </w:style>
</w:styles>
</file>

<file path=word/webSettings.xml><?xml version="1.0" encoding="utf-8"?>
<w:webSettings xmlns:r="http://schemas.openxmlformats.org/officeDocument/2006/relationships" xmlns:w="http://schemas.openxmlformats.org/wordprocessingml/2006/main">
  <w:divs>
    <w:div w:id="368382624">
      <w:bodyDiv w:val="1"/>
      <w:marLeft w:val="0"/>
      <w:marRight w:val="0"/>
      <w:marTop w:val="0"/>
      <w:marBottom w:val="0"/>
      <w:divBdr>
        <w:top w:val="none" w:sz="0" w:space="0" w:color="auto"/>
        <w:left w:val="none" w:sz="0" w:space="0" w:color="auto"/>
        <w:bottom w:val="none" w:sz="0" w:space="0" w:color="auto"/>
        <w:right w:val="none" w:sz="0" w:space="0" w:color="auto"/>
      </w:divBdr>
      <w:divsChild>
        <w:div w:id="750003383">
          <w:marLeft w:val="0"/>
          <w:marRight w:val="0"/>
          <w:marTop w:val="150"/>
          <w:marBottom w:val="0"/>
          <w:divBdr>
            <w:top w:val="none" w:sz="0" w:space="0" w:color="auto"/>
            <w:left w:val="none" w:sz="0" w:space="0" w:color="auto"/>
            <w:bottom w:val="none" w:sz="0" w:space="0" w:color="auto"/>
            <w:right w:val="none" w:sz="0" w:space="0" w:color="auto"/>
          </w:divBdr>
          <w:divsChild>
            <w:div w:id="1359547704">
              <w:marLeft w:val="0"/>
              <w:marRight w:val="0"/>
              <w:marTop w:val="0"/>
              <w:marBottom w:val="0"/>
              <w:divBdr>
                <w:top w:val="none" w:sz="0" w:space="0" w:color="auto"/>
                <w:left w:val="none" w:sz="0" w:space="0" w:color="auto"/>
                <w:bottom w:val="none" w:sz="0" w:space="0" w:color="auto"/>
                <w:right w:val="none" w:sz="0" w:space="0" w:color="auto"/>
              </w:divBdr>
              <w:divsChild>
                <w:div w:id="1771462528">
                  <w:marLeft w:val="0"/>
                  <w:marRight w:val="0"/>
                  <w:marTop w:val="150"/>
                  <w:marBottom w:val="0"/>
                  <w:divBdr>
                    <w:top w:val="none" w:sz="0" w:space="0" w:color="auto"/>
                    <w:left w:val="none" w:sz="0" w:space="0" w:color="auto"/>
                    <w:bottom w:val="none" w:sz="0" w:space="0" w:color="auto"/>
                    <w:right w:val="none" w:sz="0" w:space="0" w:color="auto"/>
                  </w:divBdr>
                  <w:divsChild>
                    <w:div w:id="1649551566">
                      <w:marLeft w:val="0"/>
                      <w:marRight w:val="0"/>
                      <w:marTop w:val="0"/>
                      <w:marBottom w:val="0"/>
                      <w:divBdr>
                        <w:top w:val="none" w:sz="0" w:space="0" w:color="auto"/>
                        <w:left w:val="none" w:sz="0" w:space="0" w:color="auto"/>
                        <w:bottom w:val="none" w:sz="0" w:space="0" w:color="auto"/>
                        <w:right w:val="none" w:sz="0" w:space="0" w:color="auto"/>
                      </w:divBdr>
                      <w:divsChild>
                        <w:div w:id="2049722085">
                          <w:marLeft w:val="0"/>
                          <w:marRight w:val="0"/>
                          <w:marTop w:val="0"/>
                          <w:marBottom w:val="0"/>
                          <w:divBdr>
                            <w:top w:val="none" w:sz="0" w:space="0" w:color="auto"/>
                            <w:left w:val="none" w:sz="0" w:space="0" w:color="auto"/>
                            <w:bottom w:val="none" w:sz="0" w:space="0" w:color="auto"/>
                            <w:right w:val="none" w:sz="0" w:space="0" w:color="auto"/>
                          </w:divBdr>
                          <w:divsChild>
                            <w:div w:id="1883249399">
                              <w:marLeft w:val="0"/>
                              <w:marRight w:val="0"/>
                              <w:marTop w:val="0"/>
                              <w:marBottom w:val="0"/>
                              <w:divBdr>
                                <w:top w:val="none" w:sz="0" w:space="0" w:color="auto"/>
                                <w:left w:val="none" w:sz="0" w:space="0" w:color="auto"/>
                                <w:bottom w:val="none" w:sz="0" w:space="0" w:color="auto"/>
                                <w:right w:val="none" w:sz="0" w:space="0" w:color="auto"/>
                              </w:divBdr>
                              <w:divsChild>
                                <w:div w:id="2002003363">
                                  <w:marLeft w:val="0"/>
                                  <w:marRight w:val="0"/>
                                  <w:marTop w:val="0"/>
                                  <w:marBottom w:val="0"/>
                                  <w:divBdr>
                                    <w:top w:val="none" w:sz="0" w:space="0" w:color="auto"/>
                                    <w:left w:val="none" w:sz="0" w:space="0" w:color="auto"/>
                                    <w:bottom w:val="none" w:sz="0" w:space="0" w:color="auto"/>
                                    <w:right w:val="none" w:sz="0" w:space="0" w:color="auto"/>
                                  </w:divBdr>
                                  <w:divsChild>
                                    <w:div w:id="14107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513472">
      <w:bodyDiv w:val="1"/>
      <w:marLeft w:val="0"/>
      <w:marRight w:val="0"/>
      <w:marTop w:val="0"/>
      <w:marBottom w:val="0"/>
      <w:divBdr>
        <w:top w:val="none" w:sz="0" w:space="0" w:color="auto"/>
        <w:left w:val="none" w:sz="0" w:space="0" w:color="auto"/>
        <w:bottom w:val="none" w:sz="0" w:space="0" w:color="auto"/>
        <w:right w:val="none" w:sz="0" w:space="0" w:color="auto"/>
      </w:divBdr>
    </w:div>
    <w:div w:id="1429698975">
      <w:bodyDiv w:val="1"/>
      <w:marLeft w:val="10"/>
      <w:marRight w:val="5"/>
      <w:marTop w:val="0"/>
      <w:marBottom w:val="0"/>
      <w:divBdr>
        <w:top w:val="none" w:sz="0" w:space="0" w:color="auto"/>
        <w:left w:val="none" w:sz="0" w:space="0" w:color="auto"/>
        <w:bottom w:val="none" w:sz="0" w:space="0" w:color="auto"/>
        <w:right w:val="none" w:sz="0" w:space="0" w:color="auto"/>
      </w:divBdr>
      <w:divsChild>
        <w:div w:id="510608825">
          <w:marLeft w:val="0"/>
          <w:marRight w:val="0"/>
          <w:marTop w:val="150"/>
          <w:marBottom w:val="0"/>
          <w:divBdr>
            <w:top w:val="single" w:sz="6" w:space="12" w:color="9933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exec/boards.aspx"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ngcounty.gov/exec/equ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Ybarra</dc:creator>
  <cp:lastModifiedBy>Rick Ybarra</cp:lastModifiedBy>
  <cp:revision>2</cp:revision>
  <cp:lastPrinted>2013-08-23T19:57:00Z</cp:lastPrinted>
  <dcterms:created xsi:type="dcterms:W3CDTF">2013-08-29T20:49:00Z</dcterms:created>
  <dcterms:modified xsi:type="dcterms:W3CDTF">2013-08-29T20:49:00Z</dcterms:modified>
</cp:coreProperties>
</file>